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PANDA WALA BAGH TEMPLE</w:t>
        <w:br/>
        <w:t>Farrukhabad, Uttar Pradesh, India</w:t>
      </w:r>
    </w:p>
    <w:p>
      <w:r>
        <w:t>God</w:t>
        <w:br/>
        <w:br/>
        <w:br/>
        <w:tab/>
        <w:t>The main diety of this temple is Bhola Bhandari, who is an incarnation of Lord Shiva. The deity was installed by Pandavas.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Farrukhabad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18001802877</w:t>
        <w:br/>
        <w:br/>
        <w:br/>
        <w:t xml:space="preserve">  Farrukhabad Junction          </w:t>
        <w:br/>
        <w:br/>
        <w:t xml:space="preserve">1 KM   </w:t>
        <w:br/>
        <w:t>139</w:t>
        <w:br/>
        <w:br/>
        <w:br/>
        <w:t xml:space="preserve"> </w:t>
        <w:br/>
        <w:t>Farrukhabad Airport</w:t>
        <w:tab/>
        <w:tab/>
        <w:tab/>
        <w:tab/>
        <w:tab/>
        <w:tab/>
        <w:tab/>
        <w:tab/>
        <w:tab/>
        <w:tab/>
        <w:tab/>
        <w:br/>
        <w:t xml:space="preserve">16 KM </w:t>
        <w:br/>
        <w:t>08077460650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Bhola Bhandari, who is an incarnation of Lord Shiva. The deity was installed by Pandavas.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Farrukhabad Bus Stand</w:t>
        <w:br/>
        <w:t>2.5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Farrukhabad Junction</w:t>
        <w:br/>
        <w:t xml:space="preserve">1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Farrukhabad Airport</w:t>
        <w:br/>
        <w:t xml:space="preserve">16 KM </w:t>
        <w:br/>
        <w:t>08077460650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