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DWARKADHEESH MANDIR</w:t>
        <w:br/>
        <w:t>Raja Dhiraj Bazar, Mathura, Uttar Pradesh, India</w:t>
      </w:r>
    </w:p>
    <w:p>
      <w:r>
        <w:t>God</w:t>
        <w:br/>
        <w:br/>
        <w:br/>
        <w:tab/>
        <w:t>The main diety of this temple is Lord Krishna, who is an incarnation of Lord Vishnu. Lord Krishna which is made up of black marble.</w:t>
        <w:br/>
        <w:t>Goddess</w:t>
        <w:br/>
        <w:br/>
        <w:br/>
        <w:tab/>
        <w:t>Goddess Radharani is consort of Lord Krishna, made up of white marble.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Manoharpura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</w:t>
        <w:br/>
        <w:t>18001802877</w:t>
        <w:br/>
        <w:br/>
        <w:br/>
        <w:t xml:space="preserve">  Bhuteshwar Railway Station           </w:t>
        <w:br/>
        <w:br/>
        <w:t xml:space="preserve">2 KM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168 KM</w:t>
        <w:br/>
        <w:t>01243376000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Krishna, who is an incarnation of Lord Vishnu. Lord Krishna which is made up of black marble.</w:t>
        <w:br/>
        <w:br/>
        <w:t>Goddess</w:t>
        <w:br/>
        <w:br/>
        <w:br/>
        <w:tab/>
        <w:t>Goddess Radharani is consort of Lord Krishna, made up of white marble.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Manoharpura New Bus Stand</w:t>
        <w:br/>
        <w:t xml:space="preserve">3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Bhuteshwar Railway Station 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168 KM</w:t>
        <w:br/>
        <w:t>01243376000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