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RADHA VALLABH TEMPLE</w:t>
        <w:br/>
        <w:t>Vrindavan, Mathura, Uttar Pradesh, India</w:t>
      </w:r>
    </w:p>
    <w:p>
      <w:r>
        <w:t>God</w:t>
        <w:br/>
        <w:br/>
        <w:br/>
        <w:tab/>
        <w:t>The main deity of this temple is Sri Krishna, who is an incarnation of Lord Vishnu in standing posture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In this temple, there is no deity of Radharani, but a crown has been placed next to Krishna to signify her presence.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Vrindavan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</w:t>
        <w:br/>
        <w:t>18001802877</w:t>
        <w:br/>
        <w:br/>
        <w:br/>
        <w:t xml:space="preserve">  Vrindavan Railway Station          </w:t>
        <w:br/>
        <w:br/>
        <w:t xml:space="preserve">1 KM      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81 KM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Krishna, who is an incarnation of Lord Vishnu in standing posture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In this temple, there is no deity of Radharani, but a crown has been placed next to Krishna to signify her presence.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Vrindavan Bus Stand </w:t>
        <w:br/>
        <w:t xml:space="preserve">1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 xml:space="preserve">1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81 KM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