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KAMNATH MAHADEV TEMPLE</w:t>
        <w:br/>
        <w:t>Radhu, Kheda, Gujarat, India</w:t>
      </w:r>
    </w:p>
    <w:p>
      <w:r>
        <w:t>God</w:t>
        <w:br/>
        <w:br/>
        <w:br/>
        <w:tab/>
        <w:t>The main deity of this temple is Lord Kamnath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Radhu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1800233666666</w:t>
        <w:br/>
        <w:br/>
        <w:br/>
        <w:t xml:space="preserve">  Mahemdavad Kheda Road Railway Station          </w:t>
        <w:br/>
        <w:br/>
        <w:t xml:space="preserve">24 KM  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 xml:space="preserve">55 KM </w:t>
        <w:br/>
        <w:t>917922869211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Kamnath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Radhu Bus Station</w:t>
        <w:br/>
        <w:t xml:space="preserve">1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Mahemdavad Kheda Road Railway Station</w:t>
        <w:br/>
        <w:t xml:space="preserve">24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 xml:space="preserve">55 KM </w:t>
        <w:br/>
        <w:t>917922869211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