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BENTH DWARKADHISH TEMPLE</w:t>
        <w:br/>
        <w:t>Beyt Dwarka, Okhamandal, Gujarat, India</w:t>
      </w:r>
    </w:p>
    <w:p>
      <w:r>
        <w:t>God</w:t>
        <w:br/>
        <w:br/>
        <w:br/>
        <w:tab/>
        <w:t>Dwarkadhish is the main deity of this temple, who is the eight incarnation of Lord Vishnu. Here Dwarakadhish means King of Dwaraka.</w:t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Okha Bus Stand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02833-234961</w:t>
        <w:br/>
        <w:br/>
        <w:br/>
        <w:t xml:space="preserve">  Okha Railway Station          </w:t>
        <w:br/>
        <w:br/>
        <w:t>3.5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493 KM</w:t>
        <w:br/>
        <w:t>079-22869211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Dwarkadhish is the main deity of this temple, who is the eight incarnation of Lord Vishnu. Here Dwarakadhish means King of Dwaraka.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Okha Bus Stand</w:t>
        <w:br/>
        <w:t>4.2 KM</w:t>
        <w:br/>
        <w:t>02833-234961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Okha Railway Station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493 KM</w:t>
        <w:br/>
        <w:t>079-22869211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