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KANKESHWAR TEMPLE</w:t>
        <w:br/>
        <w:t>Kankeshwar, Raigad, Maharashtra, India</w:t>
      </w:r>
    </w:p>
    <w:p>
      <w:r>
        <w:t>God</w:t>
        <w:br/>
        <w:br/>
        <w:br/>
        <w:tab/>
        <w:t>The main deity of this temple is Lord Kankeshwar who is an incarnation of Lord Shiva. The main sanctum of the temple houses 4 feet long Shiv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Belpada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02223024068</w:t>
        <w:br/>
        <w:br/>
        <w:br/>
        <w:t xml:space="preserve">  Hamarapur Railway Station          </w:t>
        <w:br/>
        <w:br/>
        <w:t>40 KM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111 KM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Kankeshwar who is an incarnation of Lord Shiva. The main sanctum of the temple houses 4 feet long Shiv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Belpada Bus Stand</w:t>
        <w:br/>
        <w:t>15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Hamarapur Railway Station</w:t>
        <w:br/>
        <w:t>40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111 KM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