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BHIMASHANKAR TEMPLE</w:t>
        <w:br/>
        <w:t>Bhimashankar, Pune, Maharashtra, India</w:t>
      </w:r>
    </w:p>
    <w:p>
      <w:r>
        <w:t>God</w:t>
        <w:br/>
        <w:br/>
        <w:br/>
        <w:tab/>
        <w:t>Bhimashankar is the main deity of this temple, who is an incarnation of Lord Shiva. Here deity is in form of Shivalinga, which is self manifested.</w:t>
        <w:br/>
        <w:br/>
        <w:br/>
        <w:br/>
        <w:br/>
        <w:t xml:space="preserve"> Interesting Facts</w:t>
        <w:br/>
        <w:br/>
        <w:br/>
        <w:br/>
        <w:tab/>
        <w:tab/>
        <w:t>Bhimashankar temple is one of the well known Jyotirlinga amongst the twelve jyotirlingas situated all over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Badlapur Kharvai Naka</w:t>
        <w:tab/>
        <w:tab/>
        <w:tab/>
        <w:tab/>
        <w:tab/>
        <w:tab/>
        <w:tab/>
        <w:tab/>
        <w:tab/>
        <w:tab/>
        <w:t xml:space="preserve">    </w:t>
        <w:br/>
        <w:br/>
        <w:t>42.8 KM</w:t>
        <w:br/>
        <w:t>022-25334884</w:t>
        <w:br/>
        <w:br/>
        <w:br/>
        <w:t xml:space="preserve">  Shelu Railway Station          </w:t>
        <w:br/>
        <w:br/>
        <w:t>31.3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93.6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Bhimashankar is the main deity of this temple, who is an incarnation of Lord Shiva. Here deity is in form of Shivalinga, which is self manifested.</w:t>
        <w:br/>
        <w:br/>
        <w:br/>
        <w:br/>
        <w:br/>
        <w:br/>
        <w:t xml:space="preserve"> Interesting Facts</w:t>
        <w:br/>
        <w:br/>
        <w:br/>
        <w:br/>
        <w:tab/>
        <w:tab/>
        <w:t>Bhimashankar temple is one of the well known Jyotirlinga amongst the twelve jyotirlingas situated all over India.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Badlapur Kharvai Naka</w:t>
        <w:br/>
        <w:t>42.8 KM</w:t>
        <w:br/>
        <w:t>022-25334884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Shelu Railway Station</w:t>
        <w:br/>
        <w:t>31.3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93.6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