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VISHAL GANAPATI TEMPLE</w:t>
        <w:br/>
        <w:t>Ahmednagar, Maharashtra, India</w:t>
      </w:r>
    </w:p>
    <w:p>
      <w:r>
        <w:t>God</w:t>
        <w:br/>
        <w:br/>
        <w:br/>
        <w:tab/>
        <w:t>Vishal Ganpati Temple is dedicated to Lord Vinayaka. Here deity is 11 feet in height.</w:t>
        <w:br/>
        <w:br/>
        <w:br/>
        <w:br/>
        <w:br/>
        <w:t xml:space="preserve"> Interesting Facts</w:t>
        <w:br/>
        <w:br/>
        <w:br/>
        <w:br/>
        <w:tab/>
        <w:tab/>
        <w:t>Inspired by the architecture of Birla Mandir in Jaipur, here one can see a 3.6 m tall statue of Lord Ganpati amidst the marble floored hall.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Maliwada Bus Stand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1800221250</w:t>
        <w:br/>
        <w:br/>
        <w:br/>
        <w:t xml:space="preserve">  Ahmednagar Railway Station          </w:t>
        <w:br/>
        <w:br/>
        <w:t>3.8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114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Vishal Ganpati Temple is dedicated to Lord Vinayaka. Here deity is 11 feet in height.</w:t>
        <w:br/>
        <w:br/>
        <w:br/>
        <w:br/>
        <w:br/>
        <w:br/>
        <w:t xml:space="preserve"> Interesting Facts</w:t>
        <w:br/>
        <w:br/>
        <w:br/>
        <w:br/>
        <w:tab/>
        <w:tab/>
        <w:t>Inspired by the architecture of Birla Mandir in Jaipur, here one can see a 3.6 m tall statue of Lord Ganpati amidst the marble floored hall.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Maliwada Bus Stand</w:t>
        <w:br/>
        <w:t>550 MTRS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Ahmednagar Railway Station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114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