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HANGSESHWARI TEMPLE</w:t>
        <w:br/>
        <w:t>Bansberia, West Bengal, India</w:t>
      </w:r>
    </w:p>
    <w:p>
      <w:r>
        <w:t>Goddess</w:t>
        <w:br/>
        <w:br/>
        <w:br/>
        <w:tab/>
        <w:t>Hanseswari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Bansberia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9331860998</w:t>
        <w:br/>
        <w:br/>
        <w:br/>
        <w:t xml:space="preserve">  Bansberia Railway Station          </w:t>
        <w:br/>
        <w:br/>
        <w:t>1.2 KM</w:t>
        <w:br/>
        <w:t>139</w:t>
        <w:br/>
        <w:br/>
        <w:br/>
        <w:t xml:space="preserve"> </w:t>
        <w:br/>
        <w:t>Kolkata Airport</w:t>
        <w:tab/>
        <w:tab/>
        <w:tab/>
        <w:tab/>
        <w:tab/>
        <w:tab/>
        <w:tab/>
        <w:tab/>
        <w:tab/>
        <w:tab/>
        <w:tab/>
        <w:br/>
        <w:t>48.1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Hanseswari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Bansberia Bus Stand</w:t>
        <w:br/>
        <w:t>1.3 KM</w:t>
        <w:br/>
        <w:t>9331860998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Bansberia Railway Station</w:t>
        <w:br/>
        <w:t>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Kolkata Airport</w:t>
        <w:br/>
        <w:t>48.1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