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NANDALAL TEMPLE</w:t>
        <w:br/>
        <w:t>Bishnupur, Bankura, West Bengal, India</w:t>
      </w:r>
    </w:p>
    <w:p>
      <w:r>
        <w:t>God</w:t>
        <w:br/>
        <w:br/>
        <w:br/>
        <w:tab/>
        <w:t>The main deity of this temple is Lord Krishna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Bishnupur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</w:t>
        <w:br/>
        <w:t>7699993930</w:t>
        <w:br/>
        <w:br/>
        <w:br/>
        <w:t xml:space="preserve">  Bishnupur Railway Station          </w:t>
        <w:br/>
        <w:br/>
        <w:t xml:space="preserve">4 KM   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88 KM</w:t>
        <w:br/>
        <w:t>919933307863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Krishna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Bishnupur Bus Stand</w:t>
        <w:br/>
        <w:t xml:space="preserve">1 KM     </w:t>
        <w:br/>
        <w:t>7699993930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 Railway Station</w:t>
        <w:br/>
        <w:t xml:space="preserve">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88 KM</w:t>
        <w:br/>
        <w:t>919933307863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