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PACHCHURA SHYAM RAI TEMPLE</w:t>
        <w:br/>
        <w:t>Bishnupur, Bankura, West Bengal, India</w:t>
      </w:r>
    </w:p>
    <w:p>
      <w:r>
        <w:t>God</w:t>
        <w:br/>
        <w:br/>
        <w:br/>
        <w:tab/>
        <w:t>Pachchura Shyam is the main deity of this temple, who is an incarnation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Bishnupur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0342-2563351</w:t>
        <w:br/>
        <w:br/>
        <w:br/>
        <w:t xml:space="preserve">  Bishnupur Railway Station          </w:t>
        <w:br/>
        <w:br/>
        <w:t>4.3 KM</w:t>
        <w:br/>
        <w:t>139</w:t>
        <w:br/>
        <w:br/>
        <w:br/>
        <w:t xml:space="preserve"> </w:t>
        <w:br/>
        <w:t>Bhatra Airport</w:t>
        <w:tab/>
        <w:tab/>
        <w:tab/>
        <w:tab/>
        <w:tab/>
        <w:tab/>
        <w:tab/>
        <w:tab/>
        <w:tab/>
        <w:tab/>
        <w:tab/>
        <w:br/>
        <w:t>7.2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Pachchura Shyam is the main deity of this temple, who is an incarnation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Bishnupur Bus Stand</w:t>
        <w:br/>
        <w:t>2.1 KM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>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Bhatra Airport</w:t>
        <w:br/>
        <w:t>7.2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