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BAHULA SHAKTIPEETH TEMPLE</w:t>
        <w:br/>
        <w:t>Ketugram, Bardhaman, West Bengal, India</w:t>
      </w:r>
    </w:p>
    <w:p>
      <w:r>
        <w:t>Goddess</w:t>
        <w:br/>
        <w:br/>
        <w:br/>
        <w:tab/>
        <w:t>Goddess Bahula is the main deity of this temple, who is an incarnation of Goddess Parvathi.</w:t>
        <w:br/>
        <w:br/>
        <w:t>God</w:t>
        <w:br/>
        <w:br/>
        <w:br/>
        <w:tab/>
        <w:t>Here Lord Shiva is worshipped as Bhiruk.</w:t>
        <w:br/>
        <w:br/>
        <w:br/>
        <w:br/>
        <w:br/>
        <w:t xml:space="preserve"> Interesting Facts</w:t>
        <w:br/>
        <w:br/>
        <w:br/>
        <w:br/>
        <w:tab/>
        <w:tab/>
        <w:t>Sati devi's Left Arm part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Ketugram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500 MTRS</w:t>
        <w:br/>
        <w:t>0342-2563351</w:t>
        <w:br/>
        <w:br/>
        <w:br/>
        <w:t xml:space="preserve">  Nirol Railway Station          </w:t>
        <w:br/>
        <w:br/>
        <w:t>7.6 KM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167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Bahula is the main deity of this temple, who is an incarnation of Goddess Parvathi.</w:t>
        <w:br/>
        <w:br/>
        <w:t>God</w:t>
        <w:br/>
        <w:br/>
        <w:br/>
        <w:tab/>
        <w:t>Here Lord Shiva is worshipped as Bhiruk.</w:t>
        <w:br/>
        <w:br/>
        <w:br/>
        <w:br/>
        <w:t xml:space="preserve"> Interesting Facts</w:t>
        <w:br/>
        <w:br/>
        <w:br/>
        <w:br/>
        <w:tab/>
        <w:tab/>
        <w:t>Sati devi's Left Arm part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Ketugram Bus Stand</w:t>
        <w:br/>
        <w:t>500 MTRS</w:t>
        <w:br/>
        <w:t>0342-2563351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Nirol Railway Station</w:t>
        <w:br/>
        <w:t>7.6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167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