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  <w:between w:color="auto" w:space="0" w:sz="0" w:val="none"/>
        </w:pBdr>
        <w:spacing w:before="0" w:line="300" w:lineRule="auto"/>
        <w:rPr>
          <w:b w:val="1"/>
          <w:bCs w:val="1"/>
          <w:color w:val="1f2328"/>
          <w:sz w:val="46"/>
          <w:szCs w:val="46"/>
        </w:rPr>
      </w:pPr>
      <w:bookmarkStart w:colFirst="0" w:colLast="0" w:name="_8c0xhpygbhjg" w:id="0"/>
      <w:bookmarkEnd w:id="0"/>
      <w:r w:rsidDel="00000000" w:rsidR="00000000" w:rsidRPr="00000000">
        <w:rPr>
          <w:b w:val="1"/>
          <w:bCs w:val="1"/>
          <w:color w:val="1f2328"/>
          <w:sz w:val="46"/>
          <w:szCs w:val="46"/>
          <w:rtl w:val="0"/>
        </w:rPr>
        <w:t xml:space="preserve">Plan de Respaldo - Proyecto Lunaria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slh3ou3ysomb" w:id="1"/>
      <w:bookmarkEnd w:id="1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documento establece los procedimientos de respaldo y recuperación para el sistema Lunaria.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3wb50m5enoje" w:id="2"/>
      <w:bookmarkEnd w:id="2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2. Componentes a Respaldar</w:t>
      </w:r>
    </w:p>
    <w:tbl>
      <w:tblPr>
        <w:tblStyle w:val="Table1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1605"/>
        <w:gridCol w:w="2205"/>
        <w:tblGridChange w:id="0">
          <w:tblGrid>
            <w:gridCol w:w="2730"/>
            <w:gridCol w:w="1605"/>
            <w:gridCol w:w="220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Base de Datos MySQL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Diario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Railway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Imágenes/Archivos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Diario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Cloudinary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Código Fuente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Por versión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GitHub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Configuración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Por cambio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Railway Variables</w:t>
            </w:r>
          </w:p>
        </w:tc>
      </w:tr>
    </w:tbl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xyv12dlpjdu1" w:id="3"/>
      <w:bookmarkEnd w:id="3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3. Estrategia de Respaldo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tvpnw710g7uv" w:id="4"/>
      <w:bookmarkEnd w:id="4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3.1 Base de Datos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Automático (Railway):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Railway incluye backups automáticos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Retención: 7 días (plan básico)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Manual (Recomendado):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Exportar base de datos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mysqldump -h hostname -u user -p lunaria_database &gt; backup_$(date +%Y%m%d).sql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Respaldar en Google Drive o Dropbox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48" w:lineRule="auto"/>
        <w:ind w:left="240" w:right="24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oo695tvwrznz" w:id="5"/>
      <w:bookmarkEnd w:id="5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3.2 Imágenes y Archivos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Cloudinary: Los medios se almacenan en la nube de Cloudinary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Backups: Configurar retención en Cloudinary (versión de archivos)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73svu3qrf4h0" w:id="6"/>
      <w:bookmarkEnd w:id="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3.3 Código Fuente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GitHub como repositorio principal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Ramas: main (producción), develop (desarrollo)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Tags para versiones release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nxizglbt2o6x" w:id="7"/>
      <w:bookmarkEnd w:id="7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4. Frecuencia de Respaldos</w:t>
      </w:r>
    </w:p>
    <w:tbl>
      <w:tblPr>
        <w:tblStyle w:val="Table2"/>
        <w:tblW w:w="5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620"/>
        <w:gridCol w:w="1710"/>
        <w:tblGridChange w:id="0">
          <w:tblGrid>
            <w:gridCol w:w="1890"/>
            <w:gridCol w:w="1620"/>
            <w:gridCol w:w="171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Diario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30 días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Imágenes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Semanal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Indefinido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Por commit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Indefinido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Configuración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Por cambio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 versiones</w:t>
            </w:r>
          </w:p>
        </w:tc>
      </w:tr>
    </w:tbl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9u8iahkwc8i8" w:id="8"/>
      <w:bookmarkEnd w:id="8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5. Procedimiento de Recuperación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xddgf677s6ui" w:id="9"/>
      <w:bookmarkEnd w:id="9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5.1 Recuperar Base de Datos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1. Detener aplicación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2. Restaurar backup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mysql -h hostname -u user -p lunaria_database &lt; backup_fecha.sql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3. Verificar integridad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4. Reiniciar aplicación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48" w:lineRule="auto"/>
        <w:ind w:left="240" w:right="24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o34q733t5xc9" w:id="10"/>
      <w:bookmarkEnd w:id="10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5.2 Recuperar Imágenes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Contactar soporte de Cloudinary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Restaurar desde versión anterior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Verificar URLs en base de datos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pb6pzyr4nv3l" w:id="11"/>
      <w:bookmarkEnd w:id="11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6. Responsables</w:t>
      </w:r>
    </w:p>
    <w:tbl>
      <w:tblPr>
        <w:tblStyle w:val="Table3"/>
        <w:tblW w:w="5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3105"/>
        <w:tblGridChange w:id="0">
          <w:tblGrid>
            <w:gridCol w:w="2415"/>
            <w:gridCol w:w="310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Ejecutar backups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Sistema automático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Verificar integridad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Recuperación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Administrador de sistema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Documentación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Lider técnico</w:t>
            </w:r>
          </w:p>
        </w:tc>
      </w:tr>
    </w:tbl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mrc9gkqonx8r" w:id="12"/>
      <w:bookmarkEnd w:id="12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7. Pruebas de Recuperación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Realizar pruebas trimestrales de recuperación: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Restaurar en ambiente de prueba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Verificar integridad de datos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Documentar tiempo de recuperación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