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3573235"/>
        <w:docPartObj>
          <w:docPartGallery w:val="Cover Pages"/>
          <w:docPartUnique/>
        </w:docPartObj>
      </w:sdtPr>
      <w:sdtEndPr>
        <w:rPr>
          <w:rFonts w:ascii="Times New Roman" w:hAnsi="Times New Roman" w:cs="Times New Roman"/>
          <w:sz w:val="24"/>
          <w:szCs w:val="24"/>
        </w:rPr>
      </w:sdtEndPr>
      <w:sdtContent>
        <w:p w14:paraId="25E0A520" w14:textId="277009C4" w:rsidR="0045546F" w:rsidRDefault="0045546F"/>
        <w:p w14:paraId="2385F903" w14:textId="3E560946" w:rsidR="0045546F" w:rsidRDefault="0045546F">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3C2A9F19" wp14:editId="4A26688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EB56A" w14:textId="2BF5441A" w:rsidR="0045546F" w:rsidRDefault="004554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B3CA8">
                                      <w:rPr>
                                        <w:color w:val="4472C4" w:themeColor="accent1"/>
                                        <w:sz w:val="72"/>
                                        <w:szCs w:val="72"/>
                                      </w:rPr>
                                      <w:t xml:space="preserve">Feminism: </w:t>
                                    </w:r>
                                    <w:r w:rsidR="00F30407">
                                      <w:rPr>
                                        <w:color w:val="4472C4" w:themeColor="accent1"/>
                                        <w:sz w:val="72"/>
                                        <w:szCs w:val="72"/>
                                      </w:rPr>
                                      <w:t xml:space="preserve">                 </w:t>
                                    </w:r>
                                    <w:r w:rsidRPr="00EB3CA8">
                                      <w:rPr>
                                        <w:color w:val="4472C4" w:themeColor="accent1"/>
                                        <w:sz w:val="72"/>
                                        <w:szCs w:val="72"/>
                                      </w:rPr>
                                      <w:t>From Ripples to Waves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A728EBA" w14:textId="26B03019" w:rsidR="0045546F" w:rsidRDefault="0045546F">
                                    <w:pPr>
                                      <w:pStyle w:val="NoSpacing"/>
                                      <w:spacing w:before="40" w:after="40"/>
                                      <w:rPr>
                                        <w:caps/>
                                        <w:color w:val="1F4E79" w:themeColor="accent5" w:themeShade="80"/>
                                        <w:sz w:val="28"/>
                                        <w:szCs w:val="28"/>
                                      </w:rPr>
                                    </w:pPr>
                                    <w:r>
                                      <w:rPr>
                                        <w:caps/>
                                        <w:color w:val="1F4E79" w:themeColor="accent5" w:themeShade="80"/>
                                        <w:sz w:val="28"/>
                                        <w:szCs w:val="28"/>
                                      </w:rPr>
                                      <w:t>History</w:t>
                                    </w:r>
                                    <w:r w:rsidR="00EB3CA8">
                                      <w:rPr>
                                        <w:caps/>
                                        <w:color w:val="1F4E79" w:themeColor="accent5" w:themeShade="80"/>
                                        <w:sz w:val="28"/>
                                        <w:szCs w:val="28"/>
                                      </w:rPr>
                                      <w:t>-</w:t>
                                    </w:r>
                                    <w:r>
                                      <w:rPr>
                                        <w:caps/>
                                        <w:color w:val="1F4E79" w:themeColor="accent5" w:themeShade="80"/>
                                        <w:sz w:val="28"/>
                                        <w:szCs w:val="28"/>
                                      </w:rPr>
                                      <w:t>18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DA7301" w14:textId="4C049A04" w:rsidR="0045546F" w:rsidRDefault="0045546F">
                                    <w:pPr>
                                      <w:pStyle w:val="NoSpacing"/>
                                      <w:spacing w:before="80" w:after="40"/>
                                      <w:rPr>
                                        <w:caps/>
                                        <w:color w:val="5B9BD5" w:themeColor="accent5"/>
                                        <w:sz w:val="24"/>
                                        <w:szCs w:val="24"/>
                                      </w:rPr>
                                    </w:pPr>
                                    <w:r>
                                      <w:rPr>
                                        <w:caps/>
                                        <w:color w:val="5B9BD5" w:themeColor="accent5"/>
                                        <w:sz w:val="24"/>
                                        <w:szCs w:val="24"/>
                                      </w:rPr>
                                      <w:t>Brandon Zavala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2A9F19"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5AEB56A" w14:textId="2BF5441A" w:rsidR="0045546F" w:rsidRDefault="004554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B3CA8">
                                <w:rPr>
                                  <w:color w:val="4472C4" w:themeColor="accent1"/>
                                  <w:sz w:val="72"/>
                                  <w:szCs w:val="72"/>
                                </w:rPr>
                                <w:t xml:space="preserve">Feminism: </w:t>
                              </w:r>
                              <w:r w:rsidR="00F30407">
                                <w:rPr>
                                  <w:color w:val="4472C4" w:themeColor="accent1"/>
                                  <w:sz w:val="72"/>
                                  <w:szCs w:val="72"/>
                                </w:rPr>
                                <w:t xml:space="preserve">                 </w:t>
                              </w:r>
                              <w:r w:rsidRPr="00EB3CA8">
                                <w:rPr>
                                  <w:color w:val="4472C4" w:themeColor="accent1"/>
                                  <w:sz w:val="72"/>
                                  <w:szCs w:val="72"/>
                                </w:rPr>
                                <w:t>From Ripples to Waves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A728EBA" w14:textId="26B03019" w:rsidR="0045546F" w:rsidRDefault="0045546F">
                              <w:pPr>
                                <w:pStyle w:val="NoSpacing"/>
                                <w:spacing w:before="40" w:after="40"/>
                                <w:rPr>
                                  <w:caps/>
                                  <w:color w:val="1F4E79" w:themeColor="accent5" w:themeShade="80"/>
                                  <w:sz w:val="28"/>
                                  <w:szCs w:val="28"/>
                                </w:rPr>
                              </w:pPr>
                              <w:r>
                                <w:rPr>
                                  <w:caps/>
                                  <w:color w:val="1F4E79" w:themeColor="accent5" w:themeShade="80"/>
                                  <w:sz w:val="28"/>
                                  <w:szCs w:val="28"/>
                                </w:rPr>
                                <w:t>History</w:t>
                              </w:r>
                              <w:r w:rsidR="00EB3CA8">
                                <w:rPr>
                                  <w:caps/>
                                  <w:color w:val="1F4E79" w:themeColor="accent5" w:themeShade="80"/>
                                  <w:sz w:val="28"/>
                                  <w:szCs w:val="28"/>
                                </w:rPr>
                                <w:t>-</w:t>
                              </w:r>
                              <w:r>
                                <w:rPr>
                                  <w:caps/>
                                  <w:color w:val="1F4E79" w:themeColor="accent5" w:themeShade="80"/>
                                  <w:sz w:val="28"/>
                                  <w:szCs w:val="28"/>
                                </w:rPr>
                                <w:t>18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DA7301" w14:textId="4C049A04" w:rsidR="0045546F" w:rsidRDefault="0045546F">
                              <w:pPr>
                                <w:pStyle w:val="NoSpacing"/>
                                <w:spacing w:before="80" w:after="40"/>
                                <w:rPr>
                                  <w:caps/>
                                  <w:color w:val="5B9BD5" w:themeColor="accent5"/>
                                  <w:sz w:val="24"/>
                                  <w:szCs w:val="24"/>
                                </w:rPr>
                              </w:pPr>
                              <w:r>
                                <w:rPr>
                                  <w:caps/>
                                  <w:color w:val="5B9BD5" w:themeColor="accent5"/>
                                  <w:sz w:val="24"/>
                                  <w:szCs w:val="24"/>
                                </w:rPr>
                                <w:t>Brandon Zavala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E8428AE" wp14:editId="6F1972C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7-28T00:00:00Z">
                                    <w:dateFormat w:val="yyyy"/>
                                    <w:lid w:val="en-US"/>
                                    <w:storeMappedDataAs w:val="dateTime"/>
                                    <w:calendar w:val="gregorian"/>
                                  </w:date>
                                </w:sdtPr>
                                <w:sdtContent>
                                  <w:p w14:paraId="327AA38A" w14:textId="259E9662" w:rsidR="0045546F" w:rsidRDefault="0045546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8428AE"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7-28T00:00:00Z">
                              <w:dateFormat w:val="yyyy"/>
                              <w:lid w:val="en-US"/>
                              <w:storeMappedDataAs w:val="dateTime"/>
                              <w:calendar w:val="gregorian"/>
                            </w:date>
                          </w:sdtPr>
                          <w:sdtContent>
                            <w:p w14:paraId="327AA38A" w14:textId="259E9662" w:rsidR="0045546F" w:rsidRDefault="0045546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3358C814" w14:textId="5DFF3AF7" w:rsidR="000D5617" w:rsidRPr="00513CFF" w:rsidRDefault="004C026D" w:rsidP="00C30682">
      <w:pPr>
        <w:spacing w:line="480" w:lineRule="auto"/>
        <w:ind w:firstLine="720"/>
        <w:rPr>
          <w:rFonts w:ascii="Times New Roman" w:hAnsi="Times New Roman" w:cs="Times New Roman"/>
          <w:sz w:val="24"/>
          <w:szCs w:val="24"/>
        </w:rPr>
      </w:pPr>
      <w:r w:rsidRPr="0083469F">
        <w:rPr>
          <w:rFonts w:ascii="Times New Roman" w:hAnsi="Times New Roman" w:cs="Times New Roman"/>
          <w:sz w:val="24"/>
          <w:szCs w:val="24"/>
        </w:rPr>
        <w:t>Act</w:t>
      </w:r>
      <w:r w:rsidR="00AC6826" w:rsidRPr="0083469F">
        <w:rPr>
          <w:rFonts w:ascii="Times New Roman" w:hAnsi="Times New Roman" w:cs="Times New Roman"/>
          <w:sz w:val="24"/>
          <w:szCs w:val="24"/>
        </w:rPr>
        <w:t>or</w:t>
      </w:r>
      <w:r w:rsidRPr="0083469F">
        <w:rPr>
          <w:rFonts w:ascii="Times New Roman" w:hAnsi="Times New Roman" w:cs="Times New Roman"/>
          <w:sz w:val="24"/>
          <w:szCs w:val="24"/>
        </w:rPr>
        <w:t xml:space="preserve">, </w:t>
      </w:r>
      <w:r w:rsidR="00AC6826" w:rsidRPr="0083469F">
        <w:rPr>
          <w:rFonts w:ascii="Times New Roman" w:hAnsi="Times New Roman" w:cs="Times New Roman"/>
          <w:sz w:val="24"/>
          <w:szCs w:val="24"/>
        </w:rPr>
        <w:t>Victor Webster</w:t>
      </w:r>
      <w:r w:rsidRPr="0083469F">
        <w:rPr>
          <w:rFonts w:ascii="Times New Roman" w:hAnsi="Times New Roman" w:cs="Times New Roman"/>
          <w:sz w:val="24"/>
          <w:szCs w:val="24"/>
        </w:rPr>
        <w:t xml:space="preserve"> once said “</w:t>
      </w:r>
      <w:r w:rsidR="006639D8" w:rsidRPr="0083469F">
        <w:rPr>
          <w:rFonts w:ascii="Times New Roman" w:hAnsi="Times New Roman" w:cs="Times New Roman"/>
          <w:sz w:val="24"/>
          <w:szCs w:val="24"/>
        </w:rPr>
        <w:t xml:space="preserve">Everything we do, even the slightest thing we do, can have a ripple effect and repercussions that emulate. </w:t>
      </w:r>
      <w:r w:rsidR="00F37936" w:rsidRPr="0083469F">
        <w:rPr>
          <w:rFonts w:ascii="Times New Roman" w:hAnsi="Times New Roman" w:cs="Times New Roman"/>
          <w:sz w:val="24"/>
          <w:szCs w:val="24"/>
        </w:rPr>
        <w:t>If you throw a pebble into the water on one side of the ocean, it can create a tidal wave on the other side</w:t>
      </w:r>
      <w:r w:rsidRPr="0083469F">
        <w:rPr>
          <w:rFonts w:ascii="Times New Roman" w:hAnsi="Times New Roman" w:cs="Times New Roman"/>
          <w:sz w:val="24"/>
          <w:szCs w:val="24"/>
        </w:rPr>
        <w:t xml:space="preserve">.” </w:t>
      </w:r>
      <w:r w:rsidR="00BB4878" w:rsidRPr="0083469F">
        <w:rPr>
          <w:rFonts w:ascii="Times New Roman" w:hAnsi="Times New Roman" w:cs="Times New Roman"/>
          <w:sz w:val="24"/>
          <w:szCs w:val="24"/>
        </w:rPr>
        <w:t xml:space="preserve"> </w:t>
      </w:r>
      <w:r w:rsidRPr="00513CFF">
        <w:rPr>
          <w:rFonts w:ascii="Times New Roman" w:hAnsi="Times New Roman" w:cs="Times New Roman"/>
          <w:sz w:val="24"/>
          <w:szCs w:val="24"/>
        </w:rPr>
        <w:t xml:space="preserve">From the founding of our country in 1776, </w:t>
      </w:r>
      <w:r w:rsidR="00742CC6">
        <w:rPr>
          <w:rFonts w:ascii="Times New Roman" w:hAnsi="Times New Roman" w:cs="Times New Roman"/>
          <w:sz w:val="24"/>
          <w:szCs w:val="24"/>
        </w:rPr>
        <w:t>countless</w:t>
      </w:r>
      <w:r w:rsidR="00895244">
        <w:rPr>
          <w:rFonts w:ascii="Times New Roman" w:hAnsi="Times New Roman" w:cs="Times New Roman"/>
          <w:sz w:val="24"/>
          <w:szCs w:val="24"/>
        </w:rPr>
        <w:t xml:space="preserve"> activists</w:t>
      </w:r>
      <w:r w:rsidRPr="00513CFF">
        <w:rPr>
          <w:rFonts w:ascii="Times New Roman" w:hAnsi="Times New Roman" w:cs="Times New Roman"/>
          <w:sz w:val="24"/>
          <w:szCs w:val="24"/>
        </w:rPr>
        <w:t xml:space="preserve"> have spent over 158 years fighting for the equality of women in our society.</w:t>
      </w:r>
      <w:r w:rsidR="00FE62E9">
        <w:rPr>
          <w:rFonts w:ascii="Times New Roman" w:hAnsi="Times New Roman" w:cs="Times New Roman"/>
          <w:sz w:val="24"/>
          <w:szCs w:val="24"/>
        </w:rPr>
        <w:t xml:space="preserve"> </w:t>
      </w:r>
      <w:r w:rsidR="009F755A">
        <w:rPr>
          <w:rFonts w:ascii="Times New Roman" w:hAnsi="Times New Roman" w:cs="Times New Roman"/>
          <w:sz w:val="24"/>
          <w:szCs w:val="24"/>
        </w:rPr>
        <w:t xml:space="preserve">Although the fight for women’s rights </w:t>
      </w:r>
      <w:r w:rsidR="00FA5428">
        <w:rPr>
          <w:rFonts w:ascii="Times New Roman" w:hAnsi="Times New Roman" w:cs="Times New Roman"/>
          <w:sz w:val="24"/>
          <w:szCs w:val="24"/>
        </w:rPr>
        <w:t>has</w:t>
      </w:r>
      <w:r w:rsidR="009F755A">
        <w:rPr>
          <w:rFonts w:ascii="Times New Roman" w:hAnsi="Times New Roman" w:cs="Times New Roman"/>
          <w:sz w:val="24"/>
          <w:szCs w:val="24"/>
        </w:rPr>
        <w:t xml:space="preserve"> been a long and </w:t>
      </w:r>
      <w:r w:rsidR="001217D5">
        <w:rPr>
          <w:rFonts w:ascii="Times New Roman" w:hAnsi="Times New Roman" w:cs="Times New Roman"/>
          <w:sz w:val="24"/>
          <w:szCs w:val="24"/>
        </w:rPr>
        <w:t xml:space="preserve">strenuous task, it </w:t>
      </w:r>
      <w:r w:rsidR="0024637D">
        <w:rPr>
          <w:rFonts w:ascii="Times New Roman" w:hAnsi="Times New Roman" w:cs="Times New Roman"/>
          <w:sz w:val="24"/>
          <w:szCs w:val="24"/>
        </w:rPr>
        <w:t>has</w:t>
      </w:r>
      <w:r w:rsidR="001217D5">
        <w:rPr>
          <w:rFonts w:ascii="Times New Roman" w:hAnsi="Times New Roman" w:cs="Times New Roman"/>
          <w:sz w:val="24"/>
          <w:szCs w:val="24"/>
        </w:rPr>
        <w:t xml:space="preserve"> not always </w:t>
      </w:r>
      <w:r w:rsidR="0037575B">
        <w:rPr>
          <w:rFonts w:ascii="Times New Roman" w:hAnsi="Times New Roman" w:cs="Times New Roman"/>
          <w:sz w:val="24"/>
          <w:szCs w:val="24"/>
        </w:rPr>
        <w:t xml:space="preserve">been </w:t>
      </w:r>
      <w:r w:rsidR="001217D5">
        <w:rPr>
          <w:rFonts w:ascii="Times New Roman" w:hAnsi="Times New Roman" w:cs="Times New Roman"/>
          <w:sz w:val="24"/>
          <w:szCs w:val="24"/>
        </w:rPr>
        <w:t>consistent</w:t>
      </w:r>
      <w:r w:rsidR="0024637D">
        <w:rPr>
          <w:rFonts w:ascii="Times New Roman" w:hAnsi="Times New Roman" w:cs="Times New Roman"/>
          <w:sz w:val="24"/>
          <w:szCs w:val="24"/>
        </w:rPr>
        <w:t xml:space="preserve">; </w:t>
      </w:r>
      <w:r w:rsidR="009C5C87">
        <w:rPr>
          <w:rFonts w:ascii="Times New Roman" w:hAnsi="Times New Roman" w:cs="Times New Roman"/>
          <w:sz w:val="24"/>
          <w:szCs w:val="24"/>
        </w:rPr>
        <w:t>it has ebbed and flowed much like waves in the ocean</w:t>
      </w:r>
      <w:r w:rsidR="00A507CA">
        <w:rPr>
          <w:rFonts w:ascii="Times New Roman" w:hAnsi="Times New Roman" w:cs="Times New Roman"/>
          <w:sz w:val="24"/>
          <w:szCs w:val="24"/>
        </w:rPr>
        <w:t xml:space="preserve">. </w:t>
      </w:r>
      <w:r w:rsidR="00F2160F">
        <w:rPr>
          <w:rFonts w:ascii="Times New Roman" w:hAnsi="Times New Roman" w:cs="Times New Roman"/>
          <w:sz w:val="24"/>
          <w:szCs w:val="24"/>
        </w:rPr>
        <w:t xml:space="preserve">But how have </w:t>
      </w:r>
      <w:r w:rsidR="00FA5428">
        <w:rPr>
          <w:rFonts w:ascii="Times New Roman" w:hAnsi="Times New Roman" w:cs="Times New Roman"/>
          <w:sz w:val="24"/>
          <w:szCs w:val="24"/>
        </w:rPr>
        <w:t>events</w:t>
      </w:r>
      <w:r w:rsidR="00F2160F">
        <w:rPr>
          <w:rFonts w:ascii="Times New Roman" w:hAnsi="Times New Roman" w:cs="Times New Roman"/>
          <w:sz w:val="24"/>
          <w:szCs w:val="24"/>
        </w:rPr>
        <w:t xml:space="preserve"> in history played a role in societal changes and what has caused this rights movement to act in such a way? </w:t>
      </w:r>
      <w:r w:rsidR="00707799">
        <w:rPr>
          <w:rFonts w:ascii="Times New Roman" w:hAnsi="Times New Roman" w:cs="Times New Roman"/>
          <w:sz w:val="24"/>
          <w:szCs w:val="24"/>
        </w:rPr>
        <w:t>Society ha</w:t>
      </w:r>
      <w:r w:rsidR="0037575B">
        <w:rPr>
          <w:rFonts w:ascii="Times New Roman" w:hAnsi="Times New Roman" w:cs="Times New Roman"/>
          <w:sz w:val="24"/>
          <w:szCs w:val="24"/>
        </w:rPr>
        <w:t>s</w:t>
      </w:r>
      <w:r w:rsidR="009337D0">
        <w:rPr>
          <w:rFonts w:ascii="Times New Roman" w:hAnsi="Times New Roman" w:cs="Times New Roman"/>
          <w:sz w:val="24"/>
          <w:szCs w:val="24"/>
        </w:rPr>
        <w:t xml:space="preserve"> challenged </w:t>
      </w:r>
      <w:r w:rsidR="00CA2641">
        <w:rPr>
          <w:rFonts w:ascii="Times New Roman" w:hAnsi="Times New Roman" w:cs="Times New Roman"/>
          <w:sz w:val="24"/>
          <w:szCs w:val="24"/>
        </w:rPr>
        <w:t xml:space="preserve">the role </w:t>
      </w:r>
      <w:r w:rsidR="009C7ABE">
        <w:rPr>
          <w:rFonts w:ascii="Times New Roman" w:hAnsi="Times New Roman" w:cs="Times New Roman"/>
          <w:sz w:val="24"/>
          <w:szCs w:val="24"/>
        </w:rPr>
        <w:t xml:space="preserve">that </w:t>
      </w:r>
      <w:r w:rsidR="00CA2641">
        <w:rPr>
          <w:rFonts w:ascii="Times New Roman" w:hAnsi="Times New Roman" w:cs="Times New Roman"/>
          <w:sz w:val="24"/>
          <w:szCs w:val="24"/>
        </w:rPr>
        <w:t xml:space="preserve">women should </w:t>
      </w:r>
      <w:r w:rsidR="00F810DD">
        <w:rPr>
          <w:rFonts w:ascii="Times New Roman" w:hAnsi="Times New Roman" w:cs="Times New Roman"/>
          <w:sz w:val="24"/>
          <w:szCs w:val="24"/>
        </w:rPr>
        <w:t>play,</w:t>
      </w:r>
      <w:r w:rsidR="009337D0">
        <w:rPr>
          <w:rFonts w:ascii="Times New Roman" w:hAnsi="Times New Roman" w:cs="Times New Roman"/>
          <w:sz w:val="24"/>
          <w:szCs w:val="24"/>
        </w:rPr>
        <w:t xml:space="preserve"> </w:t>
      </w:r>
      <w:r w:rsidR="0093798F">
        <w:rPr>
          <w:rFonts w:ascii="Times New Roman" w:hAnsi="Times New Roman" w:cs="Times New Roman"/>
          <w:sz w:val="24"/>
          <w:szCs w:val="24"/>
        </w:rPr>
        <w:t>and history has shown that women have</w:t>
      </w:r>
      <w:r w:rsidR="00257352">
        <w:rPr>
          <w:rFonts w:ascii="Times New Roman" w:hAnsi="Times New Roman" w:cs="Times New Roman"/>
          <w:sz w:val="24"/>
          <w:szCs w:val="24"/>
        </w:rPr>
        <w:t xml:space="preserve"> adapted along with it. </w:t>
      </w:r>
    </w:p>
    <w:p w14:paraId="2FC6C353" w14:textId="13297AE7" w:rsidR="004735A1" w:rsidRPr="00513CFF" w:rsidRDefault="00FF18EB" w:rsidP="0069745A">
      <w:pPr>
        <w:spacing w:line="480" w:lineRule="auto"/>
        <w:ind w:firstLine="720"/>
        <w:rPr>
          <w:rFonts w:ascii="Times New Roman" w:hAnsi="Times New Roman" w:cs="Times New Roman"/>
          <w:sz w:val="24"/>
          <w:szCs w:val="24"/>
        </w:rPr>
      </w:pPr>
      <w:r w:rsidRPr="00513CFF">
        <w:rPr>
          <w:rFonts w:ascii="Times New Roman" w:hAnsi="Times New Roman" w:cs="Times New Roman"/>
          <w:sz w:val="24"/>
          <w:szCs w:val="24"/>
        </w:rPr>
        <w:t xml:space="preserve">From </w:t>
      </w:r>
      <w:r w:rsidR="00400023" w:rsidRPr="00513CFF">
        <w:rPr>
          <w:rFonts w:ascii="Times New Roman" w:hAnsi="Times New Roman" w:cs="Times New Roman"/>
          <w:sz w:val="24"/>
          <w:szCs w:val="24"/>
        </w:rPr>
        <w:t xml:space="preserve">colonization </w:t>
      </w:r>
      <w:r w:rsidR="00A601AD">
        <w:rPr>
          <w:rFonts w:ascii="Times New Roman" w:hAnsi="Times New Roman" w:cs="Times New Roman"/>
          <w:sz w:val="24"/>
          <w:szCs w:val="24"/>
        </w:rPr>
        <w:t>and</w:t>
      </w:r>
      <w:r w:rsidR="00400023" w:rsidRPr="00513CFF">
        <w:rPr>
          <w:rFonts w:ascii="Times New Roman" w:hAnsi="Times New Roman" w:cs="Times New Roman"/>
          <w:sz w:val="24"/>
          <w:szCs w:val="24"/>
        </w:rPr>
        <w:t xml:space="preserve"> farming </w:t>
      </w:r>
      <w:r w:rsidR="00A601AD">
        <w:rPr>
          <w:rFonts w:ascii="Times New Roman" w:hAnsi="Times New Roman" w:cs="Times New Roman"/>
          <w:sz w:val="24"/>
          <w:szCs w:val="24"/>
        </w:rPr>
        <w:t>to</w:t>
      </w:r>
      <w:r w:rsidR="00400023" w:rsidRPr="00513CFF">
        <w:rPr>
          <w:rFonts w:ascii="Times New Roman" w:hAnsi="Times New Roman" w:cs="Times New Roman"/>
          <w:sz w:val="24"/>
          <w:szCs w:val="24"/>
        </w:rPr>
        <w:t xml:space="preserve"> the movement </w:t>
      </w:r>
      <w:r w:rsidR="00A601AD">
        <w:rPr>
          <w:rFonts w:ascii="Times New Roman" w:hAnsi="Times New Roman" w:cs="Times New Roman"/>
          <w:sz w:val="24"/>
          <w:szCs w:val="24"/>
        </w:rPr>
        <w:t>of</w:t>
      </w:r>
      <w:r w:rsidR="00400023" w:rsidRPr="00513CFF">
        <w:rPr>
          <w:rFonts w:ascii="Times New Roman" w:hAnsi="Times New Roman" w:cs="Times New Roman"/>
          <w:sz w:val="24"/>
          <w:szCs w:val="24"/>
        </w:rPr>
        <w:t xml:space="preserve"> single </w:t>
      </w:r>
      <w:r w:rsidR="009457A9" w:rsidRPr="00513CFF">
        <w:rPr>
          <w:rFonts w:ascii="Times New Roman" w:hAnsi="Times New Roman" w:cs="Times New Roman"/>
          <w:sz w:val="24"/>
          <w:szCs w:val="24"/>
        </w:rPr>
        <w:t>unit</w:t>
      </w:r>
      <w:r w:rsidR="00400023" w:rsidRPr="00513CFF">
        <w:rPr>
          <w:rFonts w:ascii="Times New Roman" w:hAnsi="Times New Roman" w:cs="Times New Roman"/>
          <w:sz w:val="24"/>
          <w:szCs w:val="24"/>
        </w:rPr>
        <w:t xml:space="preserve"> households, life in the </w:t>
      </w:r>
      <w:r w:rsidR="008164C8" w:rsidRPr="00513CFF">
        <w:rPr>
          <w:rFonts w:ascii="Times New Roman" w:hAnsi="Times New Roman" w:cs="Times New Roman"/>
          <w:sz w:val="24"/>
          <w:szCs w:val="24"/>
        </w:rPr>
        <w:t xml:space="preserve">early 1800’s was no easy task. </w:t>
      </w:r>
      <w:r w:rsidR="00BB4878" w:rsidRPr="00513CFF">
        <w:rPr>
          <w:rFonts w:ascii="Times New Roman" w:hAnsi="Times New Roman" w:cs="Times New Roman"/>
          <w:sz w:val="24"/>
          <w:szCs w:val="24"/>
        </w:rPr>
        <w:t xml:space="preserve"> </w:t>
      </w:r>
      <w:r w:rsidR="00762E46" w:rsidRPr="00513CFF">
        <w:rPr>
          <w:rFonts w:ascii="Times New Roman" w:hAnsi="Times New Roman" w:cs="Times New Roman"/>
          <w:sz w:val="24"/>
          <w:szCs w:val="24"/>
        </w:rPr>
        <w:t>With expansion on the rise, the cultural</w:t>
      </w:r>
      <w:r w:rsidR="00600287" w:rsidRPr="00513CFF">
        <w:rPr>
          <w:rFonts w:ascii="Times New Roman" w:hAnsi="Times New Roman" w:cs="Times New Roman"/>
          <w:sz w:val="24"/>
          <w:szCs w:val="24"/>
        </w:rPr>
        <w:t xml:space="preserve"> idea</w:t>
      </w:r>
      <w:r w:rsidR="00762E46" w:rsidRPr="00513CFF">
        <w:rPr>
          <w:rFonts w:ascii="Times New Roman" w:hAnsi="Times New Roman" w:cs="Times New Roman"/>
          <w:sz w:val="24"/>
          <w:szCs w:val="24"/>
        </w:rPr>
        <w:t xml:space="preserve"> of “the household” slowly began to take form. </w:t>
      </w:r>
      <w:r w:rsidR="00BB4878" w:rsidRPr="00513CFF">
        <w:rPr>
          <w:rFonts w:ascii="Times New Roman" w:hAnsi="Times New Roman" w:cs="Times New Roman"/>
          <w:sz w:val="24"/>
          <w:szCs w:val="24"/>
        </w:rPr>
        <w:t xml:space="preserve"> </w:t>
      </w:r>
      <w:r w:rsidR="006975A3" w:rsidRPr="00513CFF">
        <w:rPr>
          <w:rFonts w:ascii="Times New Roman" w:hAnsi="Times New Roman" w:cs="Times New Roman"/>
          <w:sz w:val="24"/>
          <w:szCs w:val="24"/>
        </w:rPr>
        <w:t xml:space="preserve">Due to the lack of </w:t>
      </w:r>
      <w:r w:rsidR="00CA448B" w:rsidRPr="00513CFF">
        <w:rPr>
          <w:rFonts w:ascii="Times New Roman" w:hAnsi="Times New Roman" w:cs="Times New Roman"/>
          <w:sz w:val="24"/>
          <w:szCs w:val="24"/>
        </w:rPr>
        <w:t>workplace regulation, workers, who were predominantly men, we</w:t>
      </w:r>
      <w:r w:rsidR="00566C76" w:rsidRPr="00513CFF">
        <w:rPr>
          <w:rFonts w:ascii="Times New Roman" w:hAnsi="Times New Roman" w:cs="Times New Roman"/>
          <w:sz w:val="24"/>
          <w:szCs w:val="24"/>
        </w:rPr>
        <w:t>re</w:t>
      </w:r>
      <w:r w:rsidR="00CA448B" w:rsidRPr="00513CFF">
        <w:rPr>
          <w:rFonts w:ascii="Times New Roman" w:hAnsi="Times New Roman" w:cs="Times New Roman"/>
          <w:sz w:val="24"/>
          <w:szCs w:val="24"/>
        </w:rPr>
        <w:t xml:space="preserve"> forced to work countless hours per week</w:t>
      </w:r>
      <w:r w:rsidR="00070534" w:rsidRPr="00513CFF">
        <w:rPr>
          <w:rFonts w:ascii="Times New Roman" w:hAnsi="Times New Roman" w:cs="Times New Roman"/>
          <w:sz w:val="24"/>
          <w:szCs w:val="24"/>
        </w:rPr>
        <w:t xml:space="preserve">. </w:t>
      </w:r>
      <w:r w:rsidR="00BB4878" w:rsidRPr="00513CFF">
        <w:rPr>
          <w:rFonts w:ascii="Times New Roman" w:hAnsi="Times New Roman" w:cs="Times New Roman"/>
          <w:sz w:val="24"/>
          <w:szCs w:val="24"/>
        </w:rPr>
        <w:t xml:space="preserve"> </w:t>
      </w:r>
      <w:r w:rsidR="00070534" w:rsidRPr="00513CFF">
        <w:rPr>
          <w:rFonts w:ascii="Times New Roman" w:hAnsi="Times New Roman" w:cs="Times New Roman"/>
          <w:sz w:val="24"/>
          <w:szCs w:val="24"/>
        </w:rPr>
        <w:t xml:space="preserve">Catherine Lavender </w:t>
      </w:r>
      <w:r w:rsidR="000108A2" w:rsidRPr="00513CFF">
        <w:rPr>
          <w:rFonts w:ascii="Times New Roman" w:hAnsi="Times New Roman" w:cs="Times New Roman"/>
          <w:sz w:val="24"/>
          <w:szCs w:val="24"/>
        </w:rPr>
        <w:t xml:space="preserve">explains her article, </w:t>
      </w:r>
      <w:r w:rsidR="000108A2" w:rsidRPr="008C0DC9">
        <w:rPr>
          <w:rFonts w:ascii="Times New Roman" w:hAnsi="Times New Roman" w:cs="Times New Roman"/>
          <w:i/>
          <w:iCs/>
          <w:sz w:val="24"/>
          <w:szCs w:val="24"/>
        </w:rPr>
        <w:t xml:space="preserve">The Cult of Domesticity &amp; True </w:t>
      </w:r>
      <w:r w:rsidR="001E116A" w:rsidRPr="008C0DC9">
        <w:rPr>
          <w:rFonts w:ascii="Times New Roman" w:hAnsi="Times New Roman" w:cs="Times New Roman"/>
          <w:i/>
          <w:iCs/>
          <w:sz w:val="24"/>
          <w:szCs w:val="24"/>
        </w:rPr>
        <w:t>Womanhood Defined</w:t>
      </w:r>
      <w:r w:rsidR="001E116A" w:rsidRPr="00513CFF">
        <w:rPr>
          <w:rFonts w:ascii="Times New Roman" w:hAnsi="Times New Roman" w:cs="Times New Roman"/>
          <w:sz w:val="24"/>
          <w:szCs w:val="24"/>
        </w:rPr>
        <w:t xml:space="preserve">, that </w:t>
      </w:r>
      <w:r w:rsidR="000C0428" w:rsidRPr="00513CFF">
        <w:rPr>
          <w:rFonts w:ascii="Times New Roman" w:hAnsi="Times New Roman" w:cs="Times New Roman"/>
          <w:sz w:val="24"/>
          <w:szCs w:val="24"/>
        </w:rPr>
        <w:t>for</w:t>
      </w:r>
      <w:r w:rsidR="001E116A" w:rsidRPr="00513CFF">
        <w:rPr>
          <w:rFonts w:ascii="Times New Roman" w:hAnsi="Times New Roman" w:cs="Times New Roman"/>
          <w:sz w:val="24"/>
          <w:szCs w:val="24"/>
        </w:rPr>
        <w:t xml:space="preserve"> men to succeed in the workforce, “men had to adopt</w:t>
      </w:r>
      <w:r w:rsidR="002423F4" w:rsidRPr="00513CFF">
        <w:rPr>
          <w:rFonts w:ascii="Times New Roman" w:hAnsi="Times New Roman" w:cs="Times New Roman"/>
          <w:sz w:val="24"/>
          <w:szCs w:val="24"/>
        </w:rPr>
        <w:t xml:space="preserve"> certain</w:t>
      </w:r>
      <w:r w:rsidR="001E116A" w:rsidRPr="00513CFF">
        <w:rPr>
          <w:rFonts w:ascii="Times New Roman" w:hAnsi="Times New Roman" w:cs="Times New Roman"/>
          <w:sz w:val="24"/>
          <w:szCs w:val="24"/>
        </w:rPr>
        <w:t xml:space="preserve"> values </w:t>
      </w:r>
      <w:r w:rsidR="002423F4" w:rsidRPr="00513CFF">
        <w:rPr>
          <w:rFonts w:ascii="Times New Roman" w:hAnsi="Times New Roman" w:cs="Times New Roman"/>
          <w:sz w:val="24"/>
          <w:szCs w:val="24"/>
        </w:rPr>
        <w:t>and behaviors: ma</w:t>
      </w:r>
      <w:r w:rsidR="0053468B" w:rsidRPr="00513CFF">
        <w:rPr>
          <w:rFonts w:ascii="Times New Roman" w:hAnsi="Times New Roman" w:cs="Times New Roman"/>
          <w:sz w:val="24"/>
          <w:szCs w:val="24"/>
        </w:rPr>
        <w:t xml:space="preserve">terialism, aggression, vulgarity, hardness, rationality.” </w:t>
      </w:r>
      <w:r w:rsidR="00BB4878" w:rsidRPr="00513CFF">
        <w:rPr>
          <w:rFonts w:ascii="Times New Roman" w:hAnsi="Times New Roman" w:cs="Times New Roman"/>
          <w:sz w:val="24"/>
          <w:szCs w:val="24"/>
        </w:rPr>
        <w:t xml:space="preserve"> </w:t>
      </w:r>
      <w:r w:rsidR="0053468B" w:rsidRPr="00513CFF">
        <w:rPr>
          <w:rFonts w:ascii="Times New Roman" w:hAnsi="Times New Roman" w:cs="Times New Roman"/>
          <w:sz w:val="24"/>
          <w:szCs w:val="24"/>
        </w:rPr>
        <w:t xml:space="preserve">In order to </w:t>
      </w:r>
      <w:r w:rsidR="00BA03D4">
        <w:rPr>
          <w:rFonts w:ascii="Times New Roman" w:hAnsi="Times New Roman" w:cs="Times New Roman"/>
          <w:sz w:val="24"/>
          <w:szCs w:val="24"/>
        </w:rPr>
        <w:t>find balance</w:t>
      </w:r>
      <w:r w:rsidR="0053468B" w:rsidRPr="00513CFF">
        <w:rPr>
          <w:rFonts w:ascii="Times New Roman" w:hAnsi="Times New Roman" w:cs="Times New Roman"/>
          <w:sz w:val="24"/>
          <w:szCs w:val="24"/>
        </w:rPr>
        <w:t xml:space="preserve">, </w:t>
      </w:r>
      <w:r w:rsidR="00D26BED">
        <w:rPr>
          <w:rFonts w:ascii="Times New Roman" w:hAnsi="Times New Roman" w:cs="Times New Roman"/>
          <w:sz w:val="24"/>
          <w:szCs w:val="24"/>
        </w:rPr>
        <w:t>society</w:t>
      </w:r>
      <w:r w:rsidR="003B1180" w:rsidRPr="00513CFF">
        <w:rPr>
          <w:rFonts w:ascii="Times New Roman" w:hAnsi="Times New Roman" w:cs="Times New Roman"/>
          <w:sz w:val="24"/>
          <w:szCs w:val="24"/>
        </w:rPr>
        <w:t xml:space="preserve"> deemed that </w:t>
      </w:r>
      <w:r w:rsidR="0053468B" w:rsidRPr="00513CFF">
        <w:rPr>
          <w:rFonts w:ascii="Times New Roman" w:hAnsi="Times New Roman" w:cs="Times New Roman"/>
          <w:sz w:val="24"/>
          <w:szCs w:val="24"/>
        </w:rPr>
        <w:t>men need</w:t>
      </w:r>
      <w:r w:rsidR="003010C4" w:rsidRPr="00513CFF">
        <w:rPr>
          <w:rFonts w:ascii="Times New Roman" w:hAnsi="Times New Roman" w:cs="Times New Roman"/>
          <w:sz w:val="24"/>
          <w:szCs w:val="24"/>
        </w:rPr>
        <w:t xml:space="preserve">ed </w:t>
      </w:r>
      <w:r w:rsidR="00917EBF" w:rsidRPr="00513CFF">
        <w:rPr>
          <w:rFonts w:ascii="Times New Roman" w:hAnsi="Times New Roman" w:cs="Times New Roman"/>
          <w:sz w:val="24"/>
          <w:szCs w:val="24"/>
        </w:rPr>
        <w:t>a place of isolation</w:t>
      </w:r>
      <w:r w:rsidR="00DF6099">
        <w:rPr>
          <w:rFonts w:ascii="Times New Roman" w:hAnsi="Times New Roman" w:cs="Times New Roman"/>
          <w:sz w:val="24"/>
          <w:szCs w:val="24"/>
        </w:rPr>
        <w:t xml:space="preserve">, the home, </w:t>
      </w:r>
      <w:r w:rsidR="00917EBF" w:rsidRPr="00513CFF">
        <w:rPr>
          <w:rFonts w:ascii="Times New Roman" w:hAnsi="Times New Roman" w:cs="Times New Roman"/>
          <w:sz w:val="24"/>
          <w:szCs w:val="24"/>
        </w:rPr>
        <w:t xml:space="preserve">where he could express </w:t>
      </w:r>
      <w:r w:rsidR="0091551B" w:rsidRPr="00513CFF">
        <w:rPr>
          <w:rFonts w:ascii="Times New Roman" w:hAnsi="Times New Roman" w:cs="Times New Roman"/>
          <w:sz w:val="24"/>
          <w:szCs w:val="24"/>
        </w:rPr>
        <w:t>“humanistic characteristics”</w:t>
      </w:r>
      <w:r w:rsidR="00886388">
        <w:rPr>
          <w:rFonts w:ascii="Times New Roman" w:hAnsi="Times New Roman" w:cs="Times New Roman"/>
          <w:sz w:val="24"/>
          <w:szCs w:val="24"/>
        </w:rPr>
        <w:t xml:space="preserve"> that he could receive from his wife</w:t>
      </w:r>
      <w:r w:rsidR="0091551B" w:rsidRPr="00513CFF">
        <w:rPr>
          <w:rFonts w:ascii="Times New Roman" w:hAnsi="Times New Roman" w:cs="Times New Roman"/>
          <w:sz w:val="24"/>
          <w:szCs w:val="24"/>
        </w:rPr>
        <w:t>.</w:t>
      </w:r>
      <w:r w:rsidR="007529ED">
        <w:rPr>
          <w:rFonts w:ascii="Times New Roman" w:hAnsi="Times New Roman" w:cs="Times New Roman"/>
          <w:sz w:val="24"/>
          <w:szCs w:val="24"/>
        </w:rPr>
        <w:t xml:space="preserve"> </w:t>
      </w:r>
      <w:r w:rsidR="00C34E1D" w:rsidRPr="00513CFF">
        <w:rPr>
          <w:rFonts w:ascii="Times New Roman" w:hAnsi="Times New Roman" w:cs="Times New Roman"/>
          <w:sz w:val="24"/>
          <w:szCs w:val="24"/>
        </w:rPr>
        <w:t xml:space="preserve">In Barbara Welter’s 1966 article </w:t>
      </w:r>
      <w:r w:rsidR="00C34E1D" w:rsidRPr="007E3094">
        <w:rPr>
          <w:rFonts w:ascii="Times New Roman" w:hAnsi="Times New Roman" w:cs="Times New Roman"/>
          <w:i/>
          <w:iCs/>
          <w:sz w:val="24"/>
          <w:szCs w:val="24"/>
        </w:rPr>
        <w:t xml:space="preserve">The Cult of True </w:t>
      </w:r>
      <w:r w:rsidR="00E37429" w:rsidRPr="007E3094">
        <w:rPr>
          <w:rFonts w:ascii="Times New Roman" w:hAnsi="Times New Roman" w:cs="Times New Roman"/>
          <w:i/>
          <w:iCs/>
          <w:sz w:val="24"/>
          <w:szCs w:val="24"/>
        </w:rPr>
        <w:t>Womanhood: 1820-1860</w:t>
      </w:r>
      <w:r w:rsidR="00E37429" w:rsidRPr="00513CFF">
        <w:rPr>
          <w:rFonts w:ascii="Times New Roman" w:hAnsi="Times New Roman" w:cs="Times New Roman"/>
          <w:sz w:val="24"/>
          <w:szCs w:val="24"/>
        </w:rPr>
        <w:t>, she explains</w:t>
      </w:r>
      <w:r w:rsidR="000C0E8B">
        <w:rPr>
          <w:rFonts w:ascii="Times New Roman" w:hAnsi="Times New Roman" w:cs="Times New Roman"/>
          <w:sz w:val="24"/>
          <w:szCs w:val="24"/>
        </w:rPr>
        <w:t xml:space="preserve"> that society stressed</w:t>
      </w:r>
      <w:r w:rsidR="008062B0" w:rsidRPr="00513CFF">
        <w:rPr>
          <w:rFonts w:ascii="Times New Roman" w:hAnsi="Times New Roman" w:cs="Times New Roman"/>
          <w:sz w:val="24"/>
          <w:szCs w:val="24"/>
        </w:rPr>
        <w:t xml:space="preserve"> that women embody four </w:t>
      </w:r>
      <w:r w:rsidR="00337190" w:rsidRPr="00513CFF">
        <w:rPr>
          <w:rFonts w:ascii="Times New Roman" w:hAnsi="Times New Roman" w:cs="Times New Roman"/>
          <w:sz w:val="24"/>
          <w:szCs w:val="24"/>
        </w:rPr>
        <w:t>main characteristics</w:t>
      </w:r>
      <w:r w:rsidR="008062B0" w:rsidRPr="00513CFF">
        <w:rPr>
          <w:rFonts w:ascii="Times New Roman" w:hAnsi="Times New Roman" w:cs="Times New Roman"/>
          <w:sz w:val="24"/>
          <w:szCs w:val="24"/>
        </w:rPr>
        <w:t xml:space="preserve"> which were: </w:t>
      </w:r>
      <w:r w:rsidR="00B179D3" w:rsidRPr="00513CFF">
        <w:rPr>
          <w:rFonts w:ascii="Times New Roman" w:hAnsi="Times New Roman" w:cs="Times New Roman"/>
          <w:sz w:val="24"/>
          <w:szCs w:val="24"/>
        </w:rPr>
        <w:t>Piety, Purity, Submissiveness and Domesti</w:t>
      </w:r>
      <w:r w:rsidR="00337190" w:rsidRPr="00513CFF">
        <w:rPr>
          <w:rFonts w:ascii="Times New Roman" w:hAnsi="Times New Roman" w:cs="Times New Roman"/>
          <w:sz w:val="24"/>
          <w:szCs w:val="24"/>
        </w:rPr>
        <w:t>city</w:t>
      </w:r>
      <w:r w:rsidR="007A29CA" w:rsidRPr="00513CFF">
        <w:rPr>
          <w:rFonts w:ascii="Times New Roman" w:hAnsi="Times New Roman" w:cs="Times New Roman"/>
          <w:sz w:val="24"/>
          <w:szCs w:val="24"/>
        </w:rPr>
        <w:t xml:space="preserve"> “by God’s appointment” and will</w:t>
      </w:r>
      <w:r w:rsidR="00337190" w:rsidRPr="00513CFF">
        <w:rPr>
          <w:rFonts w:ascii="Times New Roman" w:hAnsi="Times New Roman" w:cs="Times New Roman"/>
          <w:sz w:val="24"/>
          <w:szCs w:val="24"/>
        </w:rPr>
        <w:t>.</w:t>
      </w:r>
      <w:r w:rsidR="00BD2697">
        <w:rPr>
          <w:rStyle w:val="FootnoteReference"/>
          <w:rFonts w:ascii="Times New Roman" w:hAnsi="Times New Roman" w:cs="Times New Roman"/>
          <w:sz w:val="24"/>
          <w:szCs w:val="24"/>
        </w:rPr>
        <w:footnoteReference w:id="1"/>
      </w:r>
      <w:r w:rsidR="00337190" w:rsidRPr="00513CFF">
        <w:rPr>
          <w:rFonts w:ascii="Times New Roman" w:hAnsi="Times New Roman" w:cs="Times New Roman"/>
          <w:sz w:val="24"/>
          <w:szCs w:val="24"/>
        </w:rPr>
        <w:t xml:space="preserve"> </w:t>
      </w:r>
      <w:r w:rsidR="00BB4878" w:rsidRPr="00513CFF">
        <w:rPr>
          <w:rFonts w:ascii="Times New Roman" w:hAnsi="Times New Roman" w:cs="Times New Roman"/>
          <w:sz w:val="24"/>
          <w:szCs w:val="24"/>
        </w:rPr>
        <w:t xml:space="preserve"> </w:t>
      </w:r>
      <w:r w:rsidR="00FA482F" w:rsidRPr="00513CFF">
        <w:rPr>
          <w:rFonts w:ascii="Times New Roman" w:hAnsi="Times New Roman" w:cs="Times New Roman"/>
          <w:sz w:val="24"/>
          <w:szCs w:val="24"/>
        </w:rPr>
        <w:t>Women</w:t>
      </w:r>
      <w:r w:rsidR="004B62DE" w:rsidRPr="00513CFF">
        <w:rPr>
          <w:rFonts w:ascii="Times New Roman" w:hAnsi="Times New Roman" w:cs="Times New Roman"/>
          <w:sz w:val="24"/>
          <w:szCs w:val="24"/>
        </w:rPr>
        <w:t xml:space="preserve"> were </w:t>
      </w:r>
      <w:r w:rsidR="00F14456" w:rsidRPr="00513CFF">
        <w:rPr>
          <w:rFonts w:ascii="Times New Roman" w:hAnsi="Times New Roman" w:cs="Times New Roman"/>
          <w:sz w:val="24"/>
          <w:szCs w:val="24"/>
        </w:rPr>
        <w:t>expected</w:t>
      </w:r>
      <w:r w:rsidR="004B62DE" w:rsidRPr="00513CFF">
        <w:rPr>
          <w:rFonts w:ascii="Times New Roman" w:hAnsi="Times New Roman" w:cs="Times New Roman"/>
          <w:sz w:val="24"/>
          <w:szCs w:val="24"/>
        </w:rPr>
        <w:t xml:space="preserve"> to uphold the </w:t>
      </w:r>
      <w:r w:rsidR="00F14456" w:rsidRPr="00513CFF">
        <w:rPr>
          <w:rFonts w:ascii="Times New Roman" w:hAnsi="Times New Roman" w:cs="Times New Roman"/>
          <w:sz w:val="24"/>
          <w:szCs w:val="24"/>
        </w:rPr>
        <w:t>stability, morality and democracy of the household while</w:t>
      </w:r>
      <w:r w:rsidR="006A5A6C" w:rsidRPr="00513CFF">
        <w:rPr>
          <w:rFonts w:ascii="Times New Roman" w:hAnsi="Times New Roman" w:cs="Times New Roman"/>
          <w:sz w:val="24"/>
          <w:szCs w:val="24"/>
        </w:rPr>
        <w:t xml:space="preserve"> men focused on</w:t>
      </w:r>
      <w:r w:rsidR="00C7262B" w:rsidRPr="00513CFF">
        <w:rPr>
          <w:rFonts w:ascii="Times New Roman" w:hAnsi="Times New Roman" w:cs="Times New Roman"/>
          <w:sz w:val="24"/>
          <w:szCs w:val="24"/>
        </w:rPr>
        <w:t xml:space="preserve"> its</w:t>
      </w:r>
      <w:r w:rsidR="006A5A6C" w:rsidRPr="00513CFF">
        <w:rPr>
          <w:rFonts w:ascii="Times New Roman" w:hAnsi="Times New Roman" w:cs="Times New Roman"/>
          <w:sz w:val="24"/>
          <w:szCs w:val="24"/>
        </w:rPr>
        <w:t xml:space="preserve"> </w:t>
      </w:r>
      <w:r w:rsidR="00F03765">
        <w:rPr>
          <w:rFonts w:ascii="Times New Roman" w:hAnsi="Times New Roman" w:cs="Times New Roman"/>
          <w:sz w:val="24"/>
          <w:szCs w:val="24"/>
        </w:rPr>
        <w:t>financial</w:t>
      </w:r>
      <w:r w:rsidR="006A5A6C" w:rsidRPr="00513CFF">
        <w:rPr>
          <w:rFonts w:ascii="Times New Roman" w:hAnsi="Times New Roman" w:cs="Times New Roman"/>
          <w:sz w:val="24"/>
          <w:szCs w:val="24"/>
        </w:rPr>
        <w:t xml:space="preserve"> </w:t>
      </w:r>
      <w:r w:rsidR="00BE4771" w:rsidRPr="00513CFF">
        <w:rPr>
          <w:rFonts w:ascii="Times New Roman" w:hAnsi="Times New Roman" w:cs="Times New Roman"/>
          <w:sz w:val="24"/>
          <w:szCs w:val="24"/>
        </w:rPr>
        <w:t>and physical safety</w:t>
      </w:r>
      <w:r w:rsidR="006A5A6C" w:rsidRPr="00513CFF">
        <w:rPr>
          <w:rFonts w:ascii="Times New Roman" w:hAnsi="Times New Roman" w:cs="Times New Roman"/>
          <w:sz w:val="24"/>
          <w:szCs w:val="24"/>
        </w:rPr>
        <w:t>.</w:t>
      </w:r>
      <w:r w:rsidR="00BB4878" w:rsidRPr="00513CFF">
        <w:rPr>
          <w:rFonts w:ascii="Times New Roman" w:hAnsi="Times New Roman" w:cs="Times New Roman"/>
          <w:sz w:val="24"/>
          <w:szCs w:val="24"/>
        </w:rPr>
        <w:t xml:space="preserve"> </w:t>
      </w:r>
      <w:r w:rsidR="00FA482F" w:rsidRPr="00513CFF">
        <w:rPr>
          <w:rFonts w:ascii="Times New Roman" w:hAnsi="Times New Roman" w:cs="Times New Roman"/>
          <w:sz w:val="24"/>
          <w:szCs w:val="24"/>
        </w:rPr>
        <w:t xml:space="preserve"> Popular culture began to </w:t>
      </w:r>
      <w:r w:rsidR="0097753F" w:rsidRPr="00513CFF">
        <w:rPr>
          <w:rFonts w:ascii="Times New Roman" w:hAnsi="Times New Roman" w:cs="Times New Roman"/>
          <w:sz w:val="24"/>
          <w:szCs w:val="24"/>
        </w:rPr>
        <w:t xml:space="preserve">deem </w:t>
      </w:r>
      <w:r w:rsidR="00B07C65" w:rsidRPr="00513CFF">
        <w:rPr>
          <w:rFonts w:ascii="Times New Roman" w:hAnsi="Times New Roman" w:cs="Times New Roman"/>
          <w:sz w:val="24"/>
          <w:szCs w:val="24"/>
        </w:rPr>
        <w:t xml:space="preserve">“free” </w:t>
      </w:r>
      <w:r w:rsidR="0097753F" w:rsidRPr="00513CFF">
        <w:rPr>
          <w:rFonts w:ascii="Times New Roman" w:hAnsi="Times New Roman" w:cs="Times New Roman"/>
          <w:sz w:val="24"/>
          <w:szCs w:val="24"/>
        </w:rPr>
        <w:t>women</w:t>
      </w:r>
      <w:r w:rsidR="0084009E" w:rsidRPr="00513CFF">
        <w:rPr>
          <w:rFonts w:ascii="Times New Roman" w:hAnsi="Times New Roman" w:cs="Times New Roman"/>
          <w:sz w:val="24"/>
          <w:szCs w:val="24"/>
        </w:rPr>
        <w:t>, or those who did not follow these virtues</w:t>
      </w:r>
      <w:r w:rsidR="00C44640" w:rsidRPr="00513CFF">
        <w:rPr>
          <w:rFonts w:ascii="Times New Roman" w:hAnsi="Times New Roman" w:cs="Times New Roman"/>
          <w:sz w:val="24"/>
          <w:szCs w:val="24"/>
        </w:rPr>
        <w:t>, as well as</w:t>
      </w:r>
      <w:r w:rsidR="00B07C65" w:rsidRPr="00513CFF">
        <w:rPr>
          <w:rFonts w:ascii="Times New Roman" w:hAnsi="Times New Roman" w:cs="Times New Roman"/>
          <w:sz w:val="24"/>
          <w:szCs w:val="24"/>
        </w:rPr>
        <w:t xml:space="preserve"> those enslaved in the south </w:t>
      </w:r>
      <w:r w:rsidR="000C0428" w:rsidRPr="00513CFF">
        <w:rPr>
          <w:rFonts w:ascii="Times New Roman" w:hAnsi="Times New Roman" w:cs="Times New Roman"/>
          <w:sz w:val="24"/>
          <w:szCs w:val="24"/>
        </w:rPr>
        <w:t xml:space="preserve">as </w:t>
      </w:r>
      <w:r w:rsidR="00C44640" w:rsidRPr="00513CFF">
        <w:rPr>
          <w:rFonts w:ascii="Times New Roman" w:hAnsi="Times New Roman" w:cs="Times New Roman"/>
          <w:sz w:val="24"/>
          <w:szCs w:val="24"/>
        </w:rPr>
        <w:t>“’</w:t>
      </w:r>
      <w:r w:rsidR="00E62676" w:rsidRPr="00513CFF">
        <w:rPr>
          <w:rFonts w:ascii="Times New Roman" w:hAnsi="Times New Roman" w:cs="Times New Roman"/>
          <w:sz w:val="24"/>
          <w:szCs w:val="24"/>
        </w:rPr>
        <w:t>fallen</w:t>
      </w:r>
      <w:r w:rsidR="00C44640" w:rsidRPr="00513CFF">
        <w:rPr>
          <w:rFonts w:ascii="Times New Roman" w:hAnsi="Times New Roman" w:cs="Times New Roman"/>
          <w:sz w:val="24"/>
          <w:szCs w:val="24"/>
        </w:rPr>
        <w:t>’</w:t>
      </w:r>
      <w:r w:rsidR="00E62676" w:rsidRPr="00513CFF">
        <w:rPr>
          <w:rFonts w:ascii="Times New Roman" w:hAnsi="Times New Roman" w:cs="Times New Roman"/>
          <w:sz w:val="24"/>
          <w:szCs w:val="24"/>
        </w:rPr>
        <w:t xml:space="preserve"> </w:t>
      </w:r>
      <w:r w:rsidR="000C0428" w:rsidRPr="00513CFF">
        <w:rPr>
          <w:rFonts w:ascii="Times New Roman" w:hAnsi="Times New Roman" w:cs="Times New Roman"/>
          <w:sz w:val="24"/>
          <w:szCs w:val="24"/>
        </w:rPr>
        <w:t>or</w:t>
      </w:r>
      <w:r w:rsidR="00E62676" w:rsidRPr="00513CFF">
        <w:rPr>
          <w:rFonts w:ascii="Times New Roman" w:hAnsi="Times New Roman" w:cs="Times New Roman"/>
          <w:sz w:val="24"/>
          <w:szCs w:val="24"/>
        </w:rPr>
        <w:t xml:space="preserve"> </w:t>
      </w:r>
      <w:r w:rsidR="005C1159" w:rsidRPr="00513CFF">
        <w:rPr>
          <w:rFonts w:ascii="Times New Roman" w:hAnsi="Times New Roman" w:cs="Times New Roman"/>
          <w:sz w:val="24"/>
          <w:szCs w:val="24"/>
        </w:rPr>
        <w:t>immoral, undeserving and fatally flawed</w:t>
      </w:r>
      <w:r w:rsidR="00C44640" w:rsidRPr="00513CFF">
        <w:rPr>
          <w:rFonts w:ascii="Times New Roman" w:hAnsi="Times New Roman" w:cs="Times New Roman"/>
          <w:sz w:val="24"/>
          <w:szCs w:val="24"/>
        </w:rPr>
        <w:t>”</w:t>
      </w:r>
      <w:r w:rsidR="005C1159" w:rsidRPr="00513CFF">
        <w:rPr>
          <w:rFonts w:ascii="Times New Roman" w:hAnsi="Times New Roman" w:cs="Times New Roman"/>
          <w:sz w:val="24"/>
          <w:szCs w:val="24"/>
        </w:rPr>
        <w:t>.</w:t>
      </w:r>
      <w:r w:rsidR="00C15B49">
        <w:rPr>
          <w:rStyle w:val="FootnoteReference"/>
          <w:rFonts w:ascii="Times New Roman" w:hAnsi="Times New Roman" w:cs="Times New Roman"/>
          <w:sz w:val="24"/>
          <w:szCs w:val="24"/>
        </w:rPr>
        <w:footnoteReference w:id="2"/>
      </w:r>
      <w:r w:rsidR="005C1159" w:rsidRPr="00513CFF">
        <w:rPr>
          <w:rFonts w:ascii="Times New Roman" w:hAnsi="Times New Roman" w:cs="Times New Roman"/>
          <w:sz w:val="24"/>
          <w:szCs w:val="24"/>
        </w:rPr>
        <w:t xml:space="preserve"> </w:t>
      </w:r>
      <w:r w:rsidR="00EE336A" w:rsidRPr="00513CFF">
        <w:rPr>
          <w:rFonts w:ascii="Times New Roman" w:hAnsi="Times New Roman" w:cs="Times New Roman"/>
          <w:sz w:val="24"/>
          <w:szCs w:val="24"/>
        </w:rPr>
        <w:t xml:space="preserve"> </w:t>
      </w:r>
      <w:r w:rsidR="00687464">
        <w:rPr>
          <w:rFonts w:ascii="Times New Roman" w:hAnsi="Times New Roman" w:cs="Times New Roman"/>
          <w:sz w:val="24"/>
          <w:szCs w:val="24"/>
        </w:rPr>
        <w:t>Women</w:t>
      </w:r>
      <w:r w:rsidR="00E40AAB">
        <w:rPr>
          <w:rFonts w:ascii="Times New Roman" w:hAnsi="Times New Roman" w:cs="Times New Roman"/>
          <w:sz w:val="24"/>
          <w:szCs w:val="24"/>
        </w:rPr>
        <w:t xml:space="preserve"> who were</w:t>
      </w:r>
      <w:r w:rsidR="00FF7D05">
        <w:rPr>
          <w:rFonts w:ascii="Times New Roman" w:hAnsi="Times New Roman" w:cs="Times New Roman"/>
          <w:sz w:val="24"/>
          <w:szCs w:val="24"/>
        </w:rPr>
        <w:t xml:space="preserve"> angered by th</w:t>
      </w:r>
      <w:r w:rsidR="0026192B">
        <w:rPr>
          <w:rFonts w:ascii="Times New Roman" w:hAnsi="Times New Roman" w:cs="Times New Roman"/>
          <w:sz w:val="24"/>
          <w:szCs w:val="24"/>
        </w:rPr>
        <w:t>e voice given to them in society</w:t>
      </w:r>
      <w:r w:rsidR="00024768">
        <w:rPr>
          <w:rFonts w:ascii="Times New Roman" w:hAnsi="Times New Roman" w:cs="Times New Roman"/>
          <w:sz w:val="24"/>
          <w:szCs w:val="24"/>
        </w:rPr>
        <w:t>,</w:t>
      </w:r>
      <w:r w:rsidR="0026192B">
        <w:rPr>
          <w:rFonts w:ascii="Times New Roman" w:hAnsi="Times New Roman" w:cs="Times New Roman"/>
          <w:sz w:val="24"/>
          <w:szCs w:val="24"/>
        </w:rPr>
        <w:t xml:space="preserve"> </w:t>
      </w:r>
      <w:r w:rsidR="00FF7D05">
        <w:rPr>
          <w:rFonts w:ascii="Times New Roman" w:hAnsi="Times New Roman" w:cs="Times New Roman"/>
          <w:sz w:val="24"/>
          <w:szCs w:val="24"/>
        </w:rPr>
        <w:t>sp</w:t>
      </w:r>
      <w:r w:rsidR="0026192B">
        <w:rPr>
          <w:rFonts w:ascii="Times New Roman" w:hAnsi="Times New Roman" w:cs="Times New Roman"/>
          <w:sz w:val="24"/>
          <w:szCs w:val="24"/>
        </w:rPr>
        <w:t>oke</w:t>
      </w:r>
      <w:r w:rsidR="00FF7D05">
        <w:rPr>
          <w:rFonts w:ascii="Times New Roman" w:hAnsi="Times New Roman" w:cs="Times New Roman"/>
          <w:sz w:val="24"/>
          <w:szCs w:val="24"/>
        </w:rPr>
        <w:t xml:space="preserve"> out</w:t>
      </w:r>
      <w:r w:rsidR="00024768">
        <w:rPr>
          <w:rFonts w:ascii="Times New Roman" w:hAnsi="Times New Roman" w:cs="Times New Roman"/>
          <w:sz w:val="24"/>
          <w:szCs w:val="24"/>
        </w:rPr>
        <w:t>,</w:t>
      </w:r>
      <w:r w:rsidR="00FF7D05">
        <w:rPr>
          <w:rFonts w:ascii="Times New Roman" w:hAnsi="Times New Roman" w:cs="Times New Roman"/>
          <w:sz w:val="24"/>
          <w:szCs w:val="24"/>
        </w:rPr>
        <w:t xml:space="preserve"> caus</w:t>
      </w:r>
      <w:r w:rsidR="00024768">
        <w:rPr>
          <w:rFonts w:ascii="Times New Roman" w:hAnsi="Times New Roman" w:cs="Times New Roman"/>
          <w:sz w:val="24"/>
          <w:szCs w:val="24"/>
        </w:rPr>
        <w:t>ing</w:t>
      </w:r>
      <w:r w:rsidR="00FF7D05">
        <w:rPr>
          <w:rFonts w:ascii="Times New Roman" w:hAnsi="Times New Roman" w:cs="Times New Roman"/>
          <w:sz w:val="24"/>
          <w:szCs w:val="24"/>
        </w:rPr>
        <w:t xml:space="preserve"> </w:t>
      </w:r>
      <w:r w:rsidR="00E720A4" w:rsidRPr="00513CFF">
        <w:rPr>
          <w:rFonts w:ascii="Times New Roman" w:hAnsi="Times New Roman" w:cs="Times New Roman"/>
          <w:sz w:val="24"/>
          <w:szCs w:val="24"/>
        </w:rPr>
        <w:t>a ripple</w:t>
      </w:r>
      <w:r w:rsidR="00FF7D05">
        <w:rPr>
          <w:rFonts w:ascii="Times New Roman" w:hAnsi="Times New Roman" w:cs="Times New Roman"/>
          <w:sz w:val="24"/>
          <w:szCs w:val="24"/>
        </w:rPr>
        <w:t xml:space="preserve"> that</w:t>
      </w:r>
      <w:r w:rsidR="00E720A4" w:rsidRPr="00513CFF">
        <w:rPr>
          <w:rFonts w:ascii="Times New Roman" w:hAnsi="Times New Roman" w:cs="Times New Roman"/>
          <w:sz w:val="24"/>
          <w:szCs w:val="24"/>
        </w:rPr>
        <w:t xml:space="preserve"> would eventually lead to </w:t>
      </w:r>
      <w:r w:rsidR="003C737A">
        <w:rPr>
          <w:rFonts w:ascii="Times New Roman" w:hAnsi="Times New Roman" w:cs="Times New Roman"/>
          <w:sz w:val="24"/>
          <w:szCs w:val="24"/>
        </w:rPr>
        <w:t>the</w:t>
      </w:r>
      <w:r w:rsidR="00E720A4" w:rsidRPr="00513CFF">
        <w:rPr>
          <w:rFonts w:ascii="Times New Roman" w:hAnsi="Times New Roman" w:cs="Times New Roman"/>
          <w:sz w:val="24"/>
          <w:szCs w:val="24"/>
        </w:rPr>
        <w:t xml:space="preserve"> wave</w:t>
      </w:r>
      <w:r w:rsidR="003C737A">
        <w:rPr>
          <w:rFonts w:ascii="Times New Roman" w:hAnsi="Times New Roman" w:cs="Times New Roman"/>
          <w:sz w:val="24"/>
          <w:szCs w:val="24"/>
        </w:rPr>
        <w:t>s</w:t>
      </w:r>
      <w:r w:rsidR="00E720A4" w:rsidRPr="00513CFF">
        <w:rPr>
          <w:rFonts w:ascii="Times New Roman" w:hAnsi="Times New Roman" w:cs="Times New Roman"/>
          <w:sz w:val="24"/>
          <w:szCs w:val="24"/>
        </w:rPr>
        <w:t xml:space="preserve"> of feminism. </w:t>
      </w:r>
      <w:r w:rsidR="009E71FF" w:rsidRPr="00513CFF">
        <w:rPr>
          <w:rFonts w:ascii="Times New Roman" w:hAnsi="Times New Roman" w:cs="Times New Roman"/>
          <w:sz w:val="24"/>
          <w:szCs w:val="24"/>
        </w:rPr>
        <w:t xml:space="preserve"> </w:t>
      </w:r>
    </w:p>
    <w:p w14:paraId="60439A0D" w14:textId="70CCB0E7" w:rsidR="00196F5D" w:rsidRDefault="008D145B" w:rsidP="00697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human wants a voice </w:t>
      </w:r>
      <w:r w:rsidR="0026344B">
        <w:rPr>
          <w:rFonts w:ascii="Times New Roman" w:hAnsi="Times New Roman" w:cs="Times New Roman"/>
          <w:sz w:val="24"/>
          <w:szCs w:val="24"/>
        </w:rPr>
        <w:t xml:space="preserve">but gaining rights to that voice </w:t>
      </w:r>
      <w:r w:rsidR="00FA5428">
        <w:rPr>
          <w:rFonts w:ascii="Times New Roman" w:hAnsi="Times New Roman" w:cs="Times New Roman"/>
          <w:sz w:val="24"/>
          <w:szCs w:val="24"/>
        </w:rPr>
        <w:t>must</w:t>
      </w:r>
      <w:r w:rsidR="0026344B">
        <w:rPr>
          <w:rFonts w:ascii="Times New Roman" w:hAnsi="Times New Roman" w:cs="Times New Roman"/>
          <w:sz w:val="24"/>
          <w:szCs w:val="24"/>
        </w:rPr>
        <w:t xml:space="preserve"> begin somewhere. </w:t>
      </w:r>
      <w:r w:rsidR="00442E97">
        <w:rPr>
          <w:rFonts w:ascii="Times New Roman" w:hAnsi="Times New Roman" w:cs="Times New Roman"/>
          <w:sz w:val="24"/>
          <w:szCs w:val="24"/>
        </w:rPr>
        <w:t>A</w:t>
      </w:r>
      <w:r w:rsidR="00FA5428">
        <w:rPr>
          <w:rFonts w:ascii="Times New Roman" w:hAnsi="Times New Roman" w:cs="Times New Roman"/>
          <w:sz w:val="24"/>
          <w:szCs w:val="24"/>
        </w:rPr>
        <w:t>s fo</w:t>
      </w:r>
      <w:r w:rsidR="00F810DD">
        <w:rPr>
          <w:rFonts w:ascii="Times New Roman" w:hAnsi="Times New Roman" w:cs="Times New Roman"/>
          <w:sz w:val="24"/>
          <w:szCs w:val="24"/>
        </w:rPr>
        <w:t xml:space="preserve">r </w:t>
      </w:r>
      <w:r w:rsidR="00442E97">
        <w:rPr>
          <w:rFonts w:ascii="Times New Roman" w:hAnsi="Times New Roman" w:cs="Times New Roman"/>
          <w:sz w:val="24"/>
          <w:szCs w:val="24"/>
        </w:rPr>
        <w:t>wom</w:t>
      </w:r>
      <w:r w:rsidR="00F64E5B">
        <w:rPr>
          <w:rFonts w:ascii="Times New Roman" w:hAnsi="Times New Roman" w:cs="Times New Roman"/>
          <w:sz w:val="24"/>
          <w:szCs w:val="24"/>
        </w:rPr>
        <w:t>en’s rights</w:t>
      </w:r>
      <w:r w:rsidR="009A6E38" w:rsidRPr="00513CFF">
        <w:rPr>
          <w:rFonts w:ascii="Times New Roman" w:hAnsi="Times New Roman" w:cs="Times New Roman"/>
          <w:sz w:val="24"/>
          <w:szCs w:val="24"/>
        </w:rPr>
        <w:t xml:space="preserve"> in </w:t>
      </w:r>
      <w:r w:rsidR="00093571" w:rsidRPr="00513CFF">
        <w:rPr>
          <w:rFonts w:ascii="Times New Roman" w:hAnsi="Times New Roman" w:cs="Times New Roman"/>
          <w:sz w:val="24"/>
          <w:szCs w:val="24"/>
        </w:rPr>
        <w:t>America</w:t>
      </w:r>
      <w:r w:rsidR="009A6E38" w:rsidRPr="00513CFF">
        <w:rPr>
          <w:rFonts w:ascii="Times New Roman" w:hAnsi="Times New Roman" w:cs="Times New Roman"/>
          <w:sz w:val="24"/>
          <w:szCs w:val="24"/>
        </w:rPr>
        <w:t xml:space="preserve">, the Seneca Falls Convention </w:t>
      </w:r>
      <w:r w:rsidR="00B00D16" w:rsidRPr="00513CFF">
        <w:rPr>
          <w:rFonts w:ascii="Times New Roman" w:hAnsi="Times New Roman" w:cs="Times New Roman"/>
          <w:sz w:val="24"/>
          <w:szCs w:val="24"/>
        </w:rPr>
        <w:t>in</w:t>
      </w:r>
      <w:r w:rsidR="009A6E38" w:rsidRPr="00513CFF">
        <w:rPr>
          <w:rFonts w:ascii="Times New Roman" w:hAnsi="Times New Roman" w:cs="Times New Roman"/>
          <w:sz w:val="24"/>
          <w:szCs w:val="24"/>
        </w:rPr>
        <w:t xml:space="preserve"> 1</w:t>
      </w:r>
      <w:r w:rsidR="005A2615">
        <w:rPr>
          <w:rFonts w:ascii="Times New Roman" w:hAnsi="Times New Roman" w:cs="Times New Roman"/>
          <w:sz w:val="24"/>
          <w:szCs w:val="24"/>
        </w:rPr>
        <w:t>8</w:t>
      </w:r>
      <w:r w:rsidR="009A6E38" w:rsidRPr="00513CFF">
        <w:rPr>
          <w:rFonts w:ascii="Times New Roman" w:hAnsi="Times New Roman" w:cs="Times New Roman"/>
          <w:sz w:val="24"/>
          <w:szCs w:val="24"/>
        </w:rPr>
        <w:t>48</w:t>
      </w:r>
      <w:r w:rsidR="001D725C">
        <w:rPr>
          <w:rFonts w:ascii="Times New Roman" w:hAnsi="Times New Roman" w:cs="Times New Roman"/>
          <w:sz w:val="24"/>
          <w:szCs w:val="24"/>
        </w:rPr>
        <w:t xml:space="preserve">, </w:t>
      </w:r>
      <w:r w:rsidR="00BE6016">
        <w:rPr>
          <w:rFonts w:ascii="Times New Roman" w:hAnsi="Times New Roman" w:cs="Times New Roman"/>
          <w:sz w:val="24"/>
          <w:szCs w:val="24"/>
        </w:rPr>
        <w:t xml:space="preserve">has </w:t>
      </w:r>
      <w:r w:rsidR="001D725C">
        <w:rPr>
          <w:rFonts w:ascii="Times New Roman" w:hAnsi="Times New Roman" w:cs="Times New Roman"/>
          <w:sz w:val="24"/>
          <w:szCs w:val="24"/>
        </w:rPr>
        <w:t>bec</w:t>
      </w:r>
      <w:r w:rsidR="00BE6016">
        <w:rPr>
          <w:rFonts w:ascii="Times New Roman" w:hAnsi="Times New Roman" w:cs="Times New Roman"/>
          <w:sz w:val="24"/>
          <w:szCs w:val="24"/>
        </w:rPr>
        <w:t>o</w:t>
      </w:r>
      <w:r w:rsidR="001D725C">
        <w:rPr>
          <w:rFonts w:ascii="Times New Roman" w:hAnsi="Times New Roman" w:cs="Times New Roman"/>
          <w:sz w:val="24"/>
          <w:szCs w:val="24"/>
        </w:rPr>
        <w:t>me known as the birthplace of feminism</w:t>
      </w:r>
      <w:r w:rsidR="00B00D16" w:rsidRPr="00513CFF">
        <w:rPr>
          <w:rFonts w:ascii="Times New Roman" w:hAnsi="Times New Roman" w:cs="Times New Roman"/>
          <w:sz w:val="24"/>
          <w:szCs w:val="24"/>
        </w:rPr>
        <w:t>.</w:t>
      </w:r>
      <w:r w:rsidR="00877861" w:rsidRPr="00513CFF">
        <w:rPr>
          <w:rFonts w:ascii="Times New Roman" w:hAnsi="Times New Roman" w:cs="Times New Roman"/>
          <w:sz w:val="24"/>
          <w:szCs w:val="24"/>
        </w:rPr>
        <w:t xml:space="preserve"> </w:t>
      </w:r>
      <w:r w:rsidR="00BE6016">
        <w:rPr>
          <w:rFonts w:ascii="Times New Roman" w:hAnsi="Times New Roman" w:cs="Times New Roman"/>
          <w:sz w:val="24"/>
          <w:szCs w:val="24"/>
        </w:rPr>
        <w:t>After the ratification of the 14</w:t>
      </w:r>
      <w:r w:rsidR="00BE6016" w:rsidRPr="00BE6016">
        <w:rPr>
          <w:rFonts w:ascii="Times New Roman" w:hAnsi="Times New Roman" w:cs="Times New Roman"/>
          <w:sz w:val="24"/>
          <w:szCs w:val="24"/>
          <w:vertAlign w:val="superscript"/>
        </w:rPr>
        <w:t>th</w:t>
      </w:r>
      <w:r w:rsidR="00BE6016">
        <w:rPr>
          <w:rFonts w:ascii="Times New Roman" w:hAnsi="Times New Roman" w:cs="Times New Roman"/>
          <w:sz w:val="24"/>
          <w:szCs w:val="24"/>
        </w:rPr>
        <w:t xml:space="preserve"> and 15</w:t>
      </w:r>
      <w:r w:rsidR="00BE6016" w:rsidRPr="00BE6016">
        <w:rPr>
          <w:rFonts w:ascii="Times New Roman" w:hAnsi="Times New Roman" w:cs="Times New Roman"/>
          <w:sz w:val="24"/>
          <w:szCs w:val="24"/>
          <w:vertAlign w:val="superscript"/>
        </w:rPr>
        <w:t>th</w:t>
      </w:r>
      <w:r w:rsidR="00BE6016">
        <w:rPr>
          <w:rFonts w:ascii="Times New Roman" w:hAnsi="Times New Roman" w:cs="Times New Roman"/>
          <w:sz w:val="24"/>
          <w:szCs w:val="24"/>
        </w:rPr>
        <w:t xml:space="preserve"> Amendment, </w:t>
      </w:r>
      <w:r w:rsidR="00877861" w:rsidRPr="00513CFF">
        <w:rPr>
          <w:rFonts w:ascii="Times New Roman" w:hAnsi="Times New Roman" w:cs="Times New Roman"/>
          <w:sz w:val="24"/>
          <w:szCs w:val="24"/>
        </w:rPr>
        <w:t>Elizabeth Cody Stanton and other suffragettes</w:t>
      </w:r>
      <w:r w:rsidR="004229E7" w:rsidRPr="00513CFF">
        <w:rPr>
          <w:rFonts w:ascii="Times New Roman" w:hAnsi="Times New Roman" w:cs="Times New Roman"/>
          <w:sz w:val="24"/>
          <w:szCs w:val="24"/>
        </w:rPr>
        <w:t xml:space="preserve"> such as Susan B. Anthony </w:t>
      </w:r>
      <w:r w:rsidR="00877861" w:rsidRPr="00513CFF">
        <w:rPr>
          <w:rFonts w:ascii="Times New Roman" w:hAnsi="Times New Roman" w:cs="Times New Roman"/>
          <w:sz w:val="24"/>
          <w:szCs w:val="24"/>
        </w:rPr>
        <w:t>became angered</w:t>
      </w:r>
      <w:r w:rsidR="00AE55C7">
        <w:rPr>
          <w:rFonts w:ascii="Times New Roman" w:hAnsi="Times New Roman" w:cs="Times New Roman"/>
          <w:sz w:val="24"/>
          <w:szCs w:val="24"/>
        </w:rPr>
        <w:t xml:space="preserve"> that</w:t>
      </w:r>
      <w:r w:rsidR="00877861" w:rsidRPr="00513CFF">
        <w:rPr>
          <w:rFonts w:ascii="Times New Roman" w:hAnsi="Times New Roman" w:cs="Times New Roman"/>
          <w:sz w:val="24"/>
          <w:szCs w:val="24"/>
        </w:rPr>
        <w:t xml:space="preserve"> black men </w:t>
      </w:r>
      <w:r w:rsidR="00AE55C7">
        <w:rPr>
          <w:rFonts w:ascii="Times New Roman" w:hAnsi="Times New Roman" w:cs="Times New Roman"/>
          <w:sz w:val="24"/>
          <w:szCs w:val="24"/>
        </w:rPr>
        <w:t xml:space="preserve">were allowed </w:t>
      </w:r>
      <w:r w:rsidR="00877861" w:rsidRPr="00513CFF">
        <w:rPr>
          <w:rFonts w:ascii="Times New Roman" w:hAnsi="Times New Roman" w:cs="Times New Roman"/>
          <w:sz w:val="24"/>
          <w:szCs w:val="24"/>
        </w:rPr>
        <w:t>to vote befo</w:t>
      </w:r>
      <w:r w:rsidR="004229E7" w:rsidRPr="00513CFF">
        <w:rPr>
          <w:rFonts w:ascii="Times New Roman" w:hAnsi="Times New Roman" w:cs="Times New Roman"/>
          <w:sz w:val="24"/>
          <w:szCs w:val="24"/>
        </w:rPr>
        <w:t xml:space="preserve">re them. </w:t>
      </w:r>
      <w:r w:rsidR="00743FE5" w:rsidRPr="00513CFF">
        <w:rPr>
          <w:rFonts w:ascii="Times New Roman" w:hAnsi="Times New Roman" w:cs="Times New Roman"/>
          <w:sz w:val="24"/>
          <w:szCs w:val="24"/>
        </w:rPr>
        <w:t xml:space="preserve">300 women and men attended </w:t>
      </w:r>
      <w:r w:rsidR="00446EBA">
        <w:rPr>
          <w:rFonts w:ascii="Times New Roman" w:hAnsi="Times New Roman" w:cs="Times New Roman"/>
          <w:sz w:val="24"/>
          <w:szCs w:val="24"/>
        </w:rPr>
        <w:t>Seneca Falls</w:t>
      </w:r>
      <w:r w:rsidR="00743FE5" w:rsidRPr="00513CFF">
        <w:rPr>
          <w:rFonts w:ascii="Times New Roman" w:hAnsi="Times New Roman" w:cs="Times New Roman"/>
          <w:sz w:val="24"/>
          <w:szCs w:val="24"/>
        </w:rPr>
        <w:t xml:space="preserve"> to </w:t>
      </w:r>
      <w:r w:rsidR="001C67A6" w:rsidRPr="00513CFF">
        <w:rPr>
          <w:rFonts w:ascii="Times New Roman" w:hAnsi="Times New Roman" w:cs="Times New Roman"/>
          <w:sz w:val="24"/>
          <w:szCs w:val="24"/>
        </w:rPr>
        <w:t xml:space="preserve">debate the Declaration of Sentiments created by Stanton and </w:t>
      </w:r>
      <w:r w:rsidR="00877861" w:rsidRPr="00513CFF">
        <w:rPr>
          <w:rFonts w:ascii="Times New Roman" w:hAnsi="Times New Roman" w:cs="Times New Roman"/>
          <w:sz w:val="24"/>
          <w:szCs w:val="24"/>
        </w:rPr>
        <w:t>Anthony</w:t>
      </w:r>
      <w:r w:rsidR="00F07094">
        <w:rPr>
          <w:rFonts w:ascii="Times New Roman" w:hAnsi="Times New Roman" w:cs="Times New Roman"/>
          <w:sz w:val="24"/>
          <w:szCs w:val="24"/>
        </w:rPr>
        <w:t>, which</w:t>
      </w:r>
      <w:r w:rsidR="000F24D9" w:rsidRPr="00513CFF">
        <w:rPr>
          <w:rFonts w:ascii="Times New Roman" w:hAnsi="Times New Roman" w:cs="Times New Roman"/>
          <w:sz w:val="24"/>
          <w:szCs w:val="24"/>
        </w:rPr>
        <w:t xml:space="preserve"> </w:t>
      </w:r>
      <w:r w:rsidR="00552152">
        <w:rPr>
          <w:rFonts w:ascii="Times New Roman" w:hAnsi="Times New Roman" w:cs="Times New Roman"/>
          <w:sz w:val="24"/>
          <w:szCs w:val="24"/>
        </w:rPr>
        <w:t>defended their right to vote by</w:t>
      </w:r>
      <w:r w:rsidR="00837244">
        <w:rPr>
          <w:rFonts w:ascii="Times New Roman" w:hAnsi="Times New Roman" w:cs="Times New Roman"/>
          <w:sz w:val="24"/>
          <w:szCs w:val="24"/>
        </w:rPr>
        <w:t xml:space="preserve"> </w:t>
      </w:r>
      <w:r w:rsidR="000F24D9" w:rsidRPr="00513CFF">
        <w:rPr>
          <w:rFonts w:ascii="Times New Roman" w:hAnsi="Times New Roman" w:cs="Times New Roman"/>
          <w:sz w:val="24"/>
          <w:szCs w:val="24"/>
        </w:rPr>
        <w:t>us</w:t>
      </w:r>
      <w:r w:rsidR="00837244">
        <w:rPr>
          <w:rFonts w:ascii="Times New Roman" w:hAnsi="Times New Roman" w:cs="Times New Roman"/>
          <w:sz w:val="24"/>
          <w:szCs w:val="24"/>
        </w:rPr>
        <w:t>ing</w:t>
      </w:r>
      <w:r w:rsidR="000F24D9" w:rsidRPr="00513CFF">
        <w:rPr>
          <w:rFonts w:ascii="Times New Roman" w:hAnsi="Times New Roman" w:cs="Times New Roman"/>
          <w:sz w:val="24"/>
          <w:szCs w:val="24"/>
        </w:rPr>
        <w:t xml:space="preserve"> terminology from the Declaration of Independence such as “all men and women are created equal”.</w:t>
      </w:r>
      <w:r w:rsidR="00E81091" w:rsidRPr="00513CFF">
        <w:rPr>
          <w:rFonts w:ascii="Times New Roman" w:hAnsi="Times New Roman" w:cs="Times New Roman"/>
          <w:sz w:val="24"/>
          <w:szCs w:val="24"/>
        </w:rPr>
        <w:t xml:space="preserve"> </w:t>
      </w:r>
      <w:r w:rsidR="00C312EC">
        <w:rPr>
          <w:rFonts w:ascii="Times New Roman" w:hAnsi="Times New Roman" w:cs="Times New Roman"/>
          <w:sz w:val="24"/>
          <w:szCs w:val="24"/>
        </w:rPr>
        <w:t>I</w:t>
      </w:r>
      <w:r w:rsidR="0032320A" w:rsidRPr="00513CFF">
        <w:rPr>
          <w:rFonts w:ascii="Times New Roman" w:hAnsi="Times New Roman" w:cs="Times New Roman"/>
          <w:sz w:val="24"/>
          <w:szCs w:val="24"/>
        </w:rPr>
        <w:t xml:space="preserve">t was revolutionary </w:t>
      </w:r>
      <w:r w:rsidR="00C312EC">
        <w:rPr>
          <w:rFonts w:ascii="Times New Roman" w:hAnsi="Times New Roman" w:cs="Times New Roman"/>
          <w:sz w:val="24"/>
          <w:szCs w:val="24"/>
        </w:rPr>
        <w:t xml:space="preserve">at the time </w:t>
      </w:r>
      <w:r w:rsidR="0032320A" w:rsidRPr="00513CFF">
        <w:rPr>
          <w:rFonts w:ascii="Times New Roman" w:hAnsi="Times New Roman" w:cs="Times New Roman"/>
          <w:sz w:val="24"/>
          <w:szCs w:val="24"/>
        </w:rPr>
        <w:t xml:space="preserve">for women to hold </w:t>
      </w:r>
      <w:r w:rsidR="00971874">
        <w:rPr>
          <w:rFonts w:ascii="Times New Roman" w:hAnsi="Times New Roman" w:cs="Times New Roman"/>
          <w:sz w:val="24"/>
          <w:szCs w:val="24"/>
        </w:rPr>
        <w:t>a</w:t>
      </w:r>
      <w:r w:rsidR="0032320A" w:rsidRPr="00513CFF">
        <w:rPr>
          <w:rFonts w:ascii="Times New Roman" w:hAnsi="Times New Roman" w:cs="Times New Roman"/>
          <w:sz w:val="24"/>
          <w:szCs w:val="24"/>
        </w:rPr>
        <w:t xml:space="preserve"> convention </w:t>
      </w:r>
      <w:r w:rsidR="00A10BD8" w:rsidRPr="00513CFF">
        <w:rPr>
          <w:rFonts w:ascii="Times New Roman" w:hAnsi="Times New Roman" w:cs="Times New Roman"/>
          <w:sz w:val="24"/>
          <w:szCs w:val="24"/>
        </w:rPr>
        <w:t>although</w:t>
      </w:r>
      <w:r w:rsidR="007A1C5F">
        <w:rPr>
          <w:rFonts w:ascii="Times New Roman" w:hAnsi="Times New Roman" w:cs="Times New Roman"/>
          <w:sz w:val="24"/>
          <w:szCs w:val="24"/>
        </w:rPr>
        <w:t>, much like their arguments,</w:t>
      </w:r>
      <w:r w:rsidR="00A10BD8" w:rsidRPr="00513CFF">
        <w:rPr>
          <w:rFonts w:ascii="Times New Roman" w:hAnsi="Times New Roman" w:cs="Times New Roman"/>
          <w:sz w:val="24"/>
          <w:szCs w:val="24"/>
        </w:rPr>
        <w:t xml:space="preserve"> did not include </w:t>
      </w:r>
      <w:r w:rsidR="00AC5314" w:rsidRPr="00513CFF">
        <w:rPr>
          <w:rFonts w:ascii="Times New Roman" w:hAnsi="Times New Roman" w:cs="Times New Roman"/>
          <w:sz w:val="24"/>
          <w:szCs w:val="24"/>
        </w:rPr>
        <w:t>black or poor women.</w:t>
      </w:r>
      <w:r w:rsidR="00641CA6" w:rsidRPr="00513CFF">
        <w:rPr>
          <w:rFonts w:ascii="Times New Roman" w:hAnsi="Times New Roman" w:cs="Times New Roman"/>
          <w:sz w:val="24"/>
          <w:szCs w:val="24"/>
        </w:rPr>
        <w:t xml:space="preserve"> During the years, </w:t>
      </w:r>
      <w:r w:rsidR="00E604C9" w:rsidRPr="00513CFF">
        <w:rPr>
          <w:rFonts w:ascii="Times New Roman" w:hAnsi="Times New Roman" w:cs="Times New Roman"/>
          <w:sz w:val="24"/>
          <w:szCs w:val="24"/>
        </w:rPr>
        <w:t>Stanton and Anthony</w:t>
      </w:r>
      <w:r w:rsidR="009D7CB8">
        <w:rPr>
          <w:rFonts w:ascii="Times New Roman" w:hAnsi="Times New Roman" w:cs="Times New Roman"/>
          <w:sz w:val="24"/>
          <w:szCs w:val="24"/>
        </w:rPr>
        <w:t>, who opposed the 15</w:t>
      </w:r>
      <w:r w:rsidR="009D7CB8" w:rsidRPr="009D7CB8">
        <w:rPr>
          <w:rFonts w:ascii="Times New Roman" w:hAnsi="Times New Roman" w:cs="Times New Roman"/>
          <w:sz w:val="24"/>
          <w:szCs w:val="24"/>
          <w:vertAlign w:val="superscript"/>
        </w:rPr>
        <w:t>th</w:t>
      </w:r>
      <w:r w:rsidR="009D7CB8">
        <w:rPr>
          <w:rFonts w:ascii="Times New Roman" w:hAnsi="Times New Roman" w:cs="Times New Roman"/>
          <w:sz w:val="24"/>
          <w:szCs w:val="24"/>
        </w:rPr>
        <w:t xml:space="preserve"> Amendment</w:t>
      </w:r>
      <w:r w:rsidR="00E604C9" w:rsidRPr="00513CFF">
        <w:rPr>
          <w:rFonts w:ascii="Times New Roman" w:hAnsi="Times New Roman" w:cs="Times New Roman"/>
          <w:sz w:val="24"/>
          <w:szCs w:val="24"/>
        </w:rPr>
        <w:t xml:space="preserve"> created the </w:t>
      </w:r>
      <w:r w:rsidR="00802566" w:rsidRPr="00513CFF">
        <w:rPr>
          <w:rFonts w:ascii="Times New Roman" w:hAnsi="Times New Roman" w:cs="Times New Roman"/>
          <w:sz w:val="24"/>
          <w:szCs w:val="24"/>
        </w:rPr>
        <w:t>National Women Suffrage Association and those that were pro-15</w:t>
      </w:r>
      <w:r w:rsidR="00802566" w:rsidRPr="00513CFF">
        <w:rPr>
          <w:rFonts w:ascii="Times New Roman" w:hAnsi="Times New Roman" w:cs="Times New Roman"/>
          <w:sz w:val="24"/>
          <w:szCs w:val="24"/>
          <w:vertAlign w:val="superscript"/>
        </w:rPr>
        <w:t>th</w:t>
      </w:r>
      <w:r w:rsidR="00802566" w:rsidRPr="00513CFF">
        <w:rPr>
          <w:rFonts w:ascii="Times New Roman" w:hAnsi="Times New Roman" w:cs="Times New Roman"/>
          <w:sz w:val="24"/>
          <w:szCs w:val="24"/>
        </w:rPr>
        <w:t xml:space="preserve"> amendment </w:t>
      </w:r>
      <w:r w:rsidR="009D7E15" w:rsidRPr="00513CFF">
        <w:rPr>
          <w:rFonts w:ascii="Times New Roman" w:hAnsi="Times New Roman" w:cs="Times New Roman"/>
          <w:sz w:val="24"/>
          <w:szCs w:val="24"/>
        </w:rPr>
        <w:t>creat</w:t>
      </w:r>
      <w:r w:rsidR="00802566" w:rsidRPr="00513CFF">
        <w:rPr>
          <w:rFonts w:ascii="Times New Roman" w:hAnsi="Times New Roman" w:cs="Times New Roman"/>
          <w:sz w:val="24"/>
          <w:szCs w:val="24"/>
        </w:rPr>
        <w:t>ed</w:t>
      </w:r>
      <w:r w:rsidR="009D7E15" w:rsidRPr="00513CFF">
        <w:rPr>
          <w:rFonts w:ascii="Times New Roman" w:hAnsi="Times New Roman" w:cs="Times New Roman"/>
          <w:sz w:val="24"/>
          <w:szCs w:val="24"/>
        </w:rPr>
        <w:t xml:space="preserve"> the American Woman Suffrage Association and </w:t>
      </w:r>
      <w:r w:rsidR="00862440" w:rsidRPr="00513CFF">
        <w:rPr>
          <w:rFonts w:ascii="Times New Roman" w:hAnsi="Times New Roman" w:cs="Times New Roman"/>
          <w:sz w:val="24"/>
          <w:szCs w:val="24"/>
        </w:rPr>
        <w:t>spread its importance state by state.</w:t>
      </w:r>
      <w:r w:rsidR="00802566" w:rsidRPr="00513CFF">
        <w:rPr>
          <w:rFonts w:ascii="Times New Roman" w:hAnsi="Times New Roman" w:cs="Times New Roman"/>
          <w:sz w:val="24"/>
          <w:szCs w:val="24"/>
        </w:rPr>
        <w:t xml:space="preserve"> The two eventually combined to create the National American Woman Suffrage Association </w:t>
      </w:r>
      <w:r w:rsidR="00D25395" w:rsidRPr="00513CFF">
        <w:rPr>
          <w:rFonts w:ascii="Times New Roman" w:hAnsi="Times New Roman" w:cs="Times New Roman"/>
          <w:sz w:val="24"/>
          <w:szCs w:val="24"/>
        </w:rPr>
        <w:t xml:space="preserve">where Stanton was president. </w:t>
      </w:r>
      <w:r w:rsidR="006703AC">
        <w:rPr>
          <w:rFonts w:ascii="Times New Roman" w:hAnsi="Times New Roman" w:cs="Times New Roman"/>
          <w:sz w:val="24"/>
          <w:szCs w:val="24"/>
        </w:rPr>
        <w:t>T</w:t>
      </w:r>
      <w:r w:rsidR="006703AC" w:rsidRPr="00513CFF">
        <w:rPr>
          <w:rFonts w:ascii="Times New Roman" w:hAnsi="Times New Roman" w:cs="Times New Roman"/>
          <w:sz w:val="24"/>
          <w:szCs w:val="24"/>
        </w:rPr>
        <w:t xml:space="preserve">he convention continued to be held each year thus after for over the next </w:t>
      </w:r>
      <w:r w:rsidR="00BF2EA9">
        <w:rPr>
          <w:rFonts w:ascii="Times New Roman" w:hAnsi="Times New Roman" w:cs="Times New Roman"/>
          <w:sz w:val="24"/>
          <w:szCs w:val="24"/>
        </w:rPr>
        <w:t>seventy</w:t>
      </w:r>
      <w:r w:rsidR="006703AC" w:rsidRPr="00513CFF">
        <w:rPr>
          <w:rFonts w:ascii="Times New Roman" w:hAnsi="Times New Roman" w:cs="Times New Roman"/>
          <w:sz w:val="24"/>
          <w:szCs w:val="24"/>
        </w:rPr>
        <w:t xml:space="preserve"> years</w:t>
      </w:r>
      <w:r w:rsidR="006703AC">
        <w:rPr>
          <w:rFonts w:ascii="Times New Roman" w:hAnsi="Times New Roman" w:cs="Times New Roman"/>
          <w:sz w:val="24"/>
          <w:szCs w:val="24"/>
        </w:rPr>
        <w:t xml:space="preserve">, growing in </w:t>
      </w:r>
      <w:r w:rsidR="00471F73">
        <w:rPr>
          <w:rFonts w:ascii="Times New Roman" w:hAnsi="Times New Roman" w:cs="Times New Roman"/>
          <w:sz w:val="24"/>
          <w:szCs w:val="24"/>
        </w:rPr>
        <w:t>supporters</w:t>
      </w:r>
      <w:r w:rsidR="006703AC">
        <w:rPr>
          <w:rFonts w:ascii="Times New Roman" w:hAnsi="Times New Roman" w:cs="Times New Roman"/>
          <w:sz w:val="24"/>
          <w:szCs w:val="24"/>
        </w:rPr>
        <w:t xml:space="preserve"> each year</w:t>
      </w:r>
      <w:r w:rsidR="006703AC" w:rsidRPr="00513CFF">
        <w:rPr>
          <w:rFonts w:ascii="Times New Roman" w:hAnsi="Times New Roman" w:cs="Times New Roman"/>
          <w:sz w:val="24"/>
          <w:szCs w:val="24"/>
        </w:rPr>
        <w:t>.</w:t>
      </w:r>
    </w:p>
    <w:p w14:paraId="408604C1" w14:textId="5707BB5B" w:rsidR="00C26DAB" w:rsidRDefault="00471F73" w:rsidP="00697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By</w:t>
      </w:r>
      <w:r w:rsidR="004E3D6F" w:rsidRPr="00513CFF">
        <w:rPr>
          <w:rFonts w:ascii="Times New Roman" w:hAnsi="Times New Roman" w:cs="Times New Roman"/>
          <w:sz w:val="24"/>
          <w:szCs w:val="24"/>
        </w:rPr>
        <w:t xml:space="preserve"> </w:t>
      </w:r>
      <w:r w:rsidR="00E81D7B">
        <w:rPr>
          <w:rFonts w:ascii="Times New Roman" w:hAnsi="Times New Roman" w:cs="Times New Roman"/>
          <w:sz w:val="24"/>
          <w:szCs w:val="24"/>
        </w:rPr>
        <w:t xml:space="preserve">the beginning of the </w:t>
      </w:r>
      <w:r w:rsidR="00727E3B">
        <w:rPr>
          <w:rFonts w:ascii="Times New Roman" w:hAnsi="Times New Roman" w:cs="Times New Roman"/>
          <w:sz w:val="24"/>
          <w:szCs w:val="24"/>
        </w:rPr>
        <w:t>1900s</w:t>
      </w:r>
      <w:r w:rsidR="00E81D7B">
        <w:rPr>
          <w:rFonts w:ascii="Times New Roman" w:hAnsi="Times New Roman" w:cs="Times New Roman"/>
          <w:sz w:val="24"/>
          <w:szCs w:val="24"/>
        </w:rPr>
        <w:t xml:space="preserve">, </w:t>
      </w:r>
      <w:r w:rsidR="002667CE">
        <w:rPr>
          <w:rFonts w:ascii="Times New Roman" w:hAnsi="Times New Roman" w:cs="Times New Roman"/>
          <w:sz w:val="24"/>
          <w:szCs w:val="24"/>
        </w:rPr>
        <w:t xml:space="preserve">events in history slowly began to change. In </w:t>
      </w:r>
      <w:r w:rsidR="004E3D6F" w:rsidRPr="00513CFF">
        <w:rPr>
          <w:rFonts w:ascii="Times New Roman" w:hAnsi="Times New Roman" w:cs="Times New Roman"/>
          <w:sz w:val="24"/>
          <w:szCs w:val="24"/>
        </w:rPr>
        <w:t>1910,</w:t>
      </w:r>
      <w:r w:rsidR="00161745">
        <w:rPr>
          <w:rFonts w:ascii="Times New Roman" w:hAnsi="Times New Roman" w:cs="Times New Roman"/>
          <w:sz w:val="24"/>
          <w:szCs w:val="24"/>
        </w:rPr>
        <w:t xml:space="preserve"> </w:t>
      </w:r>
      <w:r w:rsidR="002667CE">
        <w:rPr>
          <w:rFonts w:ascii="Times New Roman" w:hAnsi="Times New Roman" w:cs="Times New Roman"/>
          <w:sz w:val="24"/>
          <w:szCs w:val="24"/>
        </w:rPr>
        <w:t>the west started to adopt the right for women to vote which spike</w:t>
      </w:r>
      <w:r w:rsidR="009052AA">
        <w:rPr>
          <w:rFonts w:ascii="Times New Roman" w:hAnsi="Times New Roman" w:cs="Times New Roman"/>
          <w:sz w:val="24"/>
          <w:szCs w:val="24"/>
        </w:rPr>
        <w:t>d</w:t>
      </w:r>
      <w:r w:rsidR="002667CE">
        <w:rPr>
          <w:rFonts w:ascii="Times New Roman" w:hAnsi="Times New Roman" w:cs="Times New Roman"/>
          <w:sz w:val="24"/>
          <w:szCs w:val="24"/>
        </w:rPr>
        <w:t xml:space="preserve"> supporters in the east. </w:t>
      </w:r>
      <w:r w:rsidR="009052AA">
        <w:rPr>
          <w:rFonts w:ascii="Times New Roman" w:hAnsi="Times New Roman" w:cs="Times New Roman"/>
          <w:sz w:val="24"/>
          <w:szCs w:val="24"/>
        </w:rPr>
        <w:t>Shortly after</w:t>
      </w:r>
      <w:r w:rsidR="001F1273">
        <w:rPr>
          <w:rFonts w:ascii="Times New Roman" w:hAnsi="Times New Roman" w:cs="Times New Roman"/>
          <w:sz w:val="24"/>
          <w:szCs w:val="24"/>
        </w:rPr>
        <w:t>,</w:t>
      </w:r>
      <w:r w:rsidR="009052AA">
        <w:rPr>
          <w:rFonts w:ascii="Times New Roman" w:hAnsi="Times New Roman" w:cs="Times New Roman"/>
          <w:sz w:val="24"/>
          <w:szCs w:val="24"/>
        </w:rPr>
        <w:t xml:space="preserve"> was</w:t>
      </w:r>
      <w:r w:rsidR="00C872DF" w:rsidRPr="00513CFF">
        <w:rPr>
          <w:rFonts w:ascii="Times New Roman" w:hAnsi="Times New Roman" w:cs="Times New Roman"/>
          <w:sz w:val="24"/>
          <w:szCs w:val="24"/>
        </w:rPr>
        <w:t xml:space="preserve"> World War </w:t>
      </w:r>
      <w:r w:rsidR="00575F2A">
        <w:rPr>
          <w:rFonts w:ascii="Times New Roman" w:hAnsi="Times New Roman" w:cs="Times New Roman"/>
          <w:sz w:val="24"/>
          <w:szCs w:val="24"/>
        </w:rPr>
        <w:t>I</w:t>
      </w:r>
      <w:r w:rsidR="00C872DF" w:rsidRPr="00513CFF">
        <w:rPr>
          <w:rFonts w:ascii="Times New Roman" w:hAnsi="Times New Roman" w:cs="Times New Roman"/>
          <w:sz w:val="24"/>
          <w:szCs w:val="24"/>
        </w:rPr>
        <w:t xml:space="preserve">, </w:t>
      </w:r>
      <w:r w:rsidR="009052AA">
        <w:rPr>
          <w:rFonts w:ascii="Times New Roman" w:hAnsi="Times New Roman" w:cs="Times New Roman"/>
          <w:sz w:val="24"/>
          <w:szCs w:val="24"/>
        </w:rPr>
        <w:t xml:space="preserve">where </w:t>
      </w:r>
      <w:r w:rsidR="00C872DF" w:rsidRPr="00513CFF">
        <w:rPr>
          <w:rFonts w:ascii="Times New Roman" w:hAnsi="Times New Roman" w:cs="Times New Roman"/>
          <w:sz w:val="24"/>
          <w:szCs w:val="24"/>
        </w:rPr>
        <w:t>women</w:t>
      </w:r>
      <w:r w:rsidR="003C59BF" w:rsidRPr="00513CFF">
        <w:rPr>
          <w:rFonts w:ascii="Times New Roman" w:hAnsi="Times New Roman" w:cs="Times New Roman"/>
          <w:sz w:val="24"/>
          <w:szCs w:val="24"/>
        </w:rPr>
        <w:t>’s</w:t>
      </w:r>
      <w:r w:rsidR="00C872DF" w:rsidRPr="00513CFF">
        <w:rPr>
          <w:rFonts w:ascii="Times New Roman" w:hAnsi="Times New Roman" w:cs="Times New Roman"/>
          <w:sz w:val="24"/>
          <w:szCs w:val="24"/>
        </w:rPr>
        <w:t xml:space="preserve"> place in the work force</w:t>
      </w:r>
      <w:r w:rsidR="003C59BF" w:rsidRPr="00513CFF">
        <w:rPr>
          <w:rFonts w:ascii="Times New Roman" w:hAnsi="Times New Roman" w:cs="Times New Roman"/>
          <w:sz w:val="24"/>
          <w:szCs w:val="24"/>
        </w:rPr>
        <w:t xml:space="preserve"> and education began to </w:t>
      </w:r>
      <w:r w:rsidR="009052AA">
        <w:rPr>
          <w:rFonts w:ascii="Times New Roman" w:hAnsi="Times New Roman" w:cs="Times New Roman"/>
          <w:sz w:val="24"/>
          <w:szCs w:val="24"/>
        </w:rPr>
        <w:t>grow in order</w:t>
      </w:r>
      <w:r w:rsidR="00C03821" w:rsidRPr="00513CFF">
        <w:rPr>
          <w:rFonts w:ascii="Times New Roman" w:hAnsi="Times New Roman" w:cs="Times New Roman"/>
          <w:sz w:val="24"/>
          <w:szCs w:val="24"/>
        </w:rPr>
        <w:t xml:space="preserve"> to help </w:t>
      </w:r>
      <w:r w:rsidR="0099232F" w:rsidRPr="00513CFF">
        <w:rPr>
          <w:rFonts w:ascii="Times New Roman" w:hAnsi="Times New Roman" w:cs="Times New Roman"/>
          <w:sz w:val="24"/>
          <w:szCs w:val="24"/>
        </w:rPr>
        <w:t xml:space="preserve">with </w:t>
      </w:r>
      <w:r w:rsidR="009052AA">
        <w:rPr>
          <w:rFonts w:ascii="Times New Roman" w:hAnsi="Times New Roman" w:cs="Times New Roman"/>
          <w:sz w:val="24"/>
          <w:szCs w:val="24"/>
        </w:rPr>
        <w:t xml:space="preserve">war </w:t>
      </w:r>
      <w:r w:rsidR="00C03821" w:rsidRPr="00513CFF">
        <w:rPr>
          <w:rFonts w:ascii="Times New Roman" w:hAnsi="Times New Roman" w:cs="Times New Roman"/>
          <w:sz w:val="24"/>
          <w:szCs w:val="24"/>
        </w:rPr>
        <w:t xml:space="preserve">efforts. The increase of </w:t>
      </w:r>
      <w:r w:rsidR="003C59BF" w:rsidRPr="00513CFF">
        <w:rPr>
          <w:rFonts w:ascii="Times New Roman" w:hAnsi="Times New Roman" w:cs="Times New Roman"/>
          <w:sz w:val="24"/>
          <w:szCs w:val="24"/>
        </w:rPr>
        <w:t xml:space="preserve">women working </w:t>
      </w:r>
      <w:r w:rsidR="0099232F" w:rsidRPr="00513CFF">
        <w:rPr>
          <w:rFonts w:ascii="Times New Roman" w:hAnsi="Times New Roman" w:cs="Times New Roman"/>
          <w:sz w:val="24"/>
          <w:szCs w:val="24"/>
        </w:rPr>
        <w:t xml:space="preserve">slowed suffrage movements </w:t>
      </w:r>
      <w:r w:rsidR="00B44413" w:rsidRPr="00513CFF">
        <w:rPr>
          <w:rFonts w:ascii="Times New Roman" w:hAnsi="Times New Roman" w:cs="Times New Roman"/>
          <w:sz w:val="24"/>
          <w:szCs w:val="24"/>
        </w:rPr>
        <w:t xml:space="preserve">but </w:t>
      </w:r>
      <w:r w:rsidR="003A42B2">
        <w:rPr>
          <w:rFonts w:ascii="Times New Roman" w:hAnsi="Times New Roman" w:cs="Times New Roman"/>
          <w:sz w:val="24"/>
          <w:szCs w:val="24"/>
        </w:rPr>
        <w:t xml:space="preserve">at the end of war, </w:t>
      </w:r>
      <w:r w:rsidR="008C696F">
        <w:rPr>
          <w:rFonts w:ascii="Times New Roman" w:hAnsi="Times New Roman" w:cs="Times New Roman"/>
          <w:sz w:val="24"/>
          <w:szCs w:val="24"/>
        </w:rPr>
        <w:t xml:space="preserve">when women return home, </w:t>
      </w:r>
      <w:r w:rsidR="00B44413" w:rsidRPr="00513CFF">
        <w:rPr>
          <w:rFonts w:ascii="Times New Roman" w:hAnsi="Times New Roman" w:cs="Times New Roman"/>
          <w:sz w:val="24"/>
          <w:szCs w:val="24"/>
        </w:rPr>
        <w:t>prove</w:t>
      </w:r>
      <w:r w:rsidR="00D431F4">
        <w:rPr>
          <w:rFonts w:ascii="Times New Roman" w:hAnsi="Times New Roman" w:cs="Times New Roman"/>
          <w:sz w:val="24"/>
          <w:szCs w:val="24"/>
        </w:rPr>
        <w:t>n</w:t>
      </w:r>
      <w:r w:rsidR="00B44413" w:rsidRPr="00513CFF">
        <w:rPr>
          <w:rFonts w:ascii="Times New Roman" w:hAnsi="Times New Roman" w:cs="Times New Roman"/>
          <w:sz w:val="24"/>
          <w:szCs w:val="24"/>
        </w:rPr>
        <w:t xml:space="preserve"> that they were just as deserving of men to </w:t>
      </w:r>
      <w:r w:rsidR="008A1292" w:rsidRPr="00513CFF">
        <w:rPr>
          <w:rFonts w:ascii="Times New Roman" w:hAnsi="Times New Roman" w:cs="Times New Roman"/>
          <w:sz w:val="24"/>
          <w:szCs w:val="24"/>
        </w:rPr>
        <w:t xml:space="preserve">have their place in society. On August 18, 1920, </w:t>
      </w:r>
      <w:r w:rsidR="004E3D6F" w:rsidRPr="00513CFF">
        <w:rPr>
          <w:rFonts w:ascii="Times New Roman" w:hAnsi="Times New Roman" w:cs="Times New Roman"/>
          <w:sz w:val="24"/>
          <w:szCs w:val="24"/>
        </w:rPr>
        <w:t>ratification of the 19</w:t>
      </w:r>
      <w:r w:rsidR="004E3D6F" w:rsidRPr="00513CFF">
        <w:rPr>
          <w:rFonts w:ascii="Times New Roman" w:hAnsi="Times New Roman" w:cs="Times New Roman"/>
          <w:sz w:val="24"/>
          <w:szCs w:val="24"/>
          <w:vertAlign w:val="superscript"/>
        </w:rPr>
        <w:t>th</w:t>
      </w:r>
      <w:r w:rsidR="004E3D6F" w:rsidRPr="00513CFF">
        <w:rPr>
          <w:rFonts w:ascii="Times New Roman" w:hAnsi="Times New Roman" w:cs="Times New Roman"/>
          <w:sz w:val="24"/>
          <w:szCs w:val="24"/>
        </w:rPr>
        <w:t xml:space="preserve"> ame</w:t>
      </w:r>
      <w:r w:rsidR="000442C0" w:rsidRPr="00513CFF">
        <w:rPr>
          <w:rFonts w:ascii="Times New Roman" w:hAnsi="Times New Roman" w:cs="Times New Roman"/>
          <w:sz w:val="24"/>
          <w:szCs w:val="24"/>
        </w:rPr>
        <w:t>ndment to the Constitution was put into place</w:t>
      </w:r>
      <w:r w:rsidR="009F3E1C">
        <w:rPr>
          <w:rFonts w:ascii="Times New Roman" w:hAnsi="Times New Roman" w:cs="Times New Roman"/>
          <w:sz w:val="24"/>
          <w:szCs w:val="24"/>
        </w:rPr>
        <w:t xml:space="preserve"> allowing women to vote</w:t>
      </w:r>
      <w:r w:rsidR="002F2C5E">
        <w:rPr>
          <w:rFonts w:ascii="Times New Roman" w:hAnsi="Times New Roman" w:cs="Times New Roman"/>
          <w:sz w:val="24"/>
          <w:szCs w:val="24"/>
        </w:rPr>
        <w:t xml:space="preserve"> and by November of that year almost 8 million women voted in the election</w:t>
      </w:r>
      <w:r w:rsidR="000442C0" w:rsidRPr="00513CFF">
        <w:rPr>
          <w:rFonts w:ascii="Times New Roman" w:hAnsi="Times New Roman" w:cs="Times New Roman"/>
          <w:sz w:val="24"/>
          <w:szCs w:val="24"/>
        </w:rPr>
        <w:t xml:space="preserve">. </w:t>
      </w:r>
      <w:r w:rsidR="000E7FFA">
        <w:rPr>
          <w:rFonts w:ascii="Times New Roman" w:hAnsi="Times New Roman" w:cs="Times New Roman"/>
          <w:sz w:val="24"/>
          <w:szCs w:val="24"/>
        </w:rPr>
        <w:t xml:space="preserve">With </w:t>
      </w:r>
      <w:r w:rsidR="008D2331" w:rsidRPr="00513CFF">
        <w:rPr>
          <w:rFonts w:ascii="Times New Roman" w:hAnsi="Times New Roman" w:cs="Times New Roman"/>
          <w:sz w:val="24"/>
          <w:szCs w:val="24"/>
        </w:rPr>
        <w:t>voting rights won</w:t>
      </w:r>
      <w:r w:rsidR="009C0DF1" w:rsidRPr="00513CFF">
        <w:rPr>
          <w:rFonts w:ascii="Times New Roman" w:hAnsi="Times New Roman" w:cs="Times New Roman"/>
          <w:sz w:val="24"/>
          <w:szCs w:val="24"/>
        </w:rPr>
        <w:t>, women began to</w:t>
      </w:r>
      <w:r w:rsidR="000E7FFA">
        <w:rPr>
          <w:rFonts w:ascii="Times New Roman" w:hAnsi="Times New Roman" w:cs="Times New Roman"/>
          <w:sz w:val="24"/>
          <w:szCs w:val="24"/>
        </w:rPr>
        <w:t xml:space="preserve"> feel satisfied with their new place in society</w:t>
      </w:r>
      <w:r w:rsidR="009B16DF">
        <w:rPr>
          <w:rFonts w:ascii="Times New Roman" w:hAnsi="Times New Roman" w:cs="Times New Roman"/>
          <w:sz w:val="24"/>
          <w:szCs w:val="24"/>
        </w:rPr>
        <w:t>, ending</w:t>
      </w:r>
      <w:r w:rsidR="0083469F">
        <w:rPr>
          <w:rFonts w:ascii="Times New Roman" w:hAnsi="Times New Roman" w:cs="Times New Roman"/>
          <w:sz w:val="24"/>
          <w:szCs w:val="24"/>
        </w:rPr>
        <w:t xml:space="preserve"> the first wave of feminism</w:t>
      </w:r>
      <w:r w:rsidR="001A6F1C" w:rsidRPr="00513CFF">
        <w:rPr>
          <w:rFonts w:ascii="Times New Roman" w:hAnsi="Times New Roman" w:cs="Times New Roman"/>
          <w:sz w:val="24"/>
          <w:szCs w:val="24"/>
        </w:rPr>
        <w:t xml:space="preserve">. </w:t>
      </w:r>
      <w:r w:rsidR="009C0DF1" w:rsidRPr="00513CFF">
        <w:rPr>
          <w:rFonts w:ascii="Times New Roman" w:hAnsi="Times New Roman" w:cs="Times New Roman"/>
          <w:sz w:val="24"/>
          <w:szCs w:val="24"/>
        </w:rPr>
        <w:t xml:space="preserve"> </w:t>
      </w:r>
      <w:r w:rsidR="00C47C97">
        <w:rPr>
          <w:rFonts w:ascii="Times New Roman" w:hAnsi="Times New Roman" w:cs="Times New Roman"/>
          <w:sz w:val="24"/>
          <w:szCs w:val="24"/>
        </w:rPr>
        <w:t xml:space="preserve"> </w:t>
      </w:r>
    </w:p>
    <w:p w14:paraId="22DA362A" w14:textId="4F37F4FB" w:rsidR="000A494F" w:rsidRDefault="005C0A07" w:rsidP="00697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roaring 20’s on the rise and World War I behind them, </w:t>
      </w:r>
      <w:r w:rsidR="00BA44C3">
        <w:rPr>
          <w:rFonts w:ascii="Times New Roman" w:hAnsi="Times New Roman" w:cs="Times New Roman"/>
          <w:sz w:val="24"/>
          <w:szCs w:val="24"/>
        </w:rPr>
        <w:t xml:space="preserve">there was an increase in </w:t>
      </w:r>
      <w:r w:rsidR="00B60091">
        <w:rPr>
          <w:rFonts w:ascii="Times New Roman" w:hAnsi="Times New Roman" w:cs="Times New Roman"/>
          <w:sz w:val="24"/>
          <w:szCs w:val="24"/>
        </w:rPr>
        <w:t>wom</w:t>
      </w:r>
      <w:r w:rsidR="00D431F4">
        <w:rPr>
          <w:rFonts w:ascii="Times New Roman" w:hAnsi="Times New Roman" w:cs="Times New Roman"/>
          <w:sz w:val="24"/>
          <w:szCs w:val="24"/>
        </w:rPr>
        <w:t>e</w:t>
      </w:r>
      <w:r w:rsidR="00B60091">
        <w:rPr>
          <w:rFonts w:ascii="Times New Roman" w:hAnsi="Times New Roman" w:cs="Times New Roman"/>
          <w:sz w:val="24"/>
          <w:szCs w:val="24"/>
        </w:rPr>
        <w:t xml:space="preserve">n </w:t>
      </w:r>
      <w:r w:rsidR="00BA44C3">
        <w:rPr>
          <w:rFonts w:ascii="Times New Roman" w:hAnsi="Times New Roman" w:cs="Times New Roman"/>
          <w:sz w:val="24"/>
          <w:szCs w:val="24"/>
        </w:rPr>
        <w:t>exercising their right to vote, join</w:t>
      </w:r>
      <w:r w:rsidR="001F4E74">
        <w:rPr>
          <w:rFonts w:ascii="Times New Roman" w:hAnsi="Times New Roman" w:cs="Times New Roman"/>
          <w:sz w:val="24"/>
          <w:szCs w:val="24"/>
        </w:rPr>
        <w:t>ing</w:t>
      </w:r>
      <w:r w:rsidR="00BA44C3">
        <w:rPr>
          <w:rFonts w:ascii="Times New Roman" w:hAnsi="Times New Roman" w:cs="Times New Roman"/>
          <w:sz w:val="24"/>
          <w:szCs w:val="24"/>
        </w:rPr>
        <w:t xml:space="preserve"> the</w:t>
      </w:r>
      <w:r w:rsidR="00B60091">
        <w:rPr>
          <w:rFonts w:ascii="Times New Roman" w:hAnsi="Times New Roman" w:cs="Times New Roman"/>
          <w:sz w:val="24"/>
          <w:szCs w:val="24"/>
        </w:rPr>
        <w:t xml:space="preserve"> work</w:t>
      </w:r>
      <w:r w:rsidR="00BA44C3">
        <w:rPr>
          <w:rFonts w:ascii="Times New Roman" w:hAnsi="Times New Roman" w:cs="Times New Roman"/>
          <w:sz w:val="24"/>
          <w:szCs w:val="24"/>
        </w:rPr>
        <w:t>force</w:t>
      </w:r>
      <w:r w:rsidR="00B60091">
        <w:rPr>
          <w:rFonts w:ascii="Times New Roman" w:hAnsi="Times New Roman" w:cs="Times New Roman"/>
          <w:sz w:val="24"/>
          <w:szCs w:val="24"/>
        </w:rPr>
        <w:t xml:space="preserve">, </w:t>
      </w:r>
      <w:r w:rsidR="001F4E74">
        <w:rPr>
          <w:rFonts w:ascii="Times New Roman" w:hAnsi="Times New Roman" w:cs="Times New Roman"/>
          <w:sz w:val="24"/>
          <w:szCs w:val="24"/>
        </w:rPr>
        <w:t xml:space="preserve">and consuming alcohol. </w:t>
      </w:r>
      <w:r w:rsidR="004C5207">
        <w:rPr>
          <w:rFonts w:ascii="Times New Roman" w:hAnsi="Times New Roman" w:cs="Times New Roman"/>
          <w:sz w:val="24"/>
          <w:szCs w:val="24"/>
        </w:rPr>
        <w:t>Surprisingly, b</w:t>
      </w:r>
      <w:r w:rsidR="00703B9B">
        <w:rPr>
          <w:rFonts w:ascii="Times New Roman" w:hAnsi="Times New Roman" w:cs="Times New Roman"/>
          <w:sz w:val="24"/>
          <w:szCs w:val="24"/>
        </w:rPr>
        <w:t xml:space="preserve">etween </w:t>
      </w:r>
      <w:r w:rsidR="004C5207">
        <w:rPr>
          <w:rFonts w:ascii="Times New Roman" w:hAnsi="Times New Roman" w:cs="Times New Roman"/>
          <w:sz w:val="24"/>
          <w:szCs w:val="24"/>
        </w:rPr>
        <w:t>the 1920s</w:t>
      </w:r>
      <w:r w:rsidR="00703B9B">
        <w:rPr>
          <w:rFonts w:ascii="Times New Roman" w:hAnsi="Times New Roman" w:cs="Times New Roman"/>
          <w:sz w:val="24"/>
          <w:szCs w:val="24"/>
        </w:rPr>
        <w:t xml:space="preserve"> and the 1960s</w:t>
      </w:r>
      <w:r w:rsidR="00842732">
        <w:rPr>
          <w:rFonts w:ascii="Times New Roman" w:hAnsi="Times New Roman" w:cs="Times New Roman"/>
          <w:sz w:val="24"/>
          <w:szCs w:val="24"/>
        </w:rPr>
        <w:t xml:space="preserve">, </w:t>
      </w:r>
      <w:r w:rsidR="00703B9B">
        <w:rPr>
          <w:rFonts w:ascii="Times New Roman" w:hAnsi="Times New Roman" w:cs="Times New Roman"/>
          <w:sz w:val="24"/>
          <w:szCs w:val="24"/>
        </w:rPr>
        <w:t xml:space="preserve">many </w:t>
      </w:r>
      <w:r w:rsidR="00842732">
        <w:rPr>
          <w:rFonts w:ascii="Times New Roman" w:hAnsi="Times New Roman" w:cs="Times New Roman"/>
          <w:sz w:val="24"/>
          <w:szCs w:val="24"/>
        </w:rPr>
        <w:t>wom</w:t>
      </w:r>
      <w:r w:rsidR="00703B9B">
        <w:rPr>
          <w:rFonts w:ascii="Times New Roman" w:hAnsi="Times New Roman" w:cs="Times New Roman"/>
          <w:sz w:val="24"/>
          <w:szCs w:val="24"/>
        </w:rPr>
        <w:t xml:space="preserve">en </w:t>
      </w:r>
      <w:r w:rsidR="004C5207">
        <w:rPr>
          <w:rFonts w:ascii="Times New Roman" w:hAnsi="Times New Roman" w:cs="Times New Roman"/>
          <w:sz w:val="24"/>
          <w:szCs w:val="24"/>
        </w:rPr>
        <w:t xml:space="preserve">slowly </w:t>
      </w:r>
      <w:r w:rsidR="00A23D7B">
        <w:rPr>
          <w:rFonts w:ascii="Times New Roman" w:hAnsi="Times New Roman" w:cs="Times New Roman"/>
          <w:sz w:val="24"/>
          <w:szCs w:val="24"/>
        </w:rPr>
        <w:t>reverted</w:t>
      </w:r>
      <w:r w:rsidR="00842732">
        <w:rPr>
          <w:rFonts w:ascii="Times New Roman" w:hAnsi="Times New Roman" w:cs="Times New Roman"/>
          <w:sz w:val="24"/>
          <w:szCs w:val="24"/>
        </w:rPr>
        <w:t xml:space="preserve"> </w:t>
      </w:r>
      <w:r w:rsidR="00715AB6">
        <w:rPr>
          <w:rFonts w:ascii="Times New Roman" w:hAnsi="Times New Roman" w:cs="Times New Roman"/>
          <w:sz w:val="24"/>
          <w:szCs w:val="24"/>
        </w:rPr>
        <w:t>to</w:t>
      </w:r>
      <w:r w:rsidR="00417B99">
        <w:rPr>
          <w:rFonts w:ascii="Times New Roman" w:hAnsi="Times New Roman" w:cs="Times New Roman"/>
          <w:sz w:val="24"/>
          <w:szCs w:val="24"/>
        </w:rPr>
        <w:t xml:space="preserve"> the virtues deemed by the </w:t>
      </w:r>
      <w:r w:rsidR="00886516">
        <w:rPr>
          <w:rFonts w:ascii="Times New Roman" w:hAnsi="Times New Roman" w:cs="Times New Roman"/>
          <w:sz w:val="24"/>
          <w:szCs w:val="24"/>
        </w:rPr>
        <w:t>cult of womanhood</w:t>
      </w:r>
      <w:r w:rsidR="00715AB6">
        <w:rPr>
          <w:rFonts w:ascii="Times New Roman" w:hAnsi="Times New Roman" w:cs="Times New Roman"/>
          <w:sz w:val="24"/>
          <w:szCs w:val="24"/>
        </w:rPr>
        <w:t xml:space="preserve"> and return</w:t>
      </w:r>
      <w:r w:rsidR="00443ADB">
        <w:rPr>
          <w:rFonts w:ascii="Times New Roman" w:hAnsi="Times New Roman" w:cs="Times New Roman"/>
          <w:sz w:val="24"/>
          <w:szCs w:val="24"/>
        </w:rPr>
        <w:t xml:space="preserve">ed </w:t>
      </w:r>
      <w:r w:rsidR="00715AB6">
        <w:rPr>
          <w:rFonts w:ascii="Times New Roman" w:hAnsi="Times New Roman" w:cs="Times New Roman"/>
          <w:sz w:val="24"/>
          <w:szCs w:val="24"/>
        </w:rPr>
        <w:t>to their role as</w:t>
      </w:r>
      <w:r w:rsidR="007C7B87">
        <w:rPr>
          <w:rFonts w:ascii="Times New Roman" w:hAnsi="Times New Roman" w:cs="Times New Roman"/>
          <w:sz w:val="24"/>
          <w:szCs w:val="24"/>
        </w:rPr>
        <w:t xml:space="preserve"> </w:t>
      </w:r>
      <w:r w:rsidR="00CA628B">
        <w:rPr>
          <w:rFonts w:ascii="Times New Roman" w:hAnsi="Times New Roman" w:cs="Times New Roman"/>
          <w:sz w:val="24"/>
          <w:szCs w:val="24"/>
        </w:rPr>
        <w:t xml:space="preserve">a </w:t>
      </w:r>
      <w:r w:rsidR="007C7B87">
        <w:rPr>
          <w:rFonts w:ascii="Times New Roman" w:hAnsi="Times New Roman" w:cs="Times New Roman"/>
          <w:sz w:val="24"/>
          <w:szCs w:val="24"/>
        </w:rPr>
        <w:t>housewife</w:t>
      </w:r>
      <w:r w:rsidR="00A178DD">
        <w:rPr>
          <w:rFonts w:ascii="Times New Roman" w:hAnsi="Times New Roman" w:cs="Times New Roman"/>
          <w:sz w:val="24"/>
          <w:szCs w:val="24"/>
        </w:rPr>
        <w:t xml:space="preserve"> </w:t>
      </w:r>
      <w:r w:rsidR="007C7B87">
        <w:rPr>
          <w:rFonts w:ascii="Times New Roman" w:hAnsi="Times New Roman" w:cs="Times New Roman"/>
          <w:sz w:val="24"/>
          <w:szCs w:val="24"/>
        </w:rPr>
        <w:t>and tend</w:t>
      </w:r>
      <w:r w:rsidR="00F146DB">
        <w:rPr>
          <w:rFonts w:ascii="Times New Roman" w:hAnsi="Times New Roman" w:cs="Times New Roman"/>
          <w:sz w:val="24"/>
          <w:szCs w:val="24"/>
        </w:rPr>
        <w:t>ed</w:t>
      </w:r>
      <w:r w:rsidR="007C7B87">
        <w:rPr>
          <w:rFonts w:ascii="Times New Roman" w:hAnsi="Times New Roman" w:cs="Times New Roman"/>
          <w:sz w:val="24"/>
          <w:szCs w:val="24"/>
        </w:rPr>
        <w:t xml:space="preserve"> for the</w:t>
      </w:r>
      <w:r w:rsidR="00F146DB">
        <w:rPr>
          <w:rFonts w:ascii="Times New Roman" w:hAnsi="Times New Roman" w:cs="Times New Roman"/>
          <w:sz w:val="24"/>
          <w:szCs w:val="24"/>
        </w:rPr>
        <w:t>ir</w:t>
      </w:r>
      <w:r w:rsidR="007C7B87">
        <w:rPr>
          <w:rFonts w:ascii="Times New Roman" w:hAnsi="Times New Roman" w:cs="Times New Roman"/>
          <w:sz w:val="24"/>
          <w:szCs w:val="24"/>
        </w:rPr>
        <w:t xml:space="preserve"> children. Pop culture, media, </w:t>
      </w:r>
      <w:r w:rsidR="00C47C97">
        <w:rPr>
          <w:rFonts w:ascii="Times New Roman" w:hAnsi="Times New Roman" w:cs="Times New Roman"/>
          <w:sz w:val="24"/>
          <w:szCs w:val="24"/>
        </w:rPr>
        <w:t xml:space="preserve">and </w:t>
      </w:r>
      <w:r w:rsidR="007C7B87">
        <w:rPr>
          <w:rFonts w:ascii="Times New Roman" w:hAnsi="Times New Roman" w:cs="Times New Roman"/>
          <w:sz w:val="24"/>
          <w:szCs w:val="24"/>
        </w:rPr>
        <w:t>toys all centered around the</w:t>
      </w:r>
      <w:r w:rsidR="00C47C97">
        <w:rPr>
          <w:rFonts w:ascii="Times New Roman" w:hAnsi="Times New Roman" w:cs="Times New Roman"/>
          <w:sz w:val="24"/>
          <w:szCs w:val="24"/>
        </w:rPr>
        <w:t xml:space="preserve"> idea that this was where women belonged.</w:t>
      </w:r>
      <w:r w:rsidR="007C7B87">
        <w:rPr>
          <w:rFonts w:ascii="Times New Roman" w:hAnsi="Times New Roman" w:cs="Times New Roman"/>
          <w:sz w:val="24"/>
          <w:szCs w:val="24"/>
        </w:rPr>
        <w:t xml:space="preserve"> </w:t>
      </w:r>
      <w:r w:rsidR="00C47C97">
        <w:rPr>
          <w:rFonts w:ascii="Times New Roman" w:hAnsi="Times New Roman" w:cs="Times New Roman"/>
          <w:sz w:val="24"/>
          <w:szCs w:val="24"/>
        </w:rPr>
        <w:t>But what</w:t>
      </w:r>
      <w:r w:rsidR="00886516">
        <w:rPr>
          <w:rFonts w:ascii="Times New Roman" w:hAnsi="Times New Roman" w:cs="Times New Roman"/>
          <w:sz w:val="24"/>
          <w:szCs w:val="24"/>
        </w:rPr>
        <w:t xml:space="preserve"> caused this?</w:t>
      </w:r>
      <w:r w:rsidR="00EE39ED">
        <w:rPr>
          <w:rFonts w:ascii="Times New Roman" w:hAnsi="Times New Roman" w:cs="Times New Roman"/>
          <w:sz w:val="24"/>
          <w:szCs w:val="24"/>
        </w:rPr>
        <w:t xml:space="preserve"> In the late 1940s and early 1950s, media played a big role in solidifying these ideas as Hollywood portrayed women in ultra feminine roles either as fairy tales or as </w:t>
      </w:r>
      <w:r w:rsidR="00F028DF">
        <w:rPr>
          <w:rFonts w:ascii="Times New Roman" w:hAnsi="Times New Roman" w:cs="Times New Roman"/>
          <w:sz w:val="24"/>
          <w:szCs w:val="24"/>
        </w:rPr>
        <w:t>housewives</w:t>
      </w:r>
      <w:r w:rsidR="00EE39ED">
        <w:rPr>
          <w:rFonts w:ascii="Times New Roman" w:hAnsi="Times New Roman" w:cs="Times New Roman"/>
          <w:sz w:val="24"/>
          <w:szCs w:val="24"/>
        </w:rPr>
        <w:t xml:space="preserve">. Young girls were pressed with media from mainstream companies like Disney that Bridget O’Keefe describes in her article, </w:t>
      </w:r>
      <w:r w:rsidR="00EE39ED">
        <w:rPr>
          <w:rFonts w:ascii="Times New Roman" w:hAnsi="Times New Roman" w:cs="Times New Roman"/>
          <w:i/>
          <w:iCs/>
          <w:sz w:val="24"/>
          <w:szCs w:val="24"/>
        </w:rPr>
        <w:t>Happiness, Womanhood, and Sexualized Media</w:t>
      </w:r>
      <w:r w:rsidR="00EE39ED">
        <w:rPr>
          <w:rFonts w:ascii="Times New Roman" w:hAnsi="Times New Roman" w:cs="Times New Roman"/>
          <w:sz w:val="24"/>
          <w:szCs w:val="24"/>
        </w:rPr>
        <w:t xml:space="preserve"> as “films [that] star a princess or virtuous female character, one with beauty, passivity, kindness, gentleness, and a peculiar knack for getting into trouble. The precious damsel in distress being saved by a handsome prince to live happily ever after”.  In contrast, women were also faced with the boom of new icons that challenged these views such as Elvis and Marilyn Monroe. </w:t>
      </w:r>
      <w:r w:rsidR="00A35032">
        <w:rPr>
          <w:rStyle w:val="FootnoteReference"/>
          <w:rFonts w:ascii="Times New Roman" w:hAnsi="Times New Roman" w:cs="Times New Roman"/>
          <w:sz w:val="24"/>
          <w:szCs w:val="24"/>
        </w:rPr>
        <w:footnoteReference w:id="3"/>
      </w:r>
      <w:r w:rsidR="00EE39ED">
        <w:rPr>
          <w:rFonts w:ascii="Times New Roman" w:hAnsi="Times New Roman" w:cs="Times New Roman"/>
          <w:sz w:val="24"/>
          <w:szCs w:val="24"/>
        </w:rPr>
        <w:t>The media began to portray women in a more sexualized manner that counteracted the view of the female role in popular culture. Young women began to be drawn in by the sexual nature brought by new pop icons and the rebellious nature of premarital sex that was portrayed.</w:t>
      </w:r>
      <w:r w:rsidR="004C68A4">
        <w:rPr>
          <w:rFonts w:ascii="Times New Roman" w:hAnsi="Times New Roman" w:cs="Times New Roman"/>
          <w:sz w:val="24"/>
          <w:szCs w:val="24"/>
        </w:rPr>
        <w:t xml:space="preserve"> </w:t>
      </w:r>
      <w:r w:rsidR="00AD22EF">
        <w:rPr>
          <w:rFonts w:ascii="Times New Roman" w:hAnsi="Times New Roman" w:cs="Times New Roman"/>
          <w:sz w:val="24"/>
          <w:szCs w:val="24"/>
        </w:rPr>
        <w:t>Young women were challenged to channel this energy int</w:t>
      </w:r>
      <w:r w:rsidR="00F028DF">
        <w:rPr>
          <w:rFonts w:ascii="Times New Roman" w:hAnsi="Times New Roman" w:cs="Times New Roman"/>
          <w:sz w:val="24"/>
          <w:szCs w:val="24"/>
        </w:rPr>
        <w:t xml:space="preserve">o building a nuclear family. </w:t>
      </w:r>
    </w:p>
    <w:p w14:paraId="48D87777" w14:textId="556F83EA" w:rsidR="000F37E6" w:rsidRDefault="00913722" w:rsidP="00EE39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6695F">
        <w:rPr>
          <w:rFonts w:ascii="Times New Roman" w:hAnsi="Times New Roman" w:cs="Times New Roman"/>
          <w:sz w:val="24"/>
          <w:szCs w:val="24"/>
        </w:rPr>
        <w:t>Financially, d</w:t>
      </w:r>
      <w:r w:rsidR="00501455">
        <w:rPr>
          <w:rFonts w:ascii="Times New Roman" w:hAnsi="Times New Roman" w:cs="Times New Roman"/>
          <w:sz w:val="24"/>
          <w:szCs w:val="24"/>
        </w:rPr>
        <w:t>uring World War II, many wom</w:t>
      </w:r>
      <w:r w:rsidR="00F028DF">
        <w:rPr>
          <w:rFonts w:ascii="Times New Roman" w:hAnsi="Times New Roman" w:cs="Times New Roman"/>
          <w:sz w:val="24"/>
          <w:szCs w:val="24"/>
        </w:rPr>
        <w:t>e</w:t>
      </w:r>
      <w:r w:rsidR="00501455">
        <w:rPr>
          <w:rFonts w:ascii="Times New Roman" w:hAnsi="Times New Roman" w:cs="Times New Roman"/>
          <w:sz w:val="24"/>
          <w:szCs w:val="24"/>
        </w:rPr>
        <w:t>n much like during World War I, helped in the war effort but work</w:t>
      </w:r>
      <w:r w:rsidR="0091559B">
        <w:rPr>
          <w:rFonts w:ascii="Times New Roman" w:hAnsi="Times New Roman" w:cs="Times New Roman"/>
          <w:sz w:val="24"/>
          <w:szCs w:val="24"/>
        </w:rPr>
        <w:t>ed</w:t>
      </w:r>
      <w:r w:rsidR="00501455">
        <w:rPr>
          <w:rFonts w:ascii="Times New Roman" w:hAnsi="Times New Roman" w:cs="Times New Roman"/>
          <w:sz w:val="24"/>
          <w:szCs w:val="24"/>
        </w:rPr>
        <w:t xml:space="preserve"> many jobs</w:t>
      </w:r>
      <w:r w:rsidR="007D0600">
        <w:rPr>
          <w:rFonts w:ascii="Times New Roman" w:hAnsi="Times New Roman" w:cs="Times New Roman"/>
          <w:sz w:val="24"/>
          <w:szCs w:val="24"/>
        </w:rPr>
        <w:t xml:space="preserve"> </w:t>
      </w:r>
      <w:r w:rsidR="003E4D57">
        <w:rPr>
          <w:rFonts w:ascii="Times New Roman" w:hAnsi="Times New Roman" w:cs="Times New Roman"/>
          <w:sz w:val="24"/>
          <w:szCs w:val="24"/>
        </w:rPr>
        <w:t>like</w:t>
      </w:r>
      <w:r w:rsidR="00501455">
        <w:rPr>
          <w:rFonts w:ascii="Times New Roman" w:hAnsi="Times New Roman" w:cs="Times New Roman"/>
          <w:sz w:val="24"/>
          <w:szCs w:val="24"/>
        </w:rPr>
        <w:t xml:space="preserve"> </w:t>
      </w:r>
      <w:r w:rsidR="00C83CA0">
        <w:rPr>
          <w:rFonts w:ascii="Times New Roman" w:hAnsi="Times New Roman" w:cs="Times New Roman"/>
          <w:sz w:val="24"/>
          <w:szCs w:val="24"/>
        </w:rPr>
        <w:t>th</w:t>
      </w:r>
      <w:r w:rsidR="00A178DD">
        <w:rPr>
          <w:rFonts w:ascii="Times New Roman" w:hAnsi="Times New Roman" w:cs="Times New Roman"/>
          <w:sz w:val="24"/>
          <w:szCs w:val="24"/>
        </w:rPr>
        <w:t>ose</w:t>
      </w:r>
      <w:r w:rsidR="007D0600">
        <w:rPr>
          <w:rFonts w:ascii="Times New Roman" w:hAnsi="Times New Roman" w:cs="Times New Roman"/>
          <w:sz w:val="24"/>
          <w:szCs w:val="24"/>
        </w:rPr>
        <w:t xml:space="preserve"> that</w:t>
      </w:r>
      <w:r w:rsidR="00C83CA0">
        <w:rPr>
          <w:rFonts w:ascii="Times New Roman" w:hAnsi="Times New Roman" w:cs="Times New Roman"/>
          <w:sz w:val="24"/>
          <w:szCs w:val="24"/>
        </w:rPr>
        <w:t xml:space="preserve"> would normally be done by men</w:t>
      </w:r>
      <w:r w:rsidR="007D0600">
        <w:rPr>
          <w:rFonts w:ascii="Times New Roman" w:hAnsi="Times New Roman" w:cs="Times New Roman"/>
          <w:sz w:val="24"/>
          <w:szCs w:val="24"/>
        </w:rPr>
        <w:t xml:space="preserve">. </w:t>
      </w:r>
      <w:r w:rsidR="001A5255">
        <w:rPr>
          <w:rFonts w:ascii="Times New Roman" w:hAnsi="Times New Roman" w:cs="Times New Roman"/>
          <w:sz w:val="24"/>
          <w:szCs w:val="24"/>
        </w:rPr>
        <w:t>When</w:t>
      </w:r>
      <w:r w:rsidR="00161633">
        <w:rPr>
          <w:rFonts w:ascii="Times New Roman" w:hAnsi="Times New Roman" w:cs="Times New Roman"/>
          <w:sz w:val="24"/>
          <w:szCs w:val="24"/>
        </w:rPr>
        <w:t xml:space="preserve"> the war </w:t>
      </w:r>
      <w:r w:rsidR="001A5255">
        <w:rPr>
          <w:rFonts w:ascii="Times New Roman" w:hAnsi="Times New Roman" w:cs="Times New Roman"/>
          <w:sz w:val="24"/>
          <w:szCs w:val="24"/>
        </w:rPr>
        <w:t>ended</w:t>
      </w:r>
      <w:r w:rsidR="00161633">
        <w:rPr>
          <w:rFonts w:ascii="Times New Roman" w:hAnsi="Times New Roman" w:cs="Times New Roman"/>
          <w:sz w:val="24"/>
          <w:szCs w:val="24"/>
        </w:rPr>
        <w:t xml:space="preserve"> in </w:t>
      </w:r>
      <w:r w:rsidR="00B3695E">
        <w:rPr>
          <w:rFonts w:ascii="Times New Roman" w:hAnsi="Times New Roman" w:cs="Times New Roman"/>
          <w:sz w:val="24"/>
          <w:szCs w:val="24"/>
        </w:rPr>
        <w:t>1945</w:t>
      </w:r>
      <w:r w:rsidR="00E9731C">
        <w:rPr>
          <w:rFonts w:ascii="Times New Roman" w:hAnsi="Times New Roman" w:cs="Times New Roman"/>
          <w:sz w:val="24"/>
          <w:szCs w:val="24"/>
        </w:rPr>
        <w:t xml:space="preserve">, </w:t>
      </w:r>
      <w:r w:rsidR="00B3695E">
        <w:rPr>
          <w:rFonts w:ascii="Times New Roman" w:hAnsi="Times New Roman" w:cs="Times New Roman"/>
          <w:sz w:val="24"/>
          <w:szCs w:val="24"/>
        </w:rPr>
        <w:t xml:space="preserve">men </w:t>
      </w:r>
      <w:r w:rsidR="00327072">
        <w:rPr>
          <w:rFonts w:ascii="Times New Roman" w:hAnsi="Times New Roman" w:cs="Times New Roman"/>
          <w:sz w:val="24"/>
          <w:szCs w:val="24"/>
        </w:rPr>
        <w:t>returned home</w:t>
      </w:r>
      <w:r w:rsidR="00E9731C">
        <w:rPr>
          <w:rFonts w:ascii="Times New Roman" w:hAnsi="Times New Roman" w:cs="Times New Roman"/>
          <w:sz w:val="24"/>
          <w:szCs w:val="24"/>
        </w:rPr>
        <w:t xml:space="preserve"> and </w:t>
      </w:r>
      <w:r w:rsidR="00327072">
        <w:rPr>
          <w:rFonts w:ascii="Times New Roman" w:hAnsi="Times New Roman" w:cs="Times New Roman"/>
          <w:sz w:val="24"/>
          <w:szCs w:val="24"/>
        </w:rPr>
        <w:t xml:space="preserve">the jobs they had worked previously were returned to them. </w:t>
      </w:r>
      <w:r w:rsidR="00EC1B67">
        <w:rPr>
          <w:rFonts w:ascii="Times New Roman" w:hAnsi="Times New Roman" w:cs="Times New Roman"/>
          <w:sz w:val="24"/>
          <w:szCs w:val="24"/>
        </w:rPr>
        <w:t xml:space="preserve">With </w:t>
      </w:r>
      <w:r w:rsidR="00CD3675">
        <w:rPr>
          <w:rFonts w:ascii="Times New Roman" w:hAnsi="Times New Roman" w:cs="Times New Roman"/>
          <w:sz w:val="24"/>
          <w:szCs w:val="24"/>
        </w:rPr>
        <w:t xml:space="preserve">the </w:t>
      </w:r>
      <w:r w:rsidR="00CD5AF9">
        <w:rPr>
          <w:rFonts w:ascii="Times New Roman" w:hAnsi="Times New Roman" w:cs="Times New Roman"/>
          <w:sz w:val="24"/>
          <w:szCs w:val="24"/>
        </w:rPr>
        <w:t>post-war rise in marriages and birth rates, s</w:t>
      </w:r>
      <w:r w:rsidR="00421ADC">
        <w:rPr>
          <w:rFonts w:ascii="Times New Roman" w:hAnsi="Times New Roman" w:cs="Times New Roman"/>
          <w:sz w:val="24"/>
          <w:szCs w:val="24"/>
        </w:rPr>
        <w:t xml:space="preserve">ociety reestablished </w:t>
      </w:r>
      <w:r w:rsidR="00CF461B">
        <w:rPr>
          <w:rFonts w:ascii="Times New Roman" w:hAnsi="Times New Roman" w:cs="Times New Roman"/>
          <w:sz w:val="24"/>
          <w:szCs w:val="24"/>
        </w:rPr>
        <w:t>the pre-war values as women returned to their place in the home</w:t>
      </w:r>
      <w:r w:rsidR="00BA367F">
        <w:rPr>
          <w:rFonts w:ascii="Times New Roman" w:hAnsi="Times New Roman" w:cs="Times New Roman"/>
          <w:sz w:val="24"/>
          <w:szCs w:val="24"/>
        </w:rPr>
        <w:t>.</w:t>
      </w:r>
      <w:r w:rsidR="004E0A5D">
        <w:rPr>
          <w:rFonts w:ascii="Times New Roman" w:hAnsi="Times New Roman" w:cs="Times New Roman"/>
          <w:sz w:val="24"/>
          <w:szCs w:val="24"/>
        </w:rPr>
        <w:t xml:space="preserve"> Historian Elaine Tyler May points out in her book, </w:t>
      </w:r>
      <w:r w:rsidR="004E0A5D">
        <w:rPr>
          <w:rFonts w:ascii="Times New Roman" w:hAnsi="Times New Roman" w:cs="Times New Roman"/>
          <w:i/>
          <w:iCs/>
          <w:sz w:val="24"/>
          <w:szCs w:val="24"/>
        </w:rPr>
        <w:t>Homeward Bound: American Families in the Cold War Era</w:t>
      </w:r>
      <w:r w:rsidR="004E0A5D">
        <w:rPr>
          <w:rFonts w:ascii="Times New Roman" w:hAnsi="Times New Roman" w:cs="Times New Roman"/>
          <w:sz w:val="24"/>
          <w:szCs w:val="24"/>
        </w:rPr>
        <w:t xml:space="preserve"> that many Americans returned to these ideologies because of the safety they felt from “an insecure world” specifically the devastation from the Depression and World War II.</w:t>
      </w:r>
      <w:r w:rsidR="00F064EB">
        <w:rPr>
          <w:rStyle w:val="FootnoteReference"/>
          <w:rFonts w:ascii="Times New Roman" w:hAnsi="Times New Roman" w:cs="Times New Roman"/>
          <w:sz w:val="24"/>
          <w:szCs w:val="24"/>
        </w:rPr>
        <w:footnoteReference w:id="4"/>
      </w:r>
      <w:r w:rsidR="004E0A5D">
        <w:rPr>
          <w:rFonts w:ascii="Times New Roman" w:hAnsi="Times New Roman" w:cs="Times New Roman"/>
          <w:sz w:val="24"/>
          <w:szCs w:val="24"/>
        </w:rPr>
        <w:t xml:space="preserve"> </w:t>
      </w:r>
      <w:r w:rsidR="002E679C">
        <w:rPr>
          <w:rFonts w:ascii="Times New Roman" w:hAnsi="Times New Roman" w:cs="Times New Roman"/>
          <w:sz w:val="24"/>
          <w:szCs w:val="24"/>
        </w:rPr>
        <w:t>But b</w:t>
      </w:r>
      <w:r w:rsidR="006370D1">
        <w:rPr>
          <w:rFonts w:ascii="Times New Roman" w:hAnsi="Times New Roman" w:cs="Times New Roman"/>
          <w:sz w:val="24"/>
          <w:szCs w:val="24"/>
        </w:rPr>
        <w:t>y the 1960s</w:t>
      </w:r>
      <w:r w:rsidR="00137428">
        <w:rPr>
          <w:rFonts w:ascii="Times New Roman" w:hAnsi="Times New Roman" w:cs="Times New Roman"/>
          <w:sz w:val="24"/>
          <w:szCs w:val="24"/>
        </w:rPr>
        <w:t xml:space="preserve"> </w:t>
      </w:r>
      <w:r w:rsidR="00780483">
        <w:rPr>
          <w:rFonts w:ascii="Times New Roman" w:hAnsi="Times New Roman" w:cs="Times New Roman"/>
          <w:sz w:val="24"/>
          <w:szCs w:val="24"/>
        </w:rPr>
        <w:t xml:space="preserve">due to </w:t>
      </w:r>
      <w:r w:rsidR="00186473">
        <w:rPr>
          <w:rFonts w:ascii="Times New Roman" w:hAnsi="Times New Roman" w:cs="Times New Roman"/>
          <w:sz w:val="24"/>
          <w:szCs w:val="24"/>
        </w:rPr>
        <w:t>the increase in household size and</w:t>
      </w:r>
      <w:r w:rsidR="0051478A">
        <w:rPr>
          <w:rFonts w:ascii="Times New Roman" w:hAnsi="Times New Roman" w:cs="Times New Roman"/>
          <w:sz w:val="24"/>
          <w:szCs w:val="24"/>
        </w:rPr>
        <w:t xml:space="preserve"> income needed to sustain them</w:t>
      </w:r>
      <w:r w:rsidR="00780483">
        <w:rPr>
          <w:rFonts w:ascii="Times New Roman" w:hAnsi="Times New Roman" w:cs="Times New Roman"/>
          <w:sz w:val="24"/>
          <w:szCs w:val="24"/>
        </w:rPr>
        <w:t>, households</w:t>
      </w:r>
      <w:r w:rsidR="00137428">
        <w:rPr>
          <w:rFonts w:ascii="Times New Roman" w:hAnsi="Times New Roman" w:cs="Times New Roman"/>
          <w:sz w:val="24"/>
          <w:szCs w:val="24"/>
        </w:rPr>
        <w:t xml:space="preserve"> became hammered by the need of a dual income to support </w:t>
      </w:r>
      <w:r w:rsidR="002C3466">
        <w:rPr>
          <w:rFonts w:ascii="Times New Roman" w:hAnsi="Times New Roman" w:cs="Times New Roman"/>
          <w:sz w:val="24"/>
          <w:szCs w:val="24"/>
        </w:rPr>
        <w:t>the family</w:t>
      </w:r>
      <w:r w:rsidR="00137428">
        <w:rPr>
          <w:rFonts w:ascii="Times New Roman" w:hAnsi="Times New Roman" w:cs="Times New Roman"/>
          <w:sz w:val="24"/>
          <w:szCs w:val="24"/>
        </w:rPr>
        <w:t xml:space="preserve"> which led to an</w:t>
      </w:r>
      <w:r w:rsidR="002C3466">
        <w:rPr>
          <w:rFonts w:ascii="Times New Roman" w:hAnsi="Times New Roman" w:cs="Times New Roman"/>
          <w:sz w:val="24"/>
          <w:szCs w:val="24"/>
        </w:rPr>
        <w:t>other</w:t>
      </w:r>
      <w:r w:rsidR="00137428">
        <w:rPr>
          <w:rFonts w:ascii="Times New Roman" w:hAnsi="Times New Roman" w:cs="Times New Roman"/>
          <w:sz w:val="24"/>
          <w:szCs w:val="24"/>
        </w:rPr>
        <w:t xml:space="preserve"> increase in the number of women </w:t>
      </w:r>
      <w:r w:rsidR="00144E93">
        <w:rPr>
          <w:rFonts w:ascii="Times New Roman" w:hAnsi="Times New Roman" w:cs="Times New Roman"/>
          <w:sz w:val="24"/>
          <w:szCs w:val="24"/>
        </w:rPr>
        <w:t>in the workforce</w:t>
      </w:r>
      <w:r w:rsidR="00137428">
        <w:rPr>
          <w:rFonts w:ascii="Times New Roman" w:hAnsi="Times New Roman" w:cs="Times New Roman"/>
          <w:sz w:val="24"/>
          <w:szCs w:val="24"/>
        </w:rPr>
        <w:t xml:space="preserve">. </w:t>
      </w:r>
      <w:r w:rsidR="00A914DF">
        <w:rPr>
          <w:rFonts w:ascii="Times New Roman" w:hAnsi="Times New Roman" w:cs="Times New Roman"/>
          <w:sz w:val="24"/>
          <w:szCs w:val="24"/>
        </w:rPr>
        <w:t xml:space="preserve">The combination of </w:t>
      </w:r>
      <w:r w:rsidR="00351B8C">
        <w:rPr>
          <w:rFonts w:ascii="Times New Roman" w:hAnsi="Times New Roman" w:cs="Times New Roman"/>
          <w:sz w:val="24"/>
          <w:szCs w:val="24"/>
        </w:rPr>
        <w:t>how women were portrayed</w:t>
      </w:r>
      <w:r w:rsidR="00A914DF">
        <w:rPr>
          <w:rFonts w:ascii="Times New Roman" w:hAnsi="Times New Roman" w:cs="Times New Roman"/>
          <w:sz w:val="24"/>
          <w:szCs w:val="24"/>
        </w:rPr>
        <w:t xml:space="preserve"> in media</w:t>
      </w:r>
      <w:r w:rsidR="00351B8C">
        <w:rPr>
          <w:rFonts w:ascii="Times New Roman" w:hAnsi="Times New Roman" w:cs="Times New Roman"/>
          <w:sz w:val="24"/>
          <w:szCs w:val="24"/>
        </w:rPr>
        <w:t xml:space="preserve"> with the increase of women in the workforce, escalated a series of issues that </w:t>
      </w:r>
      <w:r w:rsidR="000F37E6">
        <w:rPr>
          <w:rFonts w:ascii="Times New Roman" w:hAnsi="Times New Roman" w:cs="Times New Roman"/>
          <w:sz w:val="24"/>
          <w:szCs w:val="24"/>
        </w:rPr>
        <w:t xml:space="preserve">would later spark a new wave in feminism. </w:t>
      </w:r>
    </w:p>
    <w:p w14:paraId="164B7EB9" w14:textId="6FE8618D" w:rsidR="003E74C4" w:rsidRDefault="00E5354D" w:rsidP="00697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workforce dominated by men, s</w:t>
      </w:r>
      <w:r w:rsidR="00216081">
        <w:rPr>
          <w:rFonts w:ascii="Times New Roman" w:hAnsi="Times New Roman" w:cs="Times New Roman"/>
          <w:sz w:val="24"/>
          <w:szCs w:val="24"/>
        </w:rPr>
        <w:t>exu</w:t>
      </w:r>
      <w:r w:rsidR="00EC5D9C">
        <w:rPr>
          <w:rFonts w:ascii="Times New Roman" w:hAnsi="Times New Roman" w:cs="Times New Roman"/>
          <w:sz w:val="24"/>
          <w:szCs w:val="24"/>
        </w:rPr>
        <w:t xml:space="preserve">al </w:t>
      </w:r>
      <w:r w:rsidR="00216081">
        <w:rPr>
          <w:rFonts w:ascii="Times New Roman" w:hAnsi="Times New Roman" w:cs="Times New Roman"/>
          <w:sz w:val="24"/>
          <w:szCs w:val="24"/>
        </w:rPr>
        <w:t xml:space="preserve">harassment and </w:t>
      </w:r>
      <w:r w:rsidR="00EC5D9C">
        <w:rPr>
          <w:rFonts w:ascii="Times New Roman" w:hAnsi="Times New Roman" w:cs="Times New Roman"/>
          <w:sz w:val="24"/>
          <w:szCs w:val="24"/>
        </w:rPr>
        <w:t>discrimination plagued the workplace for many women during the early 1960s</w:t>
      </w:r>
      <w:r w:rsidR="00336D83">
        <w:rPr>
          <w:rFonts w:ascii="Times New Roman" w:hAnsi="Times New Roman" w:cs="Times New Roman"/>
          <w:sz w:val="24"/>
          <w:szCs w:val="24"/>
        </w:rPr>
        <w:t xml:space="preserve">. </w:t>
      </w:r>
      <w:r w:rsidR="00C161B5">
        <w:rPr>
          <w:rFonts w:ascii="Times New Roman" w:hAnsi="Times New Roman" w:cs="Times New Roman"/>
          <w:sz w:val="24"/>
          <w:szCs w:val="24"/>
        </w:rPr>
        <w:t>I</w:t>
      </w:r>
      <w:r w:rsidR="00367CF3">
        <w:rPr>
          <w:rFonts w:ascii="Times New Roman" w:hAnsi="Times New Roman" w:cs="Times New Roman"/>
          <w:sz w:val="24"/>
          <w:szCs w:val="24"/>
        </w:rPr>
        <w:t>n a</w:t>
      </w:r>
      <w:r w:rsidR="00CF7708">
        <w:rPr>
          <w:rFonts w:ascii="Times New Roman" w:hAnsi="Times New Roman" w:cs="Times New Roman"/>
          <w:sz w:val="24"/>
          <w:szCs w:val="24"/>
        </w:rPr>
        <w:t xml:space="preserve"> time of war and political scandal, </w:t>
      </w:r>
      <w:r w:rsidR="00804621">
        <w:rPr>
          <w:rFonts w:ascii="Times New Roman" w:hAnsi="Times New Roman" w:cs="Times New Roman"/>
          <w:sz w:val="24"/>
          <w:szCs w:val="24"/>
        </w:rPr>
        <w:t>women</w:t>
      </w:r>
      <w:r w:rsidR="004618CE">
        <w:rPr>
          <w:rFonts w:ascii="Times New Roman" w:hAnsi="Times New Roman" w:cs="Times New Roman"/>
          <w:sz w:val="24"/>
          <w:szCs w:val="24"/>
        </w:rPr>
        <w:t>, along with other minorities,</w:t>
      </w:r>
      <w:r w:rsidR="00804621">
        <w:rPr>
          <w:rFonts w:ascii="Times New Roman" w:hAnsi="Times New Roman" w:cs="Times New Roman"/>
          <w:sz w:val="24"/>
          <w:szCs w:val="24"/>
        </w:rPr>
        <w:t xml:space="preserve"> </w:t>
      </w:r>
      <w:r w:rsidR="00407E4E">
        <w:rPr>
          <w:rFonts w:ascii="Times New Roman" w:hAnsi="Times New Roman" w:cs="Times New Roman"/>
          <w:sz w:val="24"/>
          <w:szCs w:val="24"/>
        </w:rPr>
        <w:t>raised their voices to fight for what they deemed as unjust</w:t>
      </w:r>
      <w:r w:rsidR="00A80A3F">
        <w:rPr>
          <w:rFonts w:ascii="Times New Roman" w:hAnsi="Times New Roman" w:cs="Times New Roman"/>
          <w:sz w:val="24"/>
          <w:szCs w:val="24"/>
        </w:rPr>
        <w:t xml:space="preserve"> and </w:t>
      </w:r>
      <w:r w:rsidR="004618CE">
        <w:rPr>
          <w:rFonts w:ascii="Times New Roman" w:hAnsi="Times New Roman" w:cs="Times New Roman"/>
          <w:sz w:val="24"/>
          <w:szCs w:val="24"/>
        </w:rPr>
        <w:t>question their role in society.</w:t>
      </w:r>
      <w:r w:rsidR="00AF0E32">
        <w:rPr>
          <w:rFonts w:ascii="Times New Roman" w:hAnsi="Times New Roman" w:cs="Times New Roman"/>
          <w:sz w:val="24"/>
          <w:szCs w:val="24"/>
        </w:rPr>
        <w:t xml:space="preserve"> </w:t>
      </w:r>
      <w:r w:rsidR="00EB5070">
        <w:rPr>
          <w:rFonts w:ascii="Times New Roman" w:hAnsi="Times New Roman" w:cs="Times New Roman"/>
          <w:sz w:val="24"/>
          <w:szCs w:val="24"/>
        </w:rPr>
        <w:t xml:space="preserve">In 1963, Betty Friedan wrote a book called </w:t>
      </w:r>
      <w:r w:rsidR="00EB5070" w:rsidRPr="00CD1847">
        <w:rPr>
          <w:rFonts w:ascii="Times New Roman" w:hAnsi="Times New Roman" w:cs="Times New Roman"/>
          <w:i/>
          <w:iCs/>
          <w:sz w:val="24"/>
          <w:szCs w:val="24"/>
        </w:rPr>
        <w:t>The Feminine Mystique</w:t>
      </w:r>
      <w:r w:rsidR="00CD1847" w:rsidRPr="00CD1847">
        <w:rPr>
          <w:rFonts w:ascii="Times New Roman" w:hAnsi="Times New Roman" w:cs="Times New Roman"/>
          <w:i/>
          <w:iCs/>
          <w:sz w:val="24"/>
          <w:szCs w:val="24"/>
        </w:rPr>
        <w:t xml:space="preserve"> </w:t>
      </w:r>
      <w:r w:rsidR="00EB5070">
        <w:rPr>
          <w:rFonts w:ascii="Times New Roman" w:hAnsi="Times New Roman" w:cs="Times New Roman"/>
          <w:sz w:val="24"/>
          <w:szCs w:val="24"/>
        </w:rPr>
        <w:t xml:space="preserve">which highlighted </w:t>
      </w:r>
      <w:r w:rsidR="006D6054">
        <w:rPr>
          <w:rFonts w:ascii="Times New Roman" w:hAnsi="Times New Roman" w:cs="Times New Roman"/>
          <w:sz w:val="24"/>
          <w:szCs w:val="24"/>
        </w:rPr>
        <w:t>Sim</w:t>
      </w:r>
      <w:r w:rsidR="00C36989">
        <w:rPr>
          <w:rFonts w:ascii="Times New Roman" w:hAnsi="Times New Roman" w:cs="Times New Roman"/>
          <w:sz w:val="24"/>
          <w:szCs w:val="24"/>
        </w:rPr>
        <w:t xml:space="preserve">one de </w:t>
      </w:r>
      <w:r w:rsidR="00556DD6">
        <w:rPr>
          <w:rFonts w:ascii="Times New Roman" w:hAnsi="Times New Roman" w:cs="Times New Roman"/>
          <w:sz w:val="24"/>
          <w:szCs w:val="24"/>
        </w:rPr>
        <w:t>Beauvoir’s</w:t>
      </w:r>
      <w:r w:rsidR="00C36989">
        <w:rPr>
          <w:rFonts w:ascii="Times New Roman" w:hAnsi="Times New Roman" w:cs="Times New Roman"/>
          <w:sz w:val="24"/>
          <w:szCs w:val="24"/>
        </w:rPr>
        <w:t xml:space="preserve"> ideas from her book </w:t>
      </w:r>
      <w:r w:rsidR="00FD381B" w:rsidRPr="00CD1847">
        <w:rPr>
          <w:rFonts w:ascii="Times New Roman" w:hAnsi="Times New Roman" w:cs="Times New Roman"/>
          <w:i/>
          <w:iCs/>
          <w:sz w:val="24"/>
          <w:szCs w:val="24"/>
        </w:rPr>
        <w:t>The Second Sex</w:t>
      </w:r>
      <w:r w:rsidR="00FD381B">
        <w:rPr>
          <w:rFonts w:ascii="Times New Roman" w:hAnsi="Times New Roman" w:cs="Times New Roman"/>
          <w:sz w:val="24"/>
          <w:szCs w:val="24"/>
        </w:rPr>
        <w:t xml:space="preserve"> but </w:t>
      </w:r>
      <w:r w:rsidR="00556DD6">
        <w:rPr>
          <w:rFonts w:ascii="Times New Roman" w:hAnsi="Times New Roman" w:cs="Times New Roman"/>
          <w:sz w:val="24"/>
          <w:szCs w:val="24"/>
        </w:rPr>
        <w:t>utilized her</w:t>
      </w:r>
      <w:r w:rsidR="000B5B17">
        <w:rPr>
          <w:rFonts w:ascii="Times New Roman" w:hAnsi="Times New Roman" w:cs="Times New Roman"/>
          <w:sz w:val="24"/>
          <w:szCs w:val="24"/>
        </w:rPr>
        <w:t xml:space="preserve"> </w:t>
      </w:r>
      <w:r w:rsidR="00FF4D23">
        <w:rPr>
          <w:rFonts w:ascii="Times New Roman" w:hAnsi="Times New Roman" w:cs="Times New Roman"/>
          <w:sz w:val="24"/>
          <w:szCs w:val="24"/>
        </w:rPr>
        <w:t xml:space="preserve">own experiences </w:t>
      </w:r>
      <w:r w:rsidR="000B5B17">
        <w:rPr>
          <w:rFonts w:ascii="Times New Roman" w:hAnsi="Times New Roman" w:cs="Times New Roman"/>
          <w:sz w:val="24"/>
          <w:szCs w:val="24"/>
        </w:rPr>
        <w:t xml:space="preserve">to connect with other women that faced the same issues. </w:t>
      </w:r>
      <w:r w:rsidR="00C55DF6">
        <w:rPr>
          <w:rStyle w:val="FootnoteReference"/>
          <w:rFonts w:ascii="Times New Roman" w:hAnsi="Times New Roman" w:cs="Times New Roman"/>
          <w:sz w:val="24"/>
          <w:szCs w:val="24"/>
        </w:rPr>
        <w:footnoteReference w:id="5"/>
      </w:r>
      <w:r w:rsidR="000B5B17">
        <w:rPr>
          <w:rFonts w:ascii="Times New Roman" w:hAnsi="Times New Roman" w:cs="Times New Roman"/>
          <w:sz w:val="24"/>
          <w:szCs w:val="24"/>
        </w:rPr>
        <w:t xml:space="preserve">The book </w:t>
      </w:r>
      <w:r w:rsidR="0010387E">
        <w:rPr>
          <w:rFonts w:ascii="Times New Roman" w:hAnsi="Times New Roman" w:cs="Times New Roman"/>
          <w:sz w:val="24"/>
          <w:szCs w:val="24"/>
        </w:rPr>
        <w:t>reached a much greater audience</w:t>
      </w:r>
      <w:r w:rsidR="000B5B17">
        <w:rPr>
          <w:rFonts w:ascii="Times New Roman" w:hAnsi="Times New Roman" w:cs="Times New Roman"/>
          <w:sz w:val="24"/>
          <w:szCs w:val="24"/>
        </w:rPr>
        <w:t xml:space="preserve"> than </w:t>
      </w:r>
      <w:r w:rsidR="00556DD6">
        <w:rPr>
          <w:rFonts w:ascii="Times New Roman" w:hAnsi="Times New Roman" w:cs="Times New Roman"/>
          <w:sz w:val="24"/>
          <w:szCs w:val="24"/>
        </w:rPr>
        <w:t>Beauvoir’s</w:t>
      </w:r>
      <w:r w:rsidR="0010387E">
        <w:rPr>
          <w:rFonts w:ascii="Times New Roman" w:hAnsi="Times New Roman" w:cs="Times New Roman"/>
          <w:sz w:val="24"/>
          <w:szCs w:val="24"/>
        </w:rPr>
        <w:t xml:space="preserve"> and was able to </w:t>
      </w:r>
      <w:r w:rsidR="00051BD5">
        <w:rPr>
          <w:rFonts w:ascii="Times New Roman" w:hAnsi="Times New Roman" w:cs="Times New Roman"/>
          <w:sz w:val="24"/>
          <w:szCs w:val="24"/>
        </w:rPr>
        <w:t>reignite the fire that dimmed during the 1950s.</w:t>
      </w:r>
      <w:r w:rsidR="0035041B">
        <w:rPr>
          <w:rFonts w:ascii="Times New Roman" w:hAnsi="Times New Roman" w:cs="Times New Roman"/>
          <w:sz w:val="24"/>
          <w:szCs w:val="24"/>
        </w:rPr>
        <w:t xml:space="preserve"> </w:t>
      </w:r>
      <w:r w:rsidR="00644729">
        <w:rPr>
          <w:rFonts w:ascii="Times New Roman" w:hAnsi="Times New Roman" w:cs="Times New Roman"/>
          <w:sz w:val="24"/>
          <w:szCs w:val="24"/>
        </w:rPr>
        <w:t>Although many women were able to secure more right through the second wave, much was led by middle class white women and pushed issues solely based on gender without taking racial equality into consideration.</w:t>
      </w:r>
    </w:p>
    <w:p w14:paraId="29264B33" w14:textId="58618E14" w:rsidR="0069745A" w:rsidRDefault="0035041B" w:rsidP="00697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034F9D">
        <w:rPr>
          <w:rFonts w:ascii="Times New Roman" w:hAnsi="Times New Roman" w:cs="Times New Roman"/>
          <w:sz w:val="24"/>
          <w:szCs w:val="24"/>
        </w:rPr>
        <w:t>omen fought for</w:t>
      </w:r>
      <w:r w:rsidR="00C76AC9">
        <w:rPr>
          <w:rFonts w:ascii="Times New Roman" w:hAnsi="Times New Roman" w:cs="Times New Roman"/>
          <w:sz w:val="24"/>
          <w:szCs w:val="24"/>
        </w:rPr>
        <w:t xml:space="preserve"> </w:t>
      </w:r>
      <w:r w:rsidR="00034F9D">
        <w:rPr>
          <w:rFonts w:ascii="Times New Roman" w:hAnsi="Times New Roman" w:cs="Times New Roman"/>
          <w:sz w:val="24"/>
          <w:szCs w:val="24"/>
        </w:rPr>
        <w:t>rights such as</w:t>
      </w:r>
      <w:r w:rsidR="00423195">
        <w:rPr>
          <w:rFonts w:ascii="Times New Roman" w:hAnsi="Times New Roman" w:cs="Times New Roman"/>
          <w:sz w:val="24"/>
          <w:szCs w:val="24"/>
        </w:rPr>
        <w:t xml:space="preserve"> </w:t>
      </w:r>
      <w:r w:rsidR="00034F9D">
        <w:rPr>
          <w:rFonts w:ascii="Times New Roman" w:hAnsi="Times New Roman" w:cs="Times New Roman"/>
          <w:sz w:val="24"/>
          <w:szCs w:val="24"/>
        </w:rPr>
        <w:t xml:space="preserve">equal pay, </w:t>
      </w:r>
      <w:r w:rsidR="004957F9">
        <w:rPr>
          <w:rFonts w:ascii="Times New Roman" w:hAnsi="Times New Roman" w:cs="Times New Roman"/>
          <w:sz w:val="24"/>
          <w:szCs w:val="24"/>
        </w:rPr>
        <w:t>sexuality, reproductive rights and legal inequaliti</w:t>
      </w:r>
      <w:r w:rsidR="00973AFB">
        <w:rPr>
          <w:rFonts w:ascii="Times New Roman" w:hAnsi="Times New Roman" w:cs="Times New Roman"/>
          <w:sz w:val="24"/>
          <w:szCs w:val="24"/>
        </w:rPr>
        <w:t>es.</w:t>
      </w:r>
      <w:r w:rsidR="001B301A">
        <w:rPr>
          <w:rFonts w:ascii="Times New Roman" w:hAnsi="Times New Roman" w:cs="Times New Roman"/>
          <w:sz w:val="24"/>
          <w:szCs w:val="24"/>
        </w:rPr>
        <w:t xml:space="preserve"> In 1971, </w:t>
      </w:r>
      <w:r w:rsidR="00411AF3">
        <w:rPr>
          <w:rFonts w:ascii="Times New Roman" w:hAnsi="Times New Roman" w:cs="Times New Roman"/>
          <w:sz w:val="24"/>
          <w:szCs w:val="24"/>
        </w:rPr>
        <w:t>the National Women’s Political Caucus</w:t>
      </w:r>
      <w:r w:rsidR="0066740F">
        <w:rPr>
          <w:rFonts w:ascii="Times New Roman" w:hAnsi="Times New Roman" w:cs="Times New Roman"/>
          <w:sz w:val="24"/>
          <w:szCs w:val="24"/>
        </w:rPr>
        <w:t xml:space="preserve">, or the NWPC, </w:t>
      </w:r>
      <w:r w:rsidR="00411AF3">
        <w:rPr>
          <w:rFonts w:ascii="Times New Roman" w:hAnsi="Times New Roman" w:cs="Times New Roman"/>
          <w:sz w:val="24"/>
          <w:szCs w:val="24"/>
        </w:rPr>
        <w:t xml:space="preserve">was founded </w:t>
      </w:r>
      <w:r w:rsidR="00383398">
        <w:rPr>
          <w:rFonts w:ascii="Times New Roman" w:hAnsi="Times New Roman" w:cs="Times New Roman"/>
          <w:sz w:val="24"/>
          <w:szCs w:val="24"/>
        </w:rPr>
        <w:t xml:space="preserve">to increase the </w:t>
      </w:r>
      <w:r w:rsidR="00AD4B8A">
        <w:rPr>
          <w:rFonts w:ascii="Times New Roman" w:hAnsi="Times New Roman" w:cs="Times New Roman"/>
          <w:sz w:val="24"/>
          <w:szCs w:val="24"/>
        </w:rPr>
        <w:t>number</w:t>
      </w:r>
      <w:r w:rsidR="00383398">
        <w:rPr>
          <w:rFonts w:ascii="Times New Roman" w:hAnsi="Times New Roman" w:cs="Times New Roman"/>
          <w:sz w:val="24"/>
          <w:szCs w:val="24"/>
        </w:rPr>
        <w:t xml:space="preserve"> of women involved in politics regardless of their party. The NWP</w:t>
      </w:r>
      <w:r w:rsidR="00346D2F">
        <w:rPr>
          <w:rFonts w:ascii="Times New Roman" w:hAnsi="Times New Roman" w:cs="Times New Roman"/>
          <w:sz w:val="24"/>
          <w:szCs w:val="24"/>
        </w:rPr>
        <w:t xml:space="preserve">C proposed </w:t>
      </w:r>
      <w:r w:rsidR="0052037C">
        <w:rPr>
          <w:rFonts w:ascii="Times New Roman" w:hAnsi="Times New Roman" w:cs="Times New Roman"/>
          <w:sz w:val="24"/>
          <w:szCs w:val="24"/>
        </w:rPr>
        <w:t xml:space="preserve">the Equal Rights Amendment </w:t>
      </w:r>
      <w:r w:rsidR="00616BFB">
        <w:rPr>
          <w:rFonts w:ascii="Times New Roman" w:hAnsi="Times New Roman" w:cs="Times New Roman"/>
          <w:sz w:val="24"/>
          <w:szCs w:val="24"/>
        </w:rPr>
        <w:t>to eliminate sexual discrimination under the constitution but has yet to be ratified by the necessary 38 states.</w:t>
      </w:r>
      <w:r w:rsidR="00327385">
        <w:rPr>
          <w:rFonts w:ascii="Times New Roman" w:hAnsi="Times New Roman" w:cs="Times New Roman"/>
          <w:sz w:val="24"/>
          <w:szCs w:val="24"/>
        </w:rPr>
        <w:t xml:space="preserve"> </w:t>
      </w:r>
      <w:r w:rsidR="004239BC">
        <w:rPr>
          <w:rFonts w:ascii="Times New Roman" w:hAnsi="Times New Roman" w:cs="Times New Roman"/>
          <w:sz w:val="24"/>
          <w:szCs w:val="24"/>
        </w:rPr>
        <w:t xml:space="preserve">In 1970, the Federal Food Administration </w:t>
      </w:r>
      <w:r w:rsidR="00FD1198">
        <w:rPr>
          <w:rFonts w:ascii="Times New Roman" w:hAnsi="Times New Roman" w:cs="Times New Roman"/>
          <w:sz w:val="24"/>
          <w:szCs w:val="24"/>
        </w:rPr>
        <w:t xml:space="preserve">approved the first oral contraceptive for women and within two years was distributed to </w:t>
      </w:r>
      <w:r w:rsidR="00282FBA">
        <w:rPr>
          <w:rFonts w:ascii="Times New Roman" w:hAnsi="Times New Roman" w:cs="Times New Roman"/>
          <w:sz w:val="24"/>
          <w:szCs w:val="24"/>
        </w:rPr>
        <w:t>over 1.2 million American women.</w:t>
      </w:r>
      <w:r w:rsidR="00FA2F32">
        <w:rPr>
          <w:rStyle w:val="FootnoteReference"/>
          <w:rFonts w:ascii="Times New Roman" w:hAnsi="Times New Roman" w:cs="Times New Roman"/>
          <w:sz w:val="24"/>
          <w:szCs w:val="24"/>
        </w:rPr>
        <w:footnoteReference w:id="6"/>
      </w:r>
      <w:r w:rsidR="00282FBA">
        <w:rPr>
          <w:rFonts w:ascii="Times New Roman" w:hAnsi="Times New Roman" w:cs="Times New Roman"/>
          <w:sz w:val="24"/>
          <w:szCs w:val="24"/>
        </w:rPr>
        <w:t xml:space="preserve"> The contraceptive greatly increased the </w:t>
      </w:r>
      <w:r w:rsidR="0027520A">
        <w:rPr>
          <w:rFonts w:ascii="Times New Roman" w:hAnsi="Times New Roman" w:cs="Times New Roman"/>
          <w:sz w:val="24"/>
          <w:szCs w:val="24"/>
        </w:rPr>
        <w:t>number</w:t>
      </w:r>
      <w:r w:rsidR="00282FBA">
        <w:rPr>
          <w:rFonts w:ascii="Times New Roman" w:hAnsi="Times New Roman" w:cs="Times New Roman"/>
          <w:sz w:val="24"/>
          <w:szCs w:val="24"/>
        </w:rPr>
        <w:t xml:space="preserve"> of women in the workplace and in schools </w:t>
      </w:r>
      <w:r w:rsidR="004A35F1">
        <w:rPr>
          <w:rFonts w:ascii="Times New Roman" w:hAnsi="Times New Roman" w:cs="Times New Roman"/>
          <w:sz w:val="24"/>
          <w:szCs w:val="24"/>
        </w:rPr>
        <w:t xml:space="preserve">due to the </w:t>
      </w:r>
      <w:r w:rsidR="00E111EE">
        <w:rPr>
          <w:rFonts w:ascii="Times New Roman" w:hAnsi="Times New Roman" w:cs="Times New Roman"/>
          <w:sz w:val="24"/>
          <w:szCs w:val="24"/>
        </w:rPr>
        <w:t xml:space="preserve">ability to now postpone when they would have children. </w:t>
      </w:r>
      <w:r w:rsidR="000D0178">
        <w:rPr>
          <w:rFonts w:ascii="Times New Roman" w:hAnsi="Times New Roman" w:cs="Times New Roman"/>
          <w:sz w:val="24"/>
          <w:szCs w:val="24"/>
        </w:rPr>
        <w:t>Further</w:t>
      </w:r>
      <w:r w:rsidR="00DC686D">
        <w:rPr>
          <w:rFonts w:ascii="Times New Roman" w:hAnsi="Times New Roman" w:cs="Times New Roman"/>
          <w:sz w:val="24"/>
          <w:szCs w:val="24"/>
        </w:rPr>
        <w:t xml:space="preserve"> advances in reproductive rights</w:t>
      </w:r>
      <w:r w:rsidR="00327385">
        <w:rPr>
          <w:rFonts w:ascii="Times New Roman" w:hAnsi="Times New Roman" w:cs="Times New Roman"/>
          <w:sz w:val="24"/>
          <w:szCs w:val="24"/>
        </w:rPr>
        <w:t xml:space="preserve">, </w:t>
      </w:r>
      <w:r w:rsidR="00634BB1">
        <w:rPr>
          <w:rFonts w:ascii="Times New Roman" w:hAnsi="Times New Roman" w:cs="Times New Roman"/>
          <w:sz w:val="24"/>
          <w:szCs w:val="24"/>
        </w:rPr>
        <w:t>the case of Roe v. Wade fought f</w:t>
      </w:r>
      <w:r w:rsidR="007456E5">
        <w:rPr>
          <w:rFonts w:ascii="Times New Roman" w:hAnsi="Times New Roman" w:cs="Times New Roman"/>
          <w:sz w:val="24"/>
          <w:szCs w:val="24"/>
        </w:rPr>
        <w:t xml:space="preserve">or </w:t>
      </w:r>
      <w:r w:rsidR="00BC6954">
        <w:rPr>
          <w:rFonts w:ascii="Times New Roman" w:hAnsi="Times New Roman" w:cs="Times New Roman"/>
          <w:sz w:val="24"/>
          <w:szCs w:val="24"/>
        </w:rPr>
        <w:t xml:space="preserve">a </w:t>
      </w:r>
      <w:r w:rsidR="007456E5">
        <w:rPr>
          <w:rFonts w:ascii="Times New Roman" w:hAnsi="Times New Roman" w:cs="Times New Roman"/>
          <w:sz w:val="24"/>
          <w:szCs w:val="24"/>
        </w:rPr>
        <w:t>wom</w:t>
      </w:r>
      <w:r w:rsidR="00BC6954">
        <w:rPr>
          <w:rFonts w:ascii="Times New Roman" w:hAnsi="Times New Roman" w:cs="Times New Roman"/>
          <w:sz w:val="24"/>
          <w:szCs w:val="24"/>
        </w:rPr>
        <w:t>a</w:t>
      </w:r>
      <w:r w:rsidR="007456E5">
        <w:rPr>
          <w:rFonts w:ascii="Times New Roman" w:hAnsi="Times New Roman" w:cs="Times New Roman"/>
          <w:sz w:val="24"/>
          <w:szCs w:val="24"/>
        </w:rPr>
        <w:t>n</w:t>
      </w:r>
      <w:r w:rsidR="0069723A">
        <w:rPr>
          <w:rFonts w:ascii="Times New Roman" w:hAnsi="Times New Roman" w:cs="Times New Roman"/>
          <w:sz w:val="24"/>
          <w:szCs w:val="24"/>
        </w:rPr>
        <w:t>’s</w:t>
      </w:r>
      <w:r w:rsidR="007456E5">
        <w:rPr>
          <w:rFonts w:ascii="Times New Roman" w:hAnsi="Times New Roman" w:cs="Times New Roman"/>
          <w:sz w:val="24"/>
          <w:szCs w:val="24"/>
        </w:rPr>
        <w:t xml:space="preserve"> right to privacy </w:t>
      </w:r>
      <w:r w:rsidR="00694157">
        <w:rPr>
          <w:rFonts w:ascii="Times New Roman" w:hAnsi="Times New Roman" w:cs="Times New Roman"/>
          <w:sz w:val="24"/>
          <w:szCs w:val="24"/>
        </w:rPr>
        <w:t>that protect</w:t>
      </w:r>
      <w:r w:rsidR="00BC6954">
        <w:rPr>
          <w:rFonts w:ascii="Times New Roman" w:hAnsi="Times New Roman" w:cs="Times New Roman"/>
          <w:sz w:val="24"/>
          <w:szCs w:val="24"/>
        </w:rPr>
        <w:t>ed the right</w:t>
      </w:r>
      <w:r w:rsidR="00694157">
        <w:rPr>
          <w:rFonts w:ascii="Times New Roman" w:hAnsi="Times New Roman" w:cs="Times New Roman"/>
          <w:sz w:val="24"/>
          <w:szCs w:val="24"/>
        </w:rPr>
        <w:t xml:space="preserve"> to abort her fetus.</w:t>
      </w:r>
      <w:r w:rsidR="00CD66B4">
        <w:rPr>
          <w:rFonts w:ascii="Times New Roman" w:hAnsi="Times New Roman" w:cs="Times New Roman"/>
          <w:sz w:val="24"/>
          <w:szCs w:val="24"/>
        </w:rPr>
        <w:t xml:space="preserve"> Continued arguments </w:t>
      </w:r>
      <w:r w:rsidR="00E1009B">
        <w:rPr>
          <w:rFonts w:ascii="Times New Roman" w:hAnsi="Times New Roman" w:cs="Times New Roman"/>
          <w:sz w:val="24"/>
          <w:szCs w:val="24"/>
        </w:rPr>
        <w:t xml:space="preserve">fought for </w:t>
      </w:r>
      <w:r w:rsidR="0037314C">
        <w:rPr>
          <w:rFonts w:ascii="Times New Roman" w:hAnsi="Times New Roman" w:cs="Times New Roman"/>
          <w:sz w:val="24"/>
          <w:szCs w:val="24"/>
        </w:rPr>
        <w:t>moral</w:t>
      </w:r>
      <w:r w:rsidR="00E1009B">
        <w:rPr>
          <w:rFonts w:ascii="Times New Roman" w:hAnsi="Times New Roman" w:cs="Times New Roman"/>
          <w:sz w:val="24"/>
          <w:szCs w:val="24"/>
        </w:rPr>
        <w:t xml:space="preserve"> and </w:t>
      </w:r>
      <w:r w:rsidR="00E72E5A">
        <w:rPr>
          <w:rFonts w:ascii="Times New Roman" w:hAnsi="Times New Roman" w:cs="Times New Roman"/>
          <w:sz w:val="24"/>
          <w:szCs w:val="24"/>
        </w:rPr>
        <w:t>religious views and how they played a part in politics.</w:t>
      </w:r>
      <w:r w:rsidR="00694157">
        <w:rPr>
          <w:rFonts w:ascii="Times New Roman" w:hAnsi="Times New Roman" w:cs="Times New Roman"/>
          <w:sz w:val="24"/>
          <w:szCs w:val="24"/>
        </w:rPr>
        <w:t xml:space="preserve"> </w:t>
      </w:r>
      <w:r w:rsidR="002562F5">
        <w:rPr>
          <w:rFonts w:ascii="Times New Roman" w:hAnsi="Times New Roman" w:cs="Times New Roman"/>
          <w:sz w:val="24"/>
          <w:szCs w:val="24"/>
        </w:rPr>
        <w:t xml:space="preserve">In order to maintain balance </w:t>
      </w:r>
      <w:r w:rsidR="001026D1">
        <w:rPr>
          <w:rFonts w:ascii="Times New Roman" w:hAnsi="Times New Roman" w:cs="Times New Roman"/>
          <w:sz w:val="24"/>
          <w:szCs w:val="24"/>
        </w:rPr>
        <w:t xml:space="preserve">and protect women’s health and prenatal life, </w:t>
      </w:r>
      <w:r w:rsidR="000C5496">
        <w:rPr>
          <w:rFonts w:ascii="Times New Roman" w:hAnsi="Times New Roman" w:cs="Times New Roman"/>
          <w:sz w:val="24"/>
          <w:szCs w:val="24"/>
        </w:rPr>
        <w:t>a pregnancy trimester timetable was created</w:t>
      </w:r>
      <w:r w:rsidR="00E72E5A">
        <w:rPr>
          <w:rFonts w:ascii="Times New Roman" w:hAnsi="Times New Roman" w:cs="Times New Roman"/>
          <w:sz w:val="24"/>
          <w:szCs w:val="24"/>
        </w:rPr>
        <w:t xml:space="preserve"> to </w:t>
      </w:r>
      <w:r w:rsidR="007B5B2D">
        <w:rPr>
          <w:rFonts w:ascii="Times New Roman" w:hAnsi="Times New Roman" w:cs="Times New Roman"/>
          <w:sz w:val="24"/>
          <w:szCs w:val="24"/>
        </w:rPr>
        <w:t>regulate abortions in the US.</w:t>
      </w:r>
      <w:r w:rsidR="00532848">
        <w:rPr>
          <w:rStyle w:val="FootnoteReference"/>
          <w:rFonts w:ascii="Times New Roman" w:hAnsi="Times New Roman" w:cs="Times New Roman"/>
          <w:sz w:val="24"/>
          <w:szCs w:val="24"/>
        </w:rPr>
        <w:footnoteReference w:id="7"/>
      </w:r>
      <w:r w:rsidR="00CD66B4">
        <w:rPr>
          <w:rFonts w:ascii="Times New Roman" w:hAnsi="Times New Roman" w:cs="Times New Roman"/>
          <w:sz w:val="24"/>
          <w:szCs w:val="24"/>
        </w:rPr>
        <w:t xml:space="preserve"> </w:t>
      </w:r>
      <w:r w:rsidR="00B75147">
        <w:rPr>
          <w:rFonts w:ascii="Times New Roman" w:hAnsi="Times New Roman" w:cs="Times New Roman"/>
          <w:sz w:val="24"/>
          <w:szCs w:val="24"/>
        </w:rPr>
        <w:t>Like its predecessor, the second wave cleared a pathway for some of the most historic liberations for women in history</w:t>
      </w:r>
      <w:r w:rsidR="00507E5B">
        <w:rPr>
          <w:rFonts w:ascii="Times New Roman" w:hAnsi="Times New Roman" w:cs="Times New Roman"/>
          <w:sz w:val="24"/>
          <w:szCs w:val="24"/>
        </w:rPr>
        <w:t>.</w:t>
      </w:r>
    </w:p>
    <w:p w14:paraId="0DBDAAD6" w14:textId="3FC536DD" w:rsidR="003A2C06" w:rsidRDefault="00EC135C" w:rsidP="003A2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w:t>
      </w:r>
      <w:r w:rsidR="00FB7465">
        <w:rPr>
          <w:rFonts w:ascii="Times New Roman" w:hAnsi="Times New Roman" w:cs="Times New Roman"/>
          <w:sz w:val="24"/>
          <w:szCs w:val="24"/>
        </w:rPr>
        <w:t xml:space="preserve"> </w:t>
      </w:r>
      <w:r>
        <w:rPr>
          <w:rFonts w:ascii="Times New Roman" w:hAnsi="Times New Roman" w:cs="Times New Roman"/>
          <w:sz w:val="24"/>
          <w:szCs w:val="24"/>
        </w:rPr>
        <w:t xml:space="preserve">rigorous wins during the previous two decades, organized feminism in the 80s began to dwindle. </w:t>
      </w:r>
      <w:r w:rsidR="003F690E">
        <w:rPr>
          <w:rFonts w:ascii="Times New Roman" w:hAnsi="Times New Roman" w:cs="Times New Roman"/>
          <w:sz w:val="24"/>
          <w:szCs w:val="24"/>
        </w:rPr>
        <w:t xml:space="preserve">With many </w:t>
      </w:r>
      <w:r>
        <w:rPr>
          <w:rFonts w:ascii="Times New Roman" w:hAnsi="Times New Roman" w:cs="Times New Roman"/>
          <w:sz w:val="24"/>
          <w:szCs w:val="24"/>
        </w:rPr>
        <w:t>women still f</w:t>
      </w:r>
      <w:r w:rsidR="003F690E">
        <w:rPr>
          <w:rFonts w:ascii="Times New Roman" w:hAnsi="Times New Roman" w:cs="Times New Roman"/>
          <w:sz w:val="24"/>
          <w:szCs w:val="24"/>
        </w:rPr>
        <w:t xml:space="preserve">ighting </w:t>
      </w:r>
      <w:r>
        <w:rPr>
          <w:rFonts w:ascii="Times New Roman" w:hAnsi="Times New Roman" w:cs="Times New Roman"/>
          <w:sz w:val="24"/>
          <w:szCs w:val="24"/>
        </w:rPr>
        <w:t>for</w:t>
      </w:r>
      <w:r w:rsidR="00CF0753">
        <w:rPr>
          <w:rFonts w:ascii="Times New Roman" w:hAnsi="Times New Roman" w:cs="Times New Roman"/>
          <w:sz w:val="24"/>
          <w:szCs w:val="24"/>
        </w:rPr>
        <w:t xml:space="preserve"> </w:t>
      </w:r>
      <w:r w:rsidR="00A306E3">
        <w:rPr>
          <w:rFonts w:ascii="Times New Roman" w:hAnsi="Times New Roman" w:cs="Times New Roman"/>
          <w:sz w:val="24"/>
          <w:szCs w:val="24"/>
        </w:rPr>
        <w:t xml:space="preserve">equality, most women </w:t>
      </w:r>
      <w:r w:rsidR="003F690E">
        <w:rPr>
          <w:rFonts w:ascii="Times New Roman" w:hAnsi="Times New Roman" w:cs="Times New Roman"/>
          <w:sz w:val="24"/>
          <w:szCs w:val="24"/>
        </w:rPr>
        <w:t xml:space="preserve">began to </w:t>
      </w:r>
      <w:r w:rsidR="00A306E3">
        <w:rPr>
          <w:rFonts w:ascii="Times New Roman" w:hAnsi="Times New Roman" w:cs="Times New Roman"/>
          <w:sz w:val="24"/>
          <w:szCs w:val="24"/>
        </w:rPr>
        <w:t>fe</w:t>
      </w:r>
      <w:r w:rsidR="003F690E">
        <w:rPr>
          <w:rFonts w:ascii="Times New Roman" w:hAnsi="Times New Roman" w:cs="Times New Roman"/>
          <w:sz w:val="24"/>
          <w:szCs w:val="24"/>
        </w:rPr>
        <w:t>el</w:t>
      </w:r>
      <w:r w:rsidR="00A306E3">
        <w:rPr>
          <w:rFonts w:ascii="Times New Roman" w:hAnsi="Times New Roman" w:cs="Times New Roman"/>
          <w:sz w:val="24"/>
          <w:szCs w:val="24"/>
        </w:rPr>
        <w:t xml:space="preserve"> that they had achieved what they </w:t>
      </w:r>
      <w:r w:rsidR="001C47E9">
        <w:rPr>
          <w:rFonts w:ascii="Times New Roman" w:hAnsi="Times New Roman" w:cs="Times New Roman"/>
          <w:sz w:val="24"/>
          <w:szCs w:val="24"/>
        </w:rPr>
        <w:t>had wanted to accomplish.</w:t>
      </w:r>
      <w:r w:rsidR="00FB633D">
        <w:rPr>
          <w:rFonts w:ascii="Times New Roman" w:hAnsi="Times New Roman" w:cs="Times New Roman"/>
          <w:sz w:val="24"/>
          <w:szCs w:val="24"/>
        </w:rPr>
        <w:t xml:space="preserve"> </w:t>
      </w:r>
      <w:r w:rsidR="00603E1D">
        <w:rPr>
          <w:rFonts w:ascii="Times New Roman" w:hAnsi="Times New Roman" w:cs="Times New Roman"/>
          <w:sz w:val="24"/>
          <w:szCs w:val="24"/>
        </w:rPr>
        <w:t xml:space="preserve">In 1992, </w:t>
      </w:r>
      <w:r w:rsidR="001E1B19">
        <w:rPr>
          <w:rFonts w:ascii="Times New Roman" w:hAnsi="Times New Roman" w:cs="Times New Roman"/>
          <w:sz w:val="24"/>
          <w:szCs w:val="24"/>
        </w:rPr>
        <w:t>Anita Hill</w:t>
      </w:r>
      <w:r w:rsidR="003E7D13">
        <w:rPr>
          <w:rFonts w:ascii="Times New Roman" w:hAnsi="Times New Roman" w:cs="Times New Roman"/>
          <w:sz w:val="24"/>
          <w:szCs w:val="24"/>
        </w:rPr>
        <w:t xml:space="preserve">, an </w:t>
      </w:r>
      <w:r w:rsidR="005C4885">
        <w:rPr>
          <w:rFonts w:ascii="Times New Roman" w:hAnsi="Times New Roman" w:cs="Times New Roman"/>
          <w:sz w:val="24"/>
          <w:szCs w:val="24"/>
        </w:rPr>
        <w:t>A</w:t>
      </w:r>
      <w:r w:rsidR="003E7D13">
        <w:rPr>
          <w:rFonts w:ascii="Times New Roman" w:hAnsi="Times New Roman" w:cs="Times New Roman"/>
          <w:sz w:val="24"/>
          <w:szCs w:val="24"/>
        </w:rPr>
        <w:t xml:space="preserve">merican </w:t>
      </w:r>
      <w:r w:rsidR="00104C6C">
        <w:rPr>
          <w:rFonts w:ascii="Times New Roman" w:hAnsi="Times New Roman" w:cs="Times New Roman"/>
          <w:sz w:val="24"/>
          <w:szCs w:val="24"/>
        </w:rPr>
        <w:t>lawyer, testified</w:t>
      </w:r>
      <w:r w:rsidR="001E1B19">
        <w:rPr>
          <w:rFonts w:ascii="Times New Roman" w:hAnsi="Times New Roman" w:cs="Times New Roman"/>
          <w:sz w:val="24"/>
          <w:szCs w:val="24"/>
        </w:rPr>
        <w:t xml:space="preserve"> </w:t>
      </w:r>
      <w:r w:rsidR="00E83183">
        <w:rPr>
          <w:rFonts w:ascii="Times New Roman" w:hAnsi="Times New Roman" w:cs="Times New Roman"/>
          <w:sz w:val="24"/>
          <w:szCs w:val="24"/>
        </w:rPr>
        <w:t>about sexual harassment allegations against Clarence Thomas</w:t>
      </w:r>
      <w:r w:rsidR="00AA0430">
        <w:rPr>
          <w:rFonts w:ascii="Times New Roman" w:hAnsi="Times New Roman" w:cs="Times New Roman"/>
          <w:sz w:val="24"/>
          <w:szCs w:val="24"/>
        </w:rPr>
        <w:t>. Hill</w:t>
      </w:r>
      <w:r w:rsidR="006626FE">
        <w:rPr>
          <w:rFonts w:ascii="Times New Roman" w:hAnsi="Times New Roman" w:cs="Times New Roman"/>
          <w:sz w:val="24"/>
          <w:szCs w:val="24"/>
        </w:rPr>
        <w:t>’</w:t>
      </w:r>
      <w:r w:rsidR="00AA0430">
        <w:rPr>
          <w:rFonts w:ascii="Times New Roman" w:hAnsi="Times New Roman" w:cs="Times New Roman"/>
          <w:sz w:val="24"/>
          <w:szCs w:val="24"/>
        </w:rPr>
        <w:t xml:space="preserve">s case </w:t>
      </w:r>
      <w:r w:rsidR="0027688F">
        <w:rPr>
          <w:rFonts w:ascii="Times New Roman" w:hAnsi="Times New Roman" w:cs="Times New Roman"/>
          <w:sz w:val="24"/>
          <w:szCs w:val="24"/>
        </w:rPr>
        <w:t>caus</w:t>
      </w:r>
      <w:r w:rsidR="00AA0430">
        <w:rPr>
          <w:rFonts w:ascii="Times New Roman" w:hAnsi="Times New Roman" w:cs="Times New Roman"/>
          <w:sz w:val="24"/>
          <w:szCs w:val="24"/>
        </w:rPr>
        <w:t>ed</w:t>
      </w:r>
      <w:r w:rsidR="0027688F">
        <w:rPr>
          <w:rFonts w:ascii="Times New Roman" w:hAnsi="Times New Roman" w:cs="Times New Roman"/>
          <w:sz w:val="24"/>
          <w:szCs w:val="24"/>
        </w:rPr>
        <w:t xml:space="preserve"> a ripple</w:t>
      </w:r>
      <w:r w:rsidR="00C73D50">
        <w:rPr>
          <w:rFonts w:ascii="Times New Roman" w:hAnsi="Times New Roman" w:cs="Times New Roman"/>
          <w:sz w:val="24"/>
          <w:szCs w:val="24"/>
        </w:rPr>
        <w:t xml:space="preserve"> effect</w:t>
      </w:r>
      <w:r w:rsidR="0027688F">
        <w:rPr>
          <w:rFonts w:ascii="Times New Roman" w:hAnsi="Times New Roman" w:cs="Times New Roman"/>
          <w:sz w:val="24"/>
          <w:szCs w:val="24"/>
        </w:rPr>
        <w:t xml:space="preserve"> that </w:t>
      </w:r>
      <w:r w:rsidR="00C73D50">
        <w:rPr>
          <w:rFonts w:ascii="Times New Roman" w:hAnsi="Times New Roman" w:cs="Times New Roman"/>
          <w:sz w:val="24"/>
          <w:szCs w:val="24"/>
        </w:rPr>
        <w:t>allowed</w:t>
      </w:r>
      <w:r w:rsidR="0027688F">
        <w:rPr>
          <w:rFonts w:ascii="Times New Roman" w:hAnsi="Times New Roman" w:cs="Times New Roman"/>
          <w:sz w:val="24"/>
          <w:szCs w:val="24"/>
        </w:rPr>
        <w:t xml:space="preserve"> new age feminists</w:t>
      </w:r>
      <w:r w:rsidR="00AA0430">
        <w:rPr>
          <w:rFonts w:ascii="Times New Roman" w:hAnsi="Times New Roman" w:cs="Times New Roman"/>
          <w:sz w:val="24"/>
          <w:szCs w:val="24"/>
        </w:rPr>
        <w:t>, such as Rebecca Walker, Jennifer Baumgardner and Amy Richards</w:t>
      </w:r>
      <w:r w:rsidR="0027688F">
        <w:rPr>
          <w:rFonts w:ascii="Times New Roman" w:hAnsi="Times New Roman" w:cs="Times New Roman"/>
          <w:sz w:val="24"/>
          <w:szCs w:val="24"/>
        </w:rPr>
        <w:t xml:space="preserve"> </w:t>
      </w:r>
      <w:r w:rsidR="00AA0430">
        <w:rPr>
          <w:rFonts w:ascii="Times New Roman" w:hAnsi="Times New Roman" w:cs="Times New Roman"/>
          <w:sz w:val="24"/>
          <w:szCs w:val="24"/>
        </w:rPr>
        <w:t xml:space="preserve">to </w:t>
      </w:r>
      <w:r w:rsidR="000375C9">
        <w:rPr>
          <w:rFonts w:ascii="Times New Roman" w:hAnsi="Times New Roman" w:cs="Times New Roman"/>
          <w:sz w:val="24"/>
          <w:szCs w:val="24"/>
        </w:rPr>
        <w:t>open the door to</w:t>
      </w:r>
      <w:r w:rsidR="001C0329">
        <w:rPr>
          <w:rFonts w:ascii="Times New Roman" w:hAnsi="Times New Roman" w:cs="Times New Roman"/>
          <w:sz w:val="24"/>
          <w:szCs w:val="24"/>
        </w:rPr>
        <w:t xml:space="preserve"> the third wave of feminism.</w:t>
      </w:r>
      <w:r w:rsidR="00DC0AF8">
        <w:rPr>
          <w:rFonts w:ascii="Times New Roman" w:hAnsi="Times New Roman" w:cs="Times New Roman"/>
          <w:sz w:val="24"/>
          <w:szCs w:val="24"/>
        </w:rPr>
        <w:t xml:space="preserve"> As</w:t>
      </w:r>
      <w:r w:rsidR="00187A28">
        <w:rPr>
          <w:rFonts w:ascii="Times New Roman" w:hAnsi="Times New Roman" w:cs="Times New Roman"/>
          <w:sz w:val="24"/>
          <w:szCs w:val="24"/>
        </w:rPr>
        <w:t xml:space="preserve"> daughters of the second wave feminis</w:t>
      </w:r>
      <w:r w:rsidR="00DC0AF8">
        <w:rPr>
          <w:rFonts w:ascii="Times New Roman" w:hAnsi="Times New Roman" w:cs="Times New Roman"/>
          <w:sz w:val="24"/>
          <w:szCs w:val="24"/>
        </w:rPr>
        <w:t>ts, Walker, Baumgardner an</w:t>
      </w:r>
      <w:r w:rsidR="006626FE">
        <w:rPr>
          <w:rFonts w:ascii="Times New Roman" w:hAnsi="Times New Roman" w:cs="Times New Roman"/>
          <w:sz w:val="24"/>
          <w:szCs w:val="24"/>
        </w:rPr>
        <w:t>d</w:t>
      </w:r>
      <w:r w:rsidR="00DC0AF8">
        <w:rPr>
          <w:rFonts w:ascii="Times New Roman" w:hAnsi="Times New Roman" w:cs="Times New Roman"/>
          <w:sz w:val="24"/>
          <w:szCs w:val="24"/>
        </w:rPr>
        <w:t xml:space="preserve"> Richards,</w:t>
      </w:r>
      <w:r w:rsidR="00187A28">
        <w:rPr>
          <w:rFonts w:ascii="Times New Roman" w:hAnsi="Times New Roman" w:cs="Times New Roman"/>
          <w:sz w:val="24"/>
          <w:szCs w:val="24"/>
        </w:rPr>
        <w:t xml:space="preserve"> </w:t>
      </w:r>
      <w:r w:rsidR="00DC0AF8">
        <w:rPr>
          <w:rFonts w:ascii="Times New Roman" w:hAnsi="Times New Roman" w:cs="Times New Roman"/>
          <w:sz w:val="24"/>
          <w:szCs w:val="24"/>
        </w:rPr>
        <w:t xml:space="preserve">also </w:t>
      </w:r>
      <w:r w:rsidR="00AF68CD">
        <w:rPr>
          <w:rFonts w:ascii="Times New Roman" w:hAnsi="Times New Roman" w:cs="Times New Roman"/>
          <w:sz w:val="24"/>
          <w:szCs w:val="24"/>
        </w:rPr>
        <w:t>a</w:t>
      </w:r>
      <w:r w:rsidR="00960AD1">
        <w:rPr>
          <w:rFonts w:ascii="Times New Roman" w:hAnsi="Times New Roman" w:cs="Times New Roman"/>
          <w:sz w:val="24"/>
          <w:szCs w:val="24"/>
        </w:rPr>
        <w:t xml:space="preserve">uthors of </w:t>
      </w:r>
      <w:proofErr w:type="spellStart"/>
      <w:r w:rsidR="00E8198A" w:rsidRPr="00190AF2">
        <w:rPr>
          <w:rFonts w:ascii="Times New Roman" w:hAnsi="Times New Roman" w:cs="Times New Roman"/>
          <w:i/>
          <w:iCs/>
          <w:sz w:val="24"/>
          <w:szCs w:val="24"/>
        </w:rPr>
        <w:t>Manifesta</w:t>
      </w:r>
      <w:proofErr w:type="spellEnd"/>
      <w:r w:rsidR="00E8198A" w:rsidRPr="00190AF2">
        <w:rPr>
          <w:rFonts w:ascii="Times New Roman" w:hAnsi="Times New Roman" w:cs="Times New Roman"/>
          <w:i/>
          <w:iCs/>
          <w:sz w:val="24"/>
          <w:szCs w:val="24"/>
        </w:rPr>
        <w:t>: Young Women, Feminism and the Future (2000)</w:t>
      </w:r>
      <w:r w:rsidR="009F462B">
        <w:rPr>
          <w:rFonts w:ascii="Times New Roman" w:hAnsi="Times New Roman" w:cs="Times New Roman"/>
          <w:sz w:val="24"/>
          <w:szCs w:val="24"/>
        </w:rPr>
        <w:t>, organized th</w:t>
      </w:r>
      <w:r w:rsidR="008D7670">
        <w:rPr>
          <w:rFonts w:ascii="Times New Roman" w:hAnsi="Times New Roman" w:cs="Times New Roman"/>
          <w:sz w:val="24"/>
          <w:szCs w:val="24"/>
        </w:rPr>
        <w:t>e</w:t>
      </w:r>
      <w:r w:rsidR="009F462B">
        <w:rPr>
          <w:rFonts w:ascii="Times New Roman" w:hAnsi="Times New Roman" w:cs="Times New Roman"/>
          <w:sz w:val="24"/>
          <w:szCs w:val="24"/>
        </w:rPr>
        <w:t xml:space="preserve"> Third Wave Direct Action Corporation in 1992</w:t>
      </w:r>
      <w:r w:rsidR="00555508">
        <w:rPr>
          <w:rFonts w:ascii="Times New Roman" w:hAnsi="Times New Roman" w:cs="Times New Roman"/>
          <w:sz w:val="24"/>
          <w:szCs w:val="24"/>
        </w:rPr>
        <w:t xml:space="preserve">. </w:t>
      </w:r>
      <w:r w:rsidR="0026139E">
        <w:rPr>
          <w:rFonts w:ascii="Times New Roman" w:hAnsi="Times New Roman" w:cs="Times New Roman"/>
          <w:sz w:val="24"/>
          <w:szCs w:val="24"/>
        </w:rPr>
        <w:t xml:space="preserve">Britannica explains that </w:t>
      </w:r>
      <w:r w:rsidR="00F0232D">
        <w:rPr>
          <w:rFonts w:ascii="Times New Roman" w:hAnsi="Times New Roman" w:cs="Times New Roman"/>
          <w:sz w:val="24"/>
          <w:szCs w:val="24"/>
        </w:rPr>
        <w:t>these feminists</w:t>
      </w:r>
      <w:r w:rsidR="00555508">
        <w:rPr>
          <w:rFonts w:ascii="Times New Roman" w:hAnsi="Times New Roman" w:cs="Times New Roman"/>
          <w:sz w:val="24"/>
          <w:szCs w:val="24"/>
        </w:rPr>
        <w:t xml:space="preserve"> </w:t>
      </w:r>
      <w:r w:rsidR="00E8198A">
        <w:rPr>
          <w:rFonts w:ascii="Times New Roman" w:hAnsi="Times New Roman" w:cs="Times New Roman"/>
          <w:sz w:val="24"/>
          <w:szCs w:val="24"/>
        </w:rPr>
        <w:t xml:space="preserve">evolved the </w:t>
      </w:r>
      <w:r w:rsidR="000F7588">
        <w:rPr>
          <w:rFonts w:ascii="Times New Roman" w:hAnsi="Times New Roman" w:cs="Times New Roman"/>
          <w:sz w:val="24"/>
          <w:szCs w:val="24"/>
        </w:rPr>
        <w:t>women</w:t>
      </w:r>
      <w:r w:rsidR="00104C6C">
        <w:rPr>
          <w:rFonts w:ascii="Times New Roman" w:hAnsi="Times New Roman" w:cs="Times New Roman"/>
          <w:sz w:val="24"/>
          <w:szCs w:val="24"/>
        </w:rPr>
        <w:t>’</w:t>
      </w:r>
      <w:r w:rsidR="000F7588">
        <w:rPr>
          <w:rFonts w:ascii="Times New Roman" w:hAnsi="Times New Roman" w:cs="Times New Roman"/>
          <w:sz w:val="24"/>
          <w:szCs w:val="24"/>
        </w:rPr>
        <w:t>s rights movements to</w:t>
      </w:r>
      <w:r w:rsidR="00187BC4">
        <w:rPr>
          <w:rFonts w:ascii="Times New Roman" w:hAnsi="Times New Roman" w:cs="Times New Roman"/>
          <w:sz w:val="24"/>
          <w:szCs w:val="24"/>
        </w:rPr>
        <w:t xml:space="preserve"> challenge other ideas such as womanhood</w:t>
      </w:r>
      <w:r w:rsidR="00FA24FD">
        <w:rPr>
          <w:rFonts w:ascii="Times New Roman" w:hAnsi="Times New Roman" w:cs="Times New Roman"/>
          <w:sz w:val="24"/>
          <w:szCs w:val="24"/>
        </w:rPr>
        <w:t>, beauty</w:t>
      </w:r>
      <w:r w:rsidR="00187BC4">
        <w:rPr>
          <w:rFonts w:ascii="Times New Roman" w:hAnsi="Times New Roman" w:cs="Times New Roman"/>
          <w:sz w:val="24"/>
          <w:szCs w:val="24"/>
        </w:rPr>
        <w:t>, gender</w:t>
      </w:r>
      <w:r w:rsidR="005244D7">
        <w:rPr>
          <w:rFonts w:ascii="Times New Roman" w:hAnsi="Times New Roman" w:cs="Times New Roman"/>
          <w:sz w:val="24"/>
          <w:szCs w:val="24"/>
        </w:rPr>
        <w:t xml:space="preserve"> roles and </w:t>
      </w:r>
      <w:r w:rsidR="00FA24FD">
        <w:rPr>
          <w:rFonts w:ascii="Times New Roman" w:hAnsi="Times New Roman" w:cs="Times New Roman"/>
          <w:sz w:val="24"/>
          <w:szCs w:val="24"/>
        </w:rPr>
        <w:t>what identifies them</w:t>
      </w:r>
      <w:r w:rsidR="005244D7">
        <w:rPr>
          <w:rFonts w:ascii="Times New Roman" w:hAnsi="Times New Roman" w:cs="Times New Roman"/>
          <w:sz w:val="24"/>
          <w:szCs w:val="24"/>
        </w:rPr>
        <w:t xml:space="preserve">. </w:t>
      </w:r>
      <w:r w:rsidR="00FF0BC9">
        <w:rPr>
          <w:rFonts w:ascii="Times New Roman" w:hAnsi="Times New Roman" w:cs="Times New Roman"/>
          <w:sz w:val="24"/>
          <w:szCs w:val="24"/>
        </w:rPr>
        <w:t>Though connected,</w:t>
      </w:r>
      <w:r w:rsidR="005631FD">
        <w:rPr>
          <w:rFonts w:ascii="Times New Roman" w:hAnsi="Times New Roman" w:cs="Times New Roman"/>
          <w:sz w:val="24"/>
          <w:szCs w:val="24"/>
        </w:rPr>
        <w:t xml:space="preserve"> </w:t>
      </w:r>
      <w:r w:rsidR="00FF0BC9">
        <w:rPr>
          <w:rFonts w:ascii="Times New Roman" w:hAnsi="Times New Roman" w:cs="Times New Roman"/>
          <w:sz w:val="24"/>
          <w:szCs w:val="24"/>
        </w:rPr>
        <w:t>third wave feminists wanted to s</w:t>
      </w:r>
      <w:r w:rsidR="00311FE0">
        <w:rPr>
          <w:rFonts w:ascii="Times New Roman" w:hAnsi="Times New Roman" w:cs="Times New Roman"/>
          <w:sz w:val="24"/>
          <w:szCs w:val="24"/>
        </w:rPr>
        <w:t xml:space="preserve">peak to feminism </w:t>
      </w:r>
      <w:r w:rsidR="00F855D2">
        <w:rPr>
          <w:rFonts w:ascii="Times New Roman" w:hAnsi="Times New Roman" w:cs="Times New Roman"/>
          <w:sz w:val="24"/>
          <w:szCs w:val="24"/>
        </w:rPr>
        <w:t xml:space="preserve">and achieve their goals in a </w:t>
      </w:r>
      <w:r w:rsidR="00F0232D">
        <w:rPr>
          <w:rFonts w:ascii="Times New Roman" w:hAnsi="Times New Roman" w:cs="Times New Roman"/>
          <w:sz w:val="24"/>
          <w:szCs w:val="24"/>
        </w:rPr>
        <w:t>new way</w:t>
      </w:r>
      <w:r w:rsidR="00F855D2">
        <w:rPr>
          <w:rFonts w:ascii="Times New Roman" w:hAnsi="Times New Roman" w:cs="Times New Roman"/>
          <w:sz w:val="24"/>
          <w:szCs w:val="24"/>
        </w:rPr>
        <w:t xml:space="preserve">. They </w:t>
      </w:r>
      <w:r w:rsidR="00832665">
        <w:rPr>
          <w:rFonts w:ascii="Times New Roman" w:hAnsi="Times New Roman" w:cs="Times New Roman"/>
          <w:sz w:val="24"/>
          <w:szCs w:val="24"/>
        </w:rPr>
        <w:t xml:space="preserve">sought to “question, reclaim and redefine </w:t>
      </w:r>
      <w:r w:rsidR="00E45FDB">
        <w:rPr>
          <w:rFonts w:ascii="Times New Roman" w:hAnsi="Times New Roman" w:cs="Times New Roman"/>
          <w:sz w:val="24"/>
          <w:szCs w:val="24"/>
        </w:rPr>
        <w:t xml:space="preserve">the ideas, words and media” that were originally </w:t>
      </w:r>
      <w:r w:rsidR="00833449">
        <w:rPr>
          <w:rFonts w:ascii="Times New Roman" w:hAnsi="Times New Roman" w:cs="Times New Roman"/>
          <w:sz w:val="24"/>
          <w:szCs w:val="24"/>
        </w:rPr>
        <w:t xml:space="preserve">shaped by society </w:t>
      </w:r>
      <w:r w:rsidR="00215BB1">
        <w:rPr>
          <w:rFonts w:ascii="Times New Roman" w:hAnsi="Times New Roman" w:cs="Times New Roman"/>
          <w:sz w:val="24"/>
          <w:szCs w:val="24"/>
        </w:rPr>
        <w:t xml:space="preserve">and challenged others to construct a new identity based on “one’s authentic </w:t>
      </w:r>
      <w:r w:rsidR="00507F93">
        <w:rPr>
          <w:rFonts w:ascii="Times New Roman" w:hAnsi="Times New Roman" w:cs="Times New Roman"/>
          <w:sz w:val="24"/>
          <w:szCs w:val="24"/>
        </w:rPr>
        <w:t>gender identity”</w:t>
      </w:r>
      <w:r w:rsidR="0042742D">
        <w:rPr>
          <w:rStyle w:val="FootnoteReference"/>
          <w:rFonts w:ascii="Times New Roman" w:hAnsi="Times New Roman" w:cs="Times New Roman"/>
          <w:sz w:val="24"/>
          <w:szCs w:val="24"/>
        </w:rPr>
        <w:footnoteReference w:id="8"/>
      </w:r>
      <w:r w:rsidR="00507F93">
        <w:rPr>
          <w:rFonts w:ascii="Times New Roman" w:hAnsi="Times New Roman" w:cs="Times New Roman"/>
          <w:sz w:val="24"/>
          <w:szCs w:val="24"/>
        </w:rPr>
        <w:t xml:space="preserve">. </w:t>
      </w:r>
    </w:p>
    <w:p w14:paraId="587AB80C" w14:textId="6F528152" w:rsidR="00842695" w:rsidRDefault="00507F93" w:rsidP="003A2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Unlike previous movements, third wave activists were inclusive </w:t>
      </w:r>
      <w:r w:rsidR="0020391F">
        <w:rPr>
          <w:rFonts w:ascii="Times New Roman" w:hAnsi="Times New Roman" w:cs="Times New Roman"/>
          <w:sz w:val="24"/>
          <w:szCs w:val="24"/>
        </w:rPr>
        <w:t xml:space="preserve">to all women and challenged them to </w:t>
      </w:r>
      <w:r w:rsidR="00C54DFB">
        <w:rPr>
          <w:rFonts w:ascii="Times New Roman" w:hAnsi="Times New Roman" w:cs="Times New Roman"/>
          <w:sz w:val="24"/>
          <w:szCs w:val="24"/>
        </w:rPr>
        <w:t xml:space="preserve">redefine themselves and have control over their sexuality. </w:t>
      </w:r>
      <w:r w:rsidR="00781DC1">
        <w:rPr>
          <w:rFonts w:ascii="Times New Roman" w:hAnsi="Times New Roman" w:cs="Times New Roman"/>
          <w:sz w:val="24"/>
          <w:szCs w:val="24"/>
        </w:rPr>
        <w:t>In the mi</w:t>
      </w:r>
      <w:r w:rsidR="00DB5FFA">
        <w:rPr>
          <w:rFonts w:ascii="Times New Roman" w:hAnsi="Times New Roman" w:cs="Times New Roman"/>
          <w:sz w:val="24"/>
          <w:szCs w:val="24"/>
        </w:rPr>
        <w:t>d-80s, activist movements such as the Gu</w:t>
      </w:r>
      <w:r w:rsidR="00F00EB2">
        <w:rPr>
          <w:rFonts w:ascii="Times New Roman" w:hAnsi="Times New Roman" w:cs="Times New Roman"/>
          <w:sz w:val="24"/>
          <w:szCs w:val="24"/>
        </w:rPr>
        <w:t>e</w:t>
      </w:r>
      <w:r w:rsidR="00DB5FFA">
        <w:rPr>
          <w:rFonts w:ascii="Times New Roman" w:hAnsi="Times New Roman" w:cs="Times New Roman"/>
          <w:sz w:val="24"/>
          <w:szCs w:val="24"/>
        </w:rPr>
        <w:t xml:space="preserve">rilla </w:t>
      </w:r>
      <w:r w:rsidR="00F00EB2">
        <w:rPr>
          <w:rFonts w:ascii="Times New Roman" w:hAnsi="Times New Roman" w:cs="Times New Roman"/>
          <w:sz w:val="24"/>
          <w:szCs w:val="24"/>
        </w:rPr>
        <w:t>G</w:t>
      </w:r>
      <w:r w:rsidR="00DB5FFA">
        <w:rPr>
          <w:rFonts w:ascii="Times New Roman" w:hAnsi="Times New Roman" w:cs="Times New Roman"/>
          <w:sz w:val="24"/>
          <w:szCs w:val="24"/>
        </w:rPr>
        <w:t>irls</w:t>
      </w:r>
      <w:r w:rsidR="00F00EB2">
        <w:rPr>
          <w:rFonts w:ascii="Times New Roman" w:hAnsi="Times New Roman" w:cs="Times New Roman"/>
          <w:sz w:val="24"/>
          <w:szCs w:val="24"/>
        </w:rPr>
        <w:t xml:space="preserve"> and the Riot </w:t>
      </w:r>
      <w:proofErr w:type="spellStart"/>
      <w:r w:rsidR="0076082C">
        <w:rPr>
          <w:rFonts w:ascii="Times New Roman" w:hAnsi="Times New Roman" w:cs="Times New Roman"/>
          <w:sz w:val="24"/>
          <w:szCs w:val="24"/>
        </w:rPr>
        <w:t>Grrrl</w:t>
      </w:r>
      <w:proofErr w:type="spellEnd"/>
      <w:r w:rsidR="0076082C">
        <w:rPr>
          <w:rFonts w:ascii="Times New Roman" w:hAnsi="Times New Roman" w:cs="Times New Roman"/>
          <w:sz w:val="24"/>
          <w:szCs w:val="24"/>
        </w:rPr>
        <w:t xml:space="preserve"> movement shook up </w:t>
      </w:r>
      <w:r w:rsidR="00247CEB">
        <w:rPr>
          <w:rFonts w:ascii="Times New Roman" w:hAnsi="Times New Roman" w:cs="Times New Roman"/>
          <w:sz w:val="24"/>
          <w:szCs w:val="24"/>
        </w:rPr>
        <w:t>the movements with art and punk rock</w:t>
      </w:r>
      <w:r w:rsidR="00453084">
        <w:rPr>
          <w:rFonts w:ascii="Times New Roman" w:hAnsi="Times New Roman" w:cs="Times New Roman"/>
          <w:sz w:val="24"/>
          <w:szCs w:val="24"/>
        </w:rPr>
        <w:t xml:space="preserve"> music</w:t>
      </w:r>
      <w:r w:rsidR="0005034E">
        <w:rPr>
          <w:rFonts w:ascii="Times New Roman" w:hAnsi="Times New Roman" w:cs="Times New Roman"/>
          <w:sz w:val="24"/>
          <w:szCs w:val="24"/>
        </w:rPr>
        <w:t xml:space="preserve"> that pushed a feminist agenda.</w:t>
      </w:r>
      <w:r w:rsidR="00DB5FFA">
        <w:rPr>
          <w:rFonts w:ascii="Times New Roman" w:hAnsi="Times New Roman" w:cs="Times New Roman"/>
          <w:sz w:val="24"/>
          <w:szCs w:val="24"/>
        </w:rPr>
        <w:t xml:space="preserve"> </w:t>
      </w:r>
      <w:r w:rsidR="002648D7">
        <w:rPr>
          <w:rFonts w:ascii="Times New Roman" w:hAnsi="Times New Roman" w:cs="Times New Roman"/>
          <w:sz w:val="24"/>
          <w:szCs w:val="24"/>
        </w:rPr>
        <w:t>In the late-80s, p</w:t>
      </w:r>
      <w:r w:rsidR="00C54DFB">
        <w:rPr>
          <w:rFonts w:ascii="Times New Roman" w:hAnsi="Times New Roman" w:cs="Times New Roman"/>
          <w:sz w:val="24"/>
          <w:szCs w:val="24"/>
        </w:rPr>
        <w:t xml:space="preserve">op culture </w:t>
      </w:r>
      <w:r w:rsidR="00E45A08">
        <w:rPr>
          <w:rFonts w:ascii="Times New Roman" w:hAnsi="Times New Roman" w:cs="Times New Roman"/>
          <w:sz w:val="24"/>
          <w:szCs w:val="24"/>
        </w:rPr>
        <w:t xml:space="preserve">elevated new female icons </w:t>
      </w:r>
      <w:r w:rsidR="00B67BA5">
        <w:rPr>
          <w:rFonts w:ascii="Times New Roman" w:hAnsi="Times New Roman" w:cs="Times New Roman"/>
          <w:sz w:val="24"/>
          <w:szCs w:val="24"/>
        </w:rPr>
        <w:t xml:space="preserve">of all races </w:t>
      </w:r>
      <w:r w:rsidR="00E45A08">
        <w:rPr>
          <w:rFonts w:ascii="Times New Roman" w:hAnsi="Times New Roman" w:cs="Times New Roman"/>
          <w:sz w:val="24"/>
          <w:szCs w:val="24"/>
        </w:rPr>
        <w:t>such as Madonna, Queen Latifa</w:t>
      </w:r>
      <w:r w:rsidR="00FC6CDF">
        <w:rPr>
          <w:rFonts w:ascii="Times New Roman" w:hAnsi="Times New Roman" w:cs="Times New Roman"/>
          <w:sz w:val="24"/>
          <w:szCs w:val="24"/>
        </w:rPr>
        <w:t>h, and Mary J. Blige</w:t>
      </w:r>
      <w:r w:rsidR="00217DAB">
        <w:rPr>
          <w:rFonts w:ascii="Times New Roman" w:hAnsi="Times New Roman" w:cs="Times New Roman"/>
          <w:sz w:val="24"/>
          <w:szCs w:val="24"/>
        </w:rPr>
        <w:t>.</w:t>
      </w:r>
      <w:r w:rsidR="00FC6CDF">
        <w:rPr>
          <w:rFonts w:ascii="Times New Roman" w:hAnsi="Times New Roman" w:cs="Times New Roman"/>
          <w:sz w:val="24"/>
          <w:szCs w:val="24"/>
        </w:rPr>
        <w:t xml:space="preserve"> </w:t>
      </w:r>
      <w:r w:rsidR="00217DAB">
        <w:rPr>
          <w:rFonts w:ascii="Times New Roman" w:hAnsi="Times New Roman" w:cs="Times New Roman"/>
          <w:sz w:val="24"/>
          <w:szCs w:val="24"/>
        </w:rPr>
        <w:t>T</w:t>
      </w:r>
      <w:r w:rsidR="00B67BA5">
        <w:rPr>
          <w:rFonts w:ascii="Times New Roman" w:hAnsi="Times New Roman" w:cs="Times New Roman"/>
          <w:sz w:val="24"/>
          <w:szCs w:val="24"/>
        </w:rPr>
        <w:t xml:space="preserve">elevised </w:t>
      </w:r>
      <w:r w:rsidR="00FC6CDF">
        <w:rPr>
          <w:rFonts w:ascii="Times New Roman" w:hAnsi="Times New Roman" w:cs="Times New Roman"/>
          <w:sz w:val="24"/>
          <w:szCs w:val="24"/>
        </w:rPr>
        <w:t xml:space="preserve">sitcoms </w:t>
      </w:r>
      <w:r w:rsidR="00217DAB">
        <w:rPr>
          <w:rFonts w:ascii="Times New Roman" w:hAnsi="Times New Roman" w:cs="Times New Roman"/>
          <w:sz w:val="24"/>
          <w:szCs w:val="24"/>
        </w:rPr>
        <w:t>began to have</w:t>
      </w:r>
      <w:r w:rsidR="00FC6CDF">
        <w:rPr>
          <w:rFonts w:ascii="Times New Roman" w:hAnsi="Times New Roman" w:cs="Times New Roman"/>
          <w:sz w:val="24"/>
          <w:szCs w:val="24"/>
        </w:rPr>
        <w:t xml:space="preserve"> a strong female presence</w:t>
      </w:r>
      <w:r w:rsidR="00217DAB">
        <w:rPr>
          <w:rFonts w:ascii="Times New Roman" w:hAnsi="Times New Roman" w:cs="Times New Roman"/>
          <w:sz w:val="24"/>
          <w:szCs w:val="24"/>
        </w:rPr>
        <w:t xml:space="preserve"> that </w:t>
      </w:r>
      <w:r w:rsidR="00223DDE">
        <w:rPr>
          <w:rFonts w:ascii="Times New Roman" w:hAnsi="Times New Roman" w:cs="Times New Roman"/>
          <w:sz w:val="24"/>
          <w:szCs w:val="24"/>
        </w:rPr>
        <w:t>displayed success</w:t>
      </w:r>
      <w:r w:rsidR="002D7A90">
        <w:rPr>
          <w:rFonts w:ascii="Times New Roman" w:hAnsi="Times New Roman" w:cs="Times New Roman"/>
          <w:sz w:val="24"/>
          <w:szCs w:val="24"/>
        </w:rPr>
        <w:t xml:space="preserve">, </w:t>
      </w:r>
      <w:r w:rsidR="008119FE">
        <w:rPr>
          <w:rFonts w:ascii="Times New Roman" w:hAnsi="Times New Roman" w:cs="Times New Roman"/>
          <w:sz w:val="24"/>
          <w:szCs w:val="24"/>
        </w:rPr>
        <w:t>individuality,</w:t>
      </w:r>
      <w:r w:rsidR="002D7A90">
        <w:rPr>
          <w:rFonts w:ascii="Times New Roman" w:hAnsi="Times New Roman" w:cs="Times New Roman"/>
          <w:sz w:val="24"/>
          <w:szCs w:val="24"/>
        </w:rPr>
        <w:t xml:space="preserve"> and</w:t>
      </w:r>
      <w:r w:rsidR="008119FE">
        <w:rPr>
          <w:rFonts w:ascii="Times New Roman" w:hAnsi="Times New Roman" w:cs="Times New Roman"/>
          <w:sz w:val="24"/>
          <w:szCs w:val="24"/>
        </w:rPr>
        <w:t xml:space="preserve"> sexuality </w:t>
      </w:r>
      <w:r w:rsidR="00FC6CDF">
        <w:rPr>
          <w:rFonts w:ascii="Times New Roman" w:hAnsi="Times New Roman" w:cs="Times New Roman"/>
          <w:sz w:val="24"/>
          <w:szCs w:val="24"/>
        </w:rPr>
        <w:t xml:space="preserve">such as </w:t>
      </w:r>
      <w:r w:rsidR="00FC6CDF" w:rsidRPr="0051478A">
        <w:rPr>
          <w:rFonts w:ascii="Times New Roman" w:hAnsi="Times New Roman" w:cs="Times New Roman"/>
          <w:i/>
          <w:iCs/>
          <w:sz w:val="24"/>
          <w:szCs w:val="24"/>
        </w:rPr>
        <w:t>Sex and the City</w:t>
      </w:r>
      <w:r w:rsidR="00FC6CDF">
        <w:rPr>
          <w:rFonts w:ascii="Times New Roman" w:hAnsi="Times New Roman" w:cs="Times New Roman"/>
          <w:sz w:val="24"/>
          <w:szCs w:val="24"/>
        </w:rPr>
        <w:t xml:space="preserve">. </w:t>
      </w:r>
      <w:r w:rsidR="007944F1">
        <w:rPr>
          <w:rFonts w:ascii="Times New Roman" w:hAnsi="Times New Roman" w:cs="Times New Roman"/>
          <w:sz w:val="24"/>
          <w:szCs w:val="24"/>
        </w:rPr>
        <w:t xml:space="preserve">The internet </w:t>
      </w:r>
      <w:r w:rsidR="00D02394">
        <w:rPr>
          <w:rFonts w:ascii="Times New Roman" w:hAnsi="Times New Roman" w:cs="Times New Roman"/>
          <w:sz w:val="24"/>
          <w:szCs w:val="24"/>
        </w:rPr>
        <w:t xml:space="preserve">also </w:t>
      </w:r>
      <w:r w:rsidR="007944F1">
        <w:rPr>
          <w:rFonts w:ascii="Times New Roman" w:hAnsi="Times New Roman" w:cs="Times New Roman"/>
          <w:sz w:val="24"/>
          <w:szCs w:val="24"/>
        </w:rPr>
        <w:t>drastically changed how indiv</w:t>
      </w:r>
      <w:r w:rsidR="00F60190">
        <w:rPr>
          <w:rFonts w:ascii="Times New Roman" w:hAnsi="Times New Roman" w:cs="Times New Roman"/>
          <w:sz w:val="24"/>
          <w:szCs w:val="24"/>
        </w:rPr>
        <w:t>iduals could express themselves through videos and blogs</w:t>
      </w:r>
      <w:r w:rsidR="009E046A">
        <w:rPr>
          <w:rFonts w:ascii="Times New Roman" w:hAnsi="Times New Roman" w:cs="Times New Roman"/>
          <w:sz w:val="24"/>
          <w:szCs w:val="24"/>
        </w:rPr>
        <w:t xml:space="preserve"> to a large</w:t>
      </w:r>
      <w:r w:rsidR="002D7A90">
        <w:rPr>
          <w:rFonts w:ascii="Times New Roman" w:hAnsi="Times New Roman" w:cs="Times New Roman"/>
          <w:sz w:val="24"/>
          <w:szCs w:val="24"/>
        </w:rPr>
        <w:t>r</w:t>
      </w:r>
      <w:r w:rsidR="009E046A">
        <w:rPr>
          <w:rFonts w:ascii="Times New Roman" w:hAnsi="Times New Roman" w:cs="Times New Roman"/>
          <w:sz w:val="24"/>
          <w:szCs w:val="24"/>
        </w:rPr>
        <w:t xml:space="preserve"> audience. </w:t>
      </w:r>
      <w:r w:rsidR="00D2660F">
        <w:rPr>
          <w:rFonts w:ascii="Times New Roman" w:hAnsi="Times New Roman" w:cs="Times New Roman"/>
          <w:sz w:val="24"/>
          <w:szCs w:val="24"/>
        </w:rPr>
        <w:t xml:space="preserve">The third wave opened the door for </w:t>
      </w:r>
      <w:r w:rsidR="00A01E53">
        <w:rPr>
          <w:rFonts w:ascii="Times New Roman" w:hAnsi="Times New Roman" w:cs="Times New Roman"/>
          <w:sz w:val="24"/>
          <w:szCs w:val="24"/>
        </w:rPr>
        <w:t>the public</w:t>
      </w:r>
      <w:r w:rsidR="00D2660F">
        <w:rPr>
          <w:rFonts w:ascii="Times New Roman" w:hAnsi="Times New Roman" w:cs="Times New Roman"/>
          <w:sz w:val="24"/>
          <w:szCs w:val="24"/>
        </w:rPr>
        <w:t xml:space="preserve"> to view women naturally as str</w:t>
      </w:r>
      <w:r w:rsidR="005553ED">
        <w:rPr>
          <w:rFonts w:ascii="Times New Roman" w:hAnsi="Times New Roman" w:cs="Times New Roman"/>
          <w:sz w:val="24"/>
          <w:szCs w:val="24"/>
        </w:rPr>
        <w:t>o</w:t>
      </w:r>
      <w:r w:rsidR="00D2660F">
        <w:rPr>
          <w:rFonts w:ascii="Times New Roman" w:hAnsi="Times New Roman" w:cs="Times New Roman"/>
          <w:sz w:val="24"/>
          <w:szCs w:val="24"/>
        </w:rPr>
        <w:t>ng and independent</w:t>
      </w:r>
      <w:r w:rsidR="005553ED">
        <w:rPr>
          <w:rFonts w:ascii="Times New Roman" w:hAnsi="Times New Roman" w:cs="Times New Roman"/>
          <w:sz w:val="24"/>
          <w:szCs w:val="24"/>
        </w:rPr>
        <w:t xml:space="preserve"> </w:t>
      </w:r>
      <w:r w:rsidR="00D85BB8">
        <w:rPr>
          <w:rFonts w:ascii="Times New Roman" w:hAnsi="Times New Roman" w:cs="Times New Roman"/>
          <w:sz w:val="24"/>
          <w:szCs w:val="24"/>
        </w:rPr>
        <w:t>but</w:t>
      </w:r>
      <w:r w:rsidR="005553ED">
        <w:rPr>
          <w:rFonts w:ascii="Times New Roman" w:hAnsi="Times New Roman" w:cs="Times New Roman"/>
          <w:sz w:val="24"/>
          <w:szCs w:val="24"/>
        </w:rPr>
        <w:t xml:space="preserve"> evolve</w:t>
      </w:r>
      <w:r w:rsidR="00D85BB8">
        <w:rPr>
          <w:rFonts w:ascii="Times New Roman" w:hAnsi="Times New Roman" w:cs="Times New Roman"/>
          <w:sz w:val="24"/>
          <w:szCs w:val="24"/>
        </w:rPr>
        <w:t>d</w:t>
      </w:r>
      <w:r w:rsidR="005553ED">
        <w:rPr>
          <w:rFonts w:ascii="Times New Roman" w:hAnsi="Times New Roman" w:cs="Times New Roman"/>
          <w:sz w:val="24"/>
          <w:szCs w:val="24"/>
        </w:rPr>
        <w:t xml:space="preserve"> to include </w:t>
      </w:r>
      <w:r w:rsidR="00D85BB8">
        <w:rPr>
          <w:rFonts w:ascii="Times New Roman" w:hAnsi="Times New Roman" w:cs="Times New Roman"/>
          <w:sz w:val="24"/>
          <w:szCs w:val="24"/>
        </w:rPr>
        <w:t xml:space="preserve">a more </w:t>
      </w:r>
      <w:r w:rsidR="00D45343">
        <w:rPr>
          <w:rFonts w:ascii="Times New Roman" w:hAnsi="Times New Roman" w:cs="Times New Roman"/>
          <w:sz w:val="24"/>
          <w:szCs w:val="24"/>
        </w:rPr>
        <w:t>inclusiv</w:t>
      </w:r>
      <w:r w:rsidR="00D85BB8">
        <w:rPr>
          <w:rFonts w:ascii="Times New Roman" w:hAnsi="Times New Roman" w:cs="Times New Roman"/>
          <w:sz w:val="24"/>
          <w:szCs w:val="24"/>
        </w:rPr>
        <w:t>e</w:t>
      </w:r>
      <w:r w:rsidR="00D45343">
        <w:rPr>
          <w:rFonts w:ascii="Times New Roman" w:hAnsi="Times New Roman" w:cs="Times New Roman"/>
          <w:sz w:val="24"/>
          <w:szCs w:val="24"/>
        </w:rPr>
        <w:t xml:space="preserve"> and divers</w:t>
      </w:r>
      <w:r w:rsidR="00D85BB8">
        <w:rPr>
          <w:rFonts w:ascii="Times New Roman" w:hAnsi="Times New Roman" w:cs="Times New Roman"/>
          <w:sz w:val="24"/>
          <w:szCs w:val="24"/>
        </w:rPr>
        <w:t>e group of women</w:t>
      </w:r>
      <w:r w:rsidR="00D45343">
        <w:rPr>
          <w:rFonts w:ascii="Times New Roman" w:hAnsi="Times New Roman" w:cs="Times New Roman"/>
          <w:sz w:val="24"/>
          <w:szCs w:val="24"/>
        </w:rPr>
        <w:t xml:space="preserve"> which evolved</w:t>
      </w:r>
      <w:r w:rsidR="00F57D29">
        <w:rPr>
          <w:rFonts w:ascii="Times New Roman" w:hAnsi="Times New Roman" w:cs="Times New Roman"/>
          <w:sz w:val="24"/>
          <w:szCs w:val="24"/>
        </w:rPr>
        <w:t xml:space="preserve"> even</w:t>
      </w:r>
      <w:r w:rsidR="00D45343">
        <w:rPr>
          <w:rFonts w:ascii="Times New Roman" w:hAnsi="Times New Roman" w:cs="Times New Roman"/>
          <w:sz w:val="24"/>
          <w:szCs w:val="24"/>
        </w:rPr>
        <w:t xml:space="preserve"> further in </w:t>
      </w:r>
      <w:r w:rsidR="00F57D29">
        <w:rPr>
          <w:rFonts w:ascii="Times New Roman" w:hAnsi="Times New Roman" w:cs="Times New Roman"/>
          <w:sz w:val="24"/>
          <w:szCs w:val="24"/>
        </w:rPr>
        <w:t>our</w:t>
      </w:r>
      <w:r w:rsidR="00D45343">
        <w:rPr>
          <w:rFonts w:ascii="Times New Roman" w:hAnsi="Times New Roman" w:cs="Times New Roman"/>
          <w:sz w:val="24"/>
          <w:szCs w:val="24"/>
        </w:rPr>
        <w:t xml:space="preserve"> current wave of feminism. </w:t>
      </w:r>
      <w:r w:rsidR="00D2660F">
        <w:rPr>
          <w:rFonts w:ascii="Times New Roman" w:hAnsi="Times New Roman" w:cs="Times New Roman"/>
          <w:sz w:val="24"/>
          <w:szCs w:val="24"/>
        </w:rPr>
        <w:t xml:space="preserve"> </w:t>
      </w:r>
    </w:p>
    <w:p w14:paraId="20B17B14" w14:textId="77777777" w:rsidR="00AC5385" w:rsidRDefault="004006B5" w:rsidP="00697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internet </w:t>
      </w:r>
      <w:r w:rsidR="00F40890">
        <w:rPr>
          <w:rFonts w:ascii="Times New Roman" w:hAnsi="Times New Roman" w:cs="Times New Roman"/>
          <w:sz w:val="24"/>
          <w:szCs w:val="24"/>
        </w:rPr>
        <w:t xml:space="preserve">continued to grow, the rise of social media and the platform that it has </w:t>
      </w:r>
      <w:r w:rsidR="00F57D29">
        <w:rPr>
          <w:rFonts w:ascii="Times New Roman" w:hAnsi="Times New Roman" w:cs="Times New Roman"/>
          <w:sz w:val="24"/>
          <w:szCs w:val="24"/>
        </w:rPr>
        <w:t xml:space="preserve">been </w:t>
      </w:r>
      <w:r w:rsidR="00F40890">
        <w:rPr>
          <w:rFonts w:ascii="Times New Roman" w:hAnsi="Times New Roman" w:cs="Times New Roman"/>
          <w:sz w:val="24"/>
          <w:szCs w:val="24"/>
        </w:rPr>
        <w:t xml:space="preserve">given to countless individuals has helped spread </w:t>
      </w:r>
      <w:r w:rsidR="000D59C8">
        <w:rPr>
          <w:rFonts w:ascii="Times New Roman" w:hAnsi="Times New Roman" w:cs="Times New Roman"/>
          <w:sz w:val="24"/>
          <w:szCs w:val="24"/>
        </w:rPr>
        <w:t>their stories and continue to grow the reach for social injustices.</w:t>
      </w:r>
      <w:r w:rsidR="004C0C55">
        <w:rPr>
          <w:rFonts w:ascii="Times New Roman" w:hAnsi="Times New Roman" w:cs="Times New Roman"/>
          <w:sz w:val="24"/>
          <w:szCs w:val="24"/>
        </w:rPr>
        <w:t xml:space="preserve"> S</w:t>
      </w:r>
      <w:r w:rsidR="00235DBB">
        <w:rPr>
          <w:rFonts w:ascii="Times New Roman" w:hAnsi="Times New Roman" w:cs="Times New Roman"/>
          <w:sz w:val="24"/>
          <w:szCs w:val="24"/>
        </w:rPr>
        <w:t>tarted in the early 2000’s</w:t>
      </w:r>
      <w:r w:rsidR="004C0C55">
        <w:rPr>
          <w:rFonts w:ascii="Times New Roman" w:hAnsi="Times New Roman" w:cs="Times New Roman"/>
          <w:sz w:val="24"/>
          <w:szCs w:val="24"/>
        </w:rPr>
        <w:t xml:space="preserve">, </w:t>
      </w:r>
      <w:proofErr w:type="spellStart"/>
      <w:r w:rsidR="009268FF">
        <w:rPr>
          <w:rFonts w:ascii="Times New Roman" w:hAnsi="Times New Roman" w:cs="Times New Roman"/>
          <w:sz w:val="24"/>
          <w:szCs w:val="24"/>
        </w:rPr>
        <w:t>Ta</w:t>
      </w:r>
      <w:r w:rsidR="0054645C">
        <w:rPr>
          <w:rFonts w:ascii="Times New Roman" w:hAnsi="Times New Roman" w:cs="Times New Roman"/>
          <w:sz w:val="24"/>
          <w:szCs w:val="24"/>
        </w:rPr>
        <w:t>rana</w:t>
      </w:r>
      <w:proofErr w:type="spellEnd"/>
      <w:r w:rsidR="0054645C">
        <w:rPr>
          <w:rFonts w:ascii="Times New Roman" w:hAnsi="Times New Roman" w:cs="Times New Roman"/>
          <w:sz w:val="24"/>
          <w:szCs w:val="24"/>
        </w:rPr>
        <w:t xml:space="preserve"> Burke launched the “me too” campaign </w:t>
      </w:r>
      <w:r w:rsidR="004C0C55">
        <w:rPr>
          <w:rFonts w:ascii="Times New Roman" w:hAnsi="Times New Roman" w:cs="Times New Roman"/>
          <w:sz w:val="24"/>
          <w:szCs w:val="24"/>
        </w:rPr>
        <w:t>after</w:t>
      </w:r>
      <w:r w:rsidR="00EB6E5B">
        <w:rPr>
          <w:rFonts w:ascii="Times New Roman" w:hAnsi="Times New Roman" w:cs="Times New Roman"/>
          <w:sz w:val="24"/>
          <w:szCs w:val="24"/>
        </w:rPr>
        <w:t xml:space="preserve"> hearing</w:t>
      </w:r>
      <w:r w:rsidR="00FF0BC9">
        <w:rPr>
          <w:rFonts w:ascii="Times New Roman" w:hAnsi="Times New Roman" w:cs="Times New Roman"/>
          <w:sz w:val="24"/>
          <w:szCs w:val="24"/>
        </w:rPr>
        <w:t xml:space="preserve"> </w:t>
      </w:r>
      <w:r w:rsidR="004C0C55">
        <w:rPr>
          <w:rFonts w:ascii="Times New Roman" w:hAnsi="Times New Roman" w:cs="Times New Roman"/>
          <w:sz w:val="24"/>
          <w:szCs w:val="24"/>
        </w:rPr>
        <w:t xml:space="preserve">a </w:t>
      </w:r>
      <w:r w:rsidR="007A65C3">
        <w:rPr>
          <w:rFonts w:ascii="Times New Roman" w:hAnsi="Times New Roman" w:cs="Times New Roman"/>
          <w:sz w:val="24"/>
          <w:szCs w:val="24"/>
        </w:rPr>
        <w:t xml:space="preserve">story of sexual abuse from one of her camp </w:t>
      </w:r>
      <w:r w:rsidR="00A46185">
        <w:rPr>
          <w:rFonts w:ascii="Times New Roman" w:hAnsi="Times New Roman" w:cs="Times New Roman"/>
          <w:sz w:val="24"/>
          <w:szCs w:val="24"/>
        </w:rPr>
        <w:t>youths</w:t>
      </w:r>
      <w:r w:rsidR="007A65C3">
        <w:rPr>
          <w:rFonts w:ascii="Times New Roman" w:hAnsi="Times New Roman" w:cs="Times New Roman"/>
          <w:sz w:val="24"/>
          <w:szCs w:val="24"/>
        </w:rPr>
        <w:t xml:space="preserve">. </w:t>
      </w:r>
      <w:r w:rsidR="0027369D">
        <w:rPr>
          <w:rFonts w:ascii="Times New Roman" w:hAnsi="Times New Roman" w:cs="Times New Roman"/>
          <w:sz w:val="24"/>
          <w:szCs w:val="24"/>
        </w:rPr>
        <w:t xml:space="preserve">She launched a foundation </w:t>
      </w:r>
      <w:r w:rsidR="009E1F53">
        <w:rPr>
          <w:rFonts w:ascii="Times New Roman" w:hAnsi="Times New Roman" w:cs="Times New Roman"/>
          <w:sz w:val="24"/>
          <w:szCs w:val="24"/>
        </w:rPr>
        <w:t>that help</w:t>
      </w:r>
      <w:r w:rsidR="005B6677">
        <w:rPr>
          <w:rFonts w:ascii="Times New Roman" w:hAnsi="Times New Roman" w:cs="Times New Roman"/>
          <w:sz w:val="24"/>
          <w:szCs w:val="24"/>
        </w:rPr>
        <w:t>ed chall</w:t>
      </w:r>
      <w:r w:rsidR="0058120C">
        <w:rPr>
          <w:rFonts w:ascii="Times New Roman" w:hAnsi="Times New Roman" w:cs="Times New Roman"/>
          <w:sz w:val="24"/>
          <w:szCs w:val="24"/>
        </w:rPr>
        <w:t>en</w:t>
      </w:r>
      <w:r w:rsidR="005B6677">
        <w:rPr>
          <w:rFonts w:ascii="Times New Roman" w:hAnsi="Times New Roman" w:cs="Times New Roman"/>
          <w:sz w:val="24"/>
          <w:szCs w:val="24"/>
        </w:rPr>
        <w:t xml:space="preserve">ge women of color to speak out </w:t>
      </w:r>
      <w:r w:rsidR="001F605A">
        <w:rPr>
          <w:rFonts w:ascii="Times New Roman" w:hAnsi="Times New Roman" w:cs="Times New Roman"/>
          <w:sz w:val="24"/>
          <w:szCs w:val="24"/>
        </w:rPr>
        <w:t xml:space="preserve">against sexual abuse cases and train survivors to </w:t>
      </w:r>
      <w:r w:rsidR="0073566E">
        <w:rPr>
          <w:rFonts w:ascii="Times New Roman" w:hAnsi="Times New Roman" w:cs="Times New Roman"/>
          <w:sz w:val="24"/>
          <w:szCs w:val="24"/>
        </w:rPr>
        <w:t>help and heal others in need. In Oct</w:t>
      </w:r>
      <w:r w:rsidR="000626EB">
        <w:rPr>
          <w:rFonts w:ascii="Times New Roman" w:hAnsi="Times New Roman" w:cs="Times New Roman"/>
          <w:sz w:val="24"/>
          <w:szCs w:val="24"/>
        </w:rPr>
        <w:t>ober</w:t>
      </w:r>
      <w:r w:rsidR="0073566E">
        <w:rPr>
          <w:rFonts w:ascii="Times New Roman" w:hAnsi="Times New Roman" w:cs="Times New Roman"/>
          <w:sz w:val="24"/>
          <w:szCs w:val="24"/>
        </w:rPr>
        <w:t xml:space="preserve"> of 2017,</w:t>
      </w:r>
      <w:r w:rsidR="000626EB">
        <w:rPr>
          <w:rFonts w:ascii="Times New Roman" w:hAnsi="Times New Roman" w:cs="Times New Roman"/>
          <w:sz w:val="24"/>
          <w:szCs w:val="24"/>
        </w:rPr>
        <w:t xml:space="preserve"> the sexual harassment scandals of Hollywood Producer, Harvey Weinstein, </w:t>
      </w:r>
      <w:r w:rsidR="00D8576E">
        <w:rPr>
          <w:rFonts w:ascii="Times New Roman" w:hAnsi="Times New Roman" w:cs="Times New Roman"/>
          <w:sz w:val="24"/>
          <w:szCs w:val="24"/>
        </w:rPr>
        <w:t>helped</w:t>
      </w:r>
      <w:r w:rsidR="007071AC">
        <w:rPr>
          <w:rFonts w:ascii="Times New Roman" w:hAnsi="Times New Roman" w:cs="Times New Roman"/>
          <w:sz w:val="24"/>
          <w:szCs w:val="24"/>
        </w:rPr>
        <w:t xml:space="preserve"> skyrocketed the </w:t>
      </w:r>
      <w:proofErr w:type="gramStart"/>
      <w:r w:rsidR="00E215F5">
        <w:rPr>
          <w:rFonts w:ascii="Times New Roman" w:hAnsi="Times New Roman" w:cs="Times New Roman"/>
          <w:sz w:val="24"/>
          <w:szCs w:val="24"/>
        </w:rPr>
        <w:t>M</w:t>
      </w:r>
      <w:r w:rsidR="00A46185">
        <w:rPr>
          <w:rFonts w:ascii="Times New Roman" w:hAnsi="Times New Roman" w:cs="Times New Roman"/>
          <w:sz w:val="24"/>
          <w:szCs w:val="24"/>
        </w:rPr>
        <w:t>e</w:t>
      </w:r>
      <w:r w:rsidR="00E215F5">
        <w:rPr>
          <w:rFonts w:ascii="Times New Roman" w:hAnsi="Times New Roman" w:cs="Times New Roman"/>
          <w:sz w:val="24"/>
          <w:szCs w:val="24"/>
        </w:rPr>
        <w:t xml:space="preserve"> T</w:t>
      </w:r>
      <w:r w:rsidR="00A46185">
        <w:rPr>
          <w:rFonts w:ascii="Times New Roman" w:hAnsi="Times New Roman" w:cs="Times New Roman"/>
          <w:sz w:val="24"/>
          <w:szCs w:val="24"/>
        </w:rPr>
        <w:t>oo</w:t>
      </w:r>
      <w:proofErr w:type="gramEnd"/>
      <w:r w:rsidR="007071AC">
        <w:rPr>
          <w:rFonts w:ascii="Times New Roman" w:hAnsi="Times New Roman" w:cs="Times New Roman"/>
          <w:sz w:val="24"/>
          <w:szCs w:val="24"/>
        </w:rPr>
        <w:t xml:space="preserve"> platform on all social media</w:t>
      </w:r>
      <w:r w:rsidR="00D8576E">
        <w:rPr>
          <w:rFonts w:ascii="Times New Roman" w:hAnsi="Times New Roman" w:cs="Times New Roman"/>
          <w:sz w:val="24"/>
          <w:szCs w:val="24"/>
        </w:rPr>
        <w:t xml:space="preserve"> platforms</w:t>
      </w:r>
      <w:r w:rsidR="007071AC">
        <w:rPr>
          <w:rFonts w:ascii="Times New Roman" w:hAnsi="Times New Roman" w:cs="Times New Roman"/>
          <w:sz w:val="24"/>
          <w:szCs w:val="24"/>
        </w:rPr>
        <w:t xml:space="preserve">. </w:t>
      </w:r>
      <w:r w:rsidR="00553F1E">
        <w:rPr>
          <w:rFonts w:ascii="Times New Roman" w:hAnsi="Times New Roman" w:cs="Times New Roman"/>
          <w:sz w:val="24"/>
          <w:szCs w:val="24"/>
        </w:rPr>
        <w:t>Actress Alyssa Milano</w:t>
      </w:r>
      <w:r w:rsidR="007071AC">
        <w:rPr>
          <w:rFonts w:ascii="Times New Roman" w:hAnsi="Times New Roman" w:cs="Times New Roman"/>
          <w:sz w:val="24"/>
          <w:szCs w:val="24"/>
        </w:rPr>
        <w:t xml:space="preserve"> helped promote the </w:t>
      </w:r>
      <w:proofErr w:type="gramStart"/>
      <w:r w:rsidR="00E215F5">
        <w:rPr>
          <w:rFonts w:ascii="Times New Roman" w:hAnsi="Times New Roman" w:cs="Times New Roman"/>
          <w:sz w:val="24"/>
          <w:szCs w:val="24"/>
        </w:rPr>
        <w:t>Me Too</w:t>
      </w:r>
      <w:proofErr w:type="gramEnd"/>
      <w:r w:rsidR="007071AC">
        <w:rPr>
          <w:rFonts w:ascii="Times New Roman" w:hAnsi="Times New Roman" w:cs="Times New Roman"/>
          <w:sz w:val="24"/>
          <w:szCs w:val="24"/>
        </w:rPr>
        <w:t xml:space="preserve"> platform </w:t>
      </w:r>
      <w:r w:rsidR="00224D3F">
        <w:rPr>
          <w:rFonts w:ascii="Times New Roman" w:hAnsi="Times New Roman" w:cs="Times New Roman"/>
          <w:sz w:val="24"/>
          <w:szCs w:val="24"/>
        </w:rPr>
        <w:t>where eventually millions of women spoke out to sexual harassment stories and used the hashtag #MeToo.</w:t>
      </w:r>
      <w:r w:rsidR="00775B3A">
        <w:rPr>
          <w:rFonts w:ascii="Times New Roman" w:hAnsi="Times New Roman" w:cs="Times New Roman"/>
          <w:sz w:val="24"/>
          <w:szCs w:val="24"/>
        </w:rPr>
        <w:t xml:space="preserve"> </w:t>
      </w:r>
      <w:r w:rsidR="00E615FD">
        <w:rPr>
          <w:rFonts w:ascii="Times New Roman" w:hAnsi="Times New Roman" w:cs="Times New Roman"/>
          <w:sz w:val="24"/>
          <w:szCs w:val="24"/>
        </w:rPr>
        <w:t>In November 2017, two protests</w:t>
      </w:r>
      <w:r w:rsidR="0058120C">
        <w:rPr>
          <w:rFonts w:ascii="Times New Roman" w:hAnsi="Times New Roman" w:cs="Times New Roman"/>
          <w:sz w:val="24"/>
          <w:szCs w:val="24"/>
        </w:rPr>
        <w:t xml:space="preserve"> whi</w:t>
      </w:r>
      <w:r w:rsidR="00553F1E">
        <w:rPr>
          <w:rFonts w:ascii="Times New Roman" w:hAnsi="Times New Roman" w:cs="Times New Roman"/>
          <w:sz w:val="24"/>
          <w:szCs w:val="24"/>
        </w:rPr>
        <w:t>ch included</w:t>
      </w:r>
      <w:r w:rsidR="0058120C">
        <w:rPr>
          <w:rFonts w:ascii="Times New Roman" w:hAnsi="Times New Roman" w:cs="Times New Roman"/>
          <w:sz w:val="24"/>
          <w:szCs w:val="24"/>
        </w:rPr>
        <w:t xml:space="preserve"> the </w:t>
      </w:r>
      <w:proofErr w:type="gramStart"/>
      <w:r w:rsidR="0058120C">
        <w:rPr>
          <w:rFonts w:ascii="Times New Roman" w:hAnsi="Times New Roman" w:cs="Times New Roman"/>
          <w:sz w:val="24"/>
          <w:szCs w:val="24"/>
        </w:rPr>
        <w:t>Me</w:t>
      </w:r>
      <w:r w:rsidR="00F57D0D">
        <w:rPr>
          <w:rFonts w:ascii="Times New Roman" w:hAnsi="Times New Roman" w:cs="Times New Roman"/>
          <w:sz w:val="24"/>
          <w:szCs w:val="24"/>
        </w:rPr>
        <w:t xml:space="preserve"> </w:t>
      </w:r>
      <w:r w:rsidR="0058120C">
        <w:rPr>
          <w:rFonts w:ascii="Times New Roman" w:hAnsi="Times New Roman" w:cs="Times New Roman"/>
          <w:sz w:val="24"/>
          <w:szCs w:val="24"/>
        </w:rPr>
        <w:t>Too</w:t>
      </w:r>
      <w:proofErr w:type="gramEnd"/>
      <w:r w:rsidR="00F57D0D">
        <w:rPr>
          <w:rFonts w:ascii="Times New Roman" w:hAnsi="Times New Roman" w:cs="Times New Roman"/>
          <w:sz w:val="24"/>
          <w:szCs w:val="24"/>
        </w:rPr>
        <w:t xml:space="preserve"> Survivors March and the Take Back the Workplace March</w:t>
      </w:r>
      <w:r w:rsidR="00E615FD">
        <w:rPr>
          <w:rFonts w:ascii="Times New Roman" w:hAnsi="Times New Roman" w:cs="Times New Roman"/>
          <w:sz w:val="24"/>
          <w:szCs w:val="24"/>
        </w:rPr>
        <w:t xml:space="preserve"> took place in Downtown Los Angeles</w:t>
      </w:r>
      <w:r w:rsidR="00F57D0D">
        <w:rPr>
          <w:rFonts w:ascii="Times New Roman" w:hAnsi="Times New Roman" w:cs="Times New Roman"/>
          <w:sz w:val="24"/>
          <w:szCs w:val="24"/>
        </w:rPr>
        <w:t xml:space="preserve">. </w:t>
      </w:r>
      <w:r w:rsidR="00643832">
        <w:rPr>
          <w:rFonts w:ascii="Times New Roman" w:hAnsi="Times New Roman" w:cs="Times New Roman"/>
          <w:sz w:val="24"/>
          <w:szCs w:val="24"/>
        </w:rPr>
        <w:t>The two met at the same place and protested social reform.</w:t>
      </w:r>
    </w:p>
    <w:p w14:paraId="75C2D290" w14:textId="6E034FD2" w:rsidR="00450EAD" w:rsidRDefault="00F21578" w:rsidP="00697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75B3A">
        <w:rPr>
          <w:rFonts w:ascii="Times New Roman" w:hAnsi="Times New Roman" w:cs="Times New Roman"/>
          <w:sz w:val="24"/>
          <w:szCs w:val="24"/>
        </w:rPr>
        <w:t>Similarly, other activist movement</w:t>
      </w:r>
      <w:r w:rsidR="00C858A4">
        <w:rPr>
          <w:rFonts w:ascii="Times New Roman" w:hAnsi="Times New Roman" w:cs="Times New Roman"/>
          <w:sz w:val="24"/>
          <w:szCs w:val="24"/>
        </w:rPr>
        <w:t>s</w:t>
      </w:r>
      <w:r w:rsidR="00775B3A">
        <w:rPr>
          <w:rFonts w:ascii="Times New Roman" w:hAnsi="Times New Roman" w:cs="Times New Roman"/>
          <w:sz w:val="24"/>
          <w:szCs w:val="24"/>
        </w:rPr>
        <w:t xml:space="preserve"> took place that furth</w:t>
      </w:r>
      <w:r w:rsidR="002E745B">
        <w:rPr>
          <w:rFonts w:ascii="Times New Roman" w:hAnsi="Times New Roman" w:cs="Times New Roman"/>
          <w:sz w:val="24"/>
          <w:szCs w:val="24"/>
        </w:rPr>
        <w:t>er challenge</w:t>
      </w:r>
      <w:r w:rsidR="00643832">
        <w:rPr>
          <w:rFonts w:ascii="Times New Roman" w:hAnsi="Times New Roman" w:cs="Times New Roman"/>
          <w:sz w:val="24"/>
          <w:szCs w:val="24"/>
        </w:rPr>
        <w:t>d</w:t>
      </w:r>
      <w:r w:rsidR="002E745B">
        <w:rPr>
          <w:rFonts w:ascii="Times New Roman" w:hAnsi="Times New Roman" w:cs="Times New Roman"/>
          <w:sz w:val="24"/>
          <w:szCs w:val="24"/>
        </w:rPr>
        <w:t xml:space="preserve"> sexual harassment and injustice</w:t>
      </w:r>
      <w:r w:rsidR="004D2C61">
        <w:rPr>
          <w:rFonts w:ascii="Times New Roman" w:hAnsi="Times New Roman" w:cs="Times New Roman"/>
          <w:sz w:val="24"/>
          <w:szCs w:val="24"/>
        </w:rPr>
        <w:t xml:space="preserve">. In January 2017, after the </w:t>
      </w:r>
      <w:r w:rsidR="00AD1151">
        <w:rPr>
          <w:rFonts w:ascii="Times New Roman" w:hAnsi="Times New Roman" w:cs="Times New Roman"/>
          <w:sz w:val="24"/>
          <w:szCs w:val="24"/>
        </w:rPr>
        <w:t>inauguration of President Donald Trump called for a single day walk to Washington DC</w:t>
      </w:r>
      <w:r w:rsidR="00873DFF">
        <w:rPr>
          <w:rFonts w:ascii="Times New Roman" w:hAnsi="Times New Roman" w:cs="Times New Roman"/>
          <w:sz w:val="24"/>
          <w:szCs w:val="24"/>
        </w:rPr>
        <w:t xml:space="preserve"> </w:t>
      </w:r>
      <w:r w:rsidR="001D4B7E">
        <w:rPr>
          <w:rFonts w:ascii="Times New Roman" w:hAnsi="Times New Roman" w:cs="Times New Roman"/>
          <w:sz w:val="24"/>
          <w:szCs w:val="24"/>
        </w:rPr>
        <w:t>called the Women’s March</w:t>
      </w:r>
      <w:r w:rsidR="00AD1151">
        <w:rPr>
          <w:rFonts w:ascii="Times New Roman" w:hAnsi="Times New Roman" w:cs="Times New Roman"/>
          <w:sz w:val="24"/>
          <w:szCs w:val="24"/>
        </w:rPr>
        <w:t xml:space="preserve"> to </w:t>
      </w:r>
      <w:r w:rsidR="00545F32">
        <w:rPr>
          <w:rFonts w:ascii="Times New Roman" w:hAnsi="Times New Roman" w:cs="Times New Roman"/>
          <w:sz w:val="24"/>
          <w:szCs w:val="24"/>
        </w:rPr>
        <w:t xml:space="preserve">confront the sexual comments that he made towards women during his running. </w:t>
      </w:r>
      <w:r w:rsidR="00224D3F">
        <w:rPr>
          <w:rFonts w:ascii="Times New Roman" w:hAnsi="Times New Roman" w:cs="Times New Roman"/>
          <w:sz w:val="24"/>
          <w:szCs w:val="24"/>
        </w:rPr>
        <w:t xml:space="preserve"> </w:t>
      </w:r>
      <w:r w:rsidR="00586FB6">
        <w:rPr>
          <w:rFonts w:ascii="Times New Roman" w:hAnsi="Times New Roman" w:cs="Times New Roman"/>
          <w:sz w:val="24"/>
          <w:szCs w:val="24"/>
        </w:rPr>
        <w:t xml:space="preserve">In January of 2018, </w:t>
      </w:r>
      <w:r w:rsidR="00BA3E32">
        <w:rPr>
          <w:rFonts w:ascii="Times New Roman" w:hAnsi="Times New Roman" w:cs="Times New Roman"/>
          <w:sz w:val="24"/>
          <w:szCs w:val="24"/>
        </w:rPr>
        <w:t xml:space="preserve">over 250 Women’s Marchs took place in remembrance of the walk that </w:t>
      </w:r>
      <w:r w:rsidR="000369A1">
        <w:rPr>
          <w:rFonts w:ascii="Times New Roman" w:hAnsi="Times New Roman" w:cs="Times New Roman"/>
          <w:sz w:val="24"/>
          <w:szCs w:val="24"/>
        </w:rPr>
        <w:t>had taken</w:t>
      </w:r>
      <w:r w:rsidR="00BA3E32">
        <w:rPr>
          <w:rFonts w:ascii="Times New Roman" w:hAnsi="Times New Roman" w:cs="Times New Roman"/>
          <w:sz w:val="24"/>
          <w:szCs w:val="24"/>
        </w:rPr>
        <w:t xml:space="preserve"> place the year before. </w:t>
      </w:r>
      <w:r w:rsidR="00A019D1">
        <w:rPr>
          <w:rFonts w:ascii="Times New Roman" w:hAnsi="Times New Roman" w:cs="Times New Roman"/>
          <w:sz w:val="24"/>
          <w:szCs w:val="24"/>
        </w:rPr>
        <w:t>Later in 2018</w:t>
      </w:r>
      <w:r w:rsidR="00EF1275">
        <w:rPr>
          <w:rFonts w:ascii="Times New Roman" w:hAnsi="Times New Roman" w:cs="Times New Roman"/>
          <w:sz w:val="24"/>
          <w:szCs w:val="24"/>
        </w:rPr>
        <w:t>,</w:t>
      </w:r>
      <w:r w:rsidR="007D0666">
        <w:rPr>
          <w:rFonts w:ascii="Times New Roman" w:hAnsi="Times New Roman" w:cs="Times New Roman"/>
          <w:sz w:val="24"/>
          <w:szCs w:val="24"/>
        </w:rPr>
        <w:t xml:space="preserve"> TIME’s U</w:t>
      </w:r>
      <w:r w:rsidR="004A6CC2">
        <w:rPr>
          <w:rFonts w:ascii="Times New Roman" w:hAnsi="Times New Roman" w:cs="Times New Roman"/>
          <w:sz w:val="24"/>
          <w:szCs w:val="24"/>
        </w:rPr>
        <w:t xml:space="preserve">p was launched which was created by 300 celebrities in response to a letter from 700,000 </w:t>
      </w:r>
      <w:r w:rsidR="00A019D1">
        <w:rPr>
          <w:rFonts w:ascii="Times New Roman" w:hAnsi="Times New Roman" w:cs="Times New Roman"/>
          <w:sz w:val="24"/>
          <w:szCs w:val="24"/>
        </w:rPr>
        <w:t xml:space="preserve">female </w:t>
      </w:r>
      <w:r w:rsidR="004A6CC2">
        <w:rPr>
          <w:rFonts w:ascii="Times New Roman" w:hAnsi="Times New Roman" w:cs="Times New Roman"/>
          <w:sz w:val="24"/>
          <w:szCs w:val="24"/>
        </w:rPr>
        <w:t>farmworkers to help promote their safety in the workplace.</w:t>
      </w:r>
      <w:r w:rsidR="00151F8A">
        <w:rPr>
          <w:rStyle w:val="FootnoteReference"/>
          <w:rFonts w:ascii="Times New Roman" w:hAnsi="Times New Roman" w:cs="Times New Roman"/>
          <w:sz w:val="24"/>
          <w:szCs w:val="24"/>
        </w:rPr>
        <w:footnoteReference w:id="9"/>
      </w:r>
      <w:r w:rsidR="007A6B91">
        <w:rPr>
          <w:rFonts w:ascii="Times New Roman" w:hAnsi="Times New Roman" w:cs="Times New Roman"/>
          <w:sz w:val="24"/>
          <w:szCs w:val="24"/>
        </w:rPr>
        <w:t xml:space="preserve"> </w:t>
      </w:r>
      <w:r w:rsidR="00646827">
        <w:rPr>
          <w:rFonts w:ascii="Times New Roman" w:hAnsi="Times New Roman" w:cs="Times New Roman"/>
          <w:sz w:val="24"/>
          <w:szCs w:val="24"/>
        </w:rPr>
        <w:t>The women’s rights movement has changed during recent years to not only fight for women’s rights but to include th</w:t>
      </w:r>
      <w:r w:rsidR="00845103">
        <w:rPr>
          <w:rFonts w:ascii="Times New Roman" w:hAnsi="Times New Roman" w:cs="Times New Roman"/>
          <w:sz w:val="24"/>
          <w:szCs w:val="24"/>
        </w:rPr>
        <w:t>e</w:t>
      </w:r>
      <w:r w:rsidR="00646827">
        <w:rPr>
          <w:rFonts w:ascii="Times New Roman" w:hAnsi="Times New Roman" w:cs="Times New Roman"/>
          <w:sz w:val="24"/>
          <w:szCs w:val="24"/>
        </w:rPr>
        <w:t xml:space="preserve"> </w:t>
      </w:r>
      <w:r w:rsidR="00AC4B82">
        <w:rPr>
          <w:rFonts w:ascii="Times New Roman" w:hAnsi="Times New Roman" w:cs="Times New Roman"/>
          <w:sz w:val="24"/>
          <w:szCs w:val="24"/>
        </w:rPr>
        <w:t>rights to those that break the ground</w:t>
      </w:r>
      <w:r w:rsidR="00CD0304">
        <w:rPr>
          <w:rFonts w:ascii="Times New Roman" w:hAnsi="Times New Roman" w:cs="Times New Roman"/>
          <w:sz w:val="24"/>
          <w:szCs w:val="24"/>
        </w:rPr>
        <w:t>s</w:t>
      </w:r>
      <w:r w:rsidR="00AC4B82">
        <w:rPr>
          <w:rFonts w:ascii="Times New Roman" w:hAnsi="Times New Roman" w:cs="Times New Roman"/>
          <w:sz w:val="24"/>
          <w:szCs w:val="24"/>
        </w:rPr>
        <w:t xml:space="preserve"> of gender norms and fight for equality </w:t>
      </w:r>
      <w:r w:rsidR="007966F6">
        <w:rPr>
          <w:rFonts w:ascii="Times New Roman" w:hAnsi="Times New Roman" w:cs="Times New Roman"/>
          <w:sz w:val="24"/>
          <w:szCs w:val="24"/>
        </w:rPr>
        <w:t xml:space="preserve">and </w:t>
      </w:r>
      <w:r w:rsidR="00135B4B">
        <w:rPr>
          <w:rFonts w:ascii="Times New Roman" w:hAnsi="Times New Roman" w:cs="Times New Roman"/>
          <w:sz w:val="24"/>
          <w:szCs w:val="24"/>
        </w:rPr>
        <w:t xml:space="preserve">safety for individuals regardless of their race, gender, or </w:t>
      </w:r>
      <w:r w:rsidR="00845103">
        <w:rPr>
          <w:rFonts w:ascii="Times New Roman" w:hAnsi="Times New Roman" w:cs="Times New Roman"/>
          <w:sz w:val="24"/>
          <w:szCs w:val="24"/>
        </w:rPr>
        <w:t xml:space="preserve">sexuality. </w:t>
      </w:r>
      <w:r w:rsidR="007A6B91">
        <w:rPr>
          <w:rFonts w:ascii="Times New Roman" w:hAnsi="Times New Roman" w:cs="Times New Roman"/>
          <w:sz w:val="24"/>
          <w:szCs w:val="24"/>
        </w:rPr>
        <w:t xml:space="preserve">The fourth wave </w:t>
      </w:r>
      <w:r w:rsidR="007966F6">
        <w:rPr>
          <w:rFonts w:ascii="Times New Roman" w:hAnsi="Times New Roman" w:cs="Times New Roman"/>
          <w:sz w:val="24"/>
          <w:szCs w:val="24"/>
        </w:rPr>
        <w:t xml:space="preserve">and </w:t>
      </w:r>
      <w:r w:rsidR="007A6B91">
        <w:rPr>
          <w:rFonts w:ascii="Times New Roman" w:hAnsi="Times New Roman" w:cs="Times New Roman"/>
          <w:sz w:val="24"/>
          <w:szCs w:val="24"/>
        </w:rPr>
        <w:t>those that proceeded it ha</w:t>
      </w:r>
      <w:r w:rsidR="00465D67">
        <w:rPr>
          <w:rFonts w:ascii="Times New Roman" w:hAnsi="Times New Roman" w:cs="Times New Roman"/>
          <w:sz w:val="24"/>
          <w:szCs w:val="24"/>
        </w:rPr>
        <w:t>ve</w:t>
      </w:r>
      <w:r w:rsidR="007A6B91">
        <w:rPr>
          <w:rFonts w:ascii="Times New Roman" w:hAnsi="Times New Roman" w:cs="Times New Roman"/>
          <w:sz w:val="24"/>
          <w:szCs w:val="24"/>
        </w:rPr>
        <w:t xml:space="preserve"> given women </w:t>
      </w:r>
      <w:r w:rsidR="00465D67">
        <w:rPr>
          <w:rFonts w:ascii="Times New Roman" w:hAnsi="Times New Roman" w:cs="Times New Roman"/>
          <w:sz w:val="24"/>
          <w:szCs w:val="24"/>
        </w:rPr>
        <w:t xml:space="preserve">the </w:t>
      </w:r>
      <w:r w:rsidR="008B0BA1">
        <w:rPr>
          <w:rFonts w:ascii="Times New Roman" w:hAnsi="Times New Roman" w:cs="Times New Roman"/>
          <w:sz w:val="24"/>
          <w:szCs w:val="24"/>
        </w:rPr>
        <w:t xml:space="preserve">platform and the voice </w:t>
      </w:r>
      <w:r w:rsidR="007A6B91">
        <w:rPr>
          <w:rFonts w:ascii="Times New Roman" w:hAnsi="Times New Roman" w:cs="Times New Roman"/>
          <w:sz w:val="24"/>
          <w:szCs w:val="24"/>
        </w:rPr>
        <w:t>to stand up</w:t>
      </w:r>
      <w:r w:rsidR="00465D67">
        <w:rPr>
          <w:rFonts w:ascii="Times New Roman" w:hAnsi="Times New Roman" w:cs="Times New Roman"/>
          <w:sz w:val="24"/>
          <w:szCs w:val="24"/>
        </w:rPr>
        <w:t xml:space="preserve"> </w:t>
      </w:r>
      <w:r w:rsidR="008B0BA1">
        <w:rPr>
          <w:rFonts w:ascii="Times New Roman" w:hAnsi="Times New Roman" w:cs="Times New Roman"/>
          <w:sz w:val="24"/>
          <w:szCs w:val="24"/>
        </w:rPr>
        <w:t xml:space="preserve">for </w:t>
      </w:r>
      <w:r w:rsidR="0084703A">
        <w:rPr>
          <w:rFonts w:ascii="Times New Roman" w:hAnsi="Times New Roman" w:cs="Times New Roman"/>
          <w:sz w:val="24"/>
          <w:szCs w:val="24"/>
        </w:rPr>
        <w:t>what they believe in</w:t>
      </w:r>
      <w:r w:rsidR="008B0BA1">
        <w:rPr>
          <w:rFonts w:ascii="Times New Roman" w:hAnsi="Times New Roman" w:cs="Times New Roman"/>
          <w:sz w:val="24"/>
          <w:szCs w:val="24"/>
        </w:rPr>
        <w:t>.</w:t>
      </w:r>
      <w:r w:rsidR="007A6B91">
        <w:rPr>
          <w:rFonts w:ascii="Times New Roman" w:hAnsi="Times New Roman" w:cs="Times New Roman"/>
          <w:sz w:val="24"/>
          <w:szCs w:val="24"/>
        </w:rPr>
        <w:t xml:space="preserve"> </w:t>
      </w:r>
    </w:p>
    <w:p w14:paraId="3E0E3E06" w14:textId="396C3FE3" w:rsidR="00F34292" w:rsidRDefault="00904EE0" w:rsidP="001F2E49">
      <w:pPr>
        <w:spacing w:line="480" w:lineRule="auto"/>
        <w:rPr>
          <w:rFonts w:ascii="Times New Roman" w:hAnsi="Times New Roman" w:cs="Times New Roman"/>
          <w:sz w:val="24"/>
          <w:szCs w:val="24"/>
        </w:rPr>
      </w:pPr>
      <w:r>
        <w:rPr>
          <w:rFonts w:ascii="Times New Roman" w:hAnsi="Times New Roman" w:cs="Times New Roman"/>
          <w:sz w:val="24"/>
          <w:szCs w:val="24"/>
        </w:rPr>
        <w:tab/>
      </w:r>
      <w:r w:rsidR="00F940AF">
        <w:rPr>
          <w:rFonts w:ascii="Times New Roman" w:hAnsi="Times New Roman" w:cs="Times New Roman"/>
          <w:sz w:val="24"/>
          <w:szCs w:val="24"/>
        </w:rPr>
        <w:t xml:space="preserve">Over the years, social injustices and </w:t>
      </w:r>
      <w:r w:rsidR="009F69B8">
        <w:rPr>
          <w:rFonts w:ascii="Times New Roman" w:hAnsi="Times New Roman" w:cs="Times New Roman"/>
          <w:sz w:val="24"/>
          <w:szCs w:val="24"/>
        </w:rPr>
        <w:t xml:space="preserve">those that have fought to rectify them have changed their approach, their focus and </w:t>
      </w:r>
      <w:r w:rsidR="005D1E05">
        <w:rPr>
          <w:rFonts w:ascii="Times New Roman" w:hAnsi="Times New Roman" w:cs="Times New Roman"/>
          <w:sz w:val="24"/>
          <w:szCs w:val="24"/>
        </w:rPr>
        <w:t xml:space="preserve">their resources. Over 100 years women have fought to have their place in society and bridge the gap </w:t>
      </w:r>
      <w:r w:rsidR="00A17D97">
        <w:rPr>
          <w:rFonts w:ascii="Times New Roman" w:hAnsi="Times New Roman" w:cs="Times New Roman"/>
          <w:sz w:val="24"/>
          <w:szCs w:val="24"/>
        </w:rPr>
        <w:t>between men and women.</w:t>
      </w:r>
      <w:r w:rsidR="00212EE1">
        <w:rPr>
          <w:rFonts w:ascii="Times New Roman" w:hAnsi="Times New Roman" w:cs="Times New Roman"/>
          <w:sz w:val="24"/>
          <w:szCs w:val="24"/>
        </w:rPr>
        <w:t xml:space="preserve"> Society </w:t>
      </w:r>
      <w:r w:rsidR="006D394F">
        <w:rPr>
          <w:rFonts w:ascii="Times New Roman" w:hAnsi="Times New Roman" w:cs="Times New Roman"/>
          <w:sz w:val="24"/>
          <w:szCs w:val="24"/>
        </w:rPr>
        <w:t>has always be</w:t>
      </w:r>
      <w:r w:rsidR="00E63F75">
        <w:rPr>
          <w:rFonts w:ascii="Times New Roman" w:hAnsi="Times New Roman" w:cs="Times New Roman"/>
          <w:sz w:val="24"/>
          <w:szCs w:val="24"/>
        </w:rPr>
        <w:t>e</w:t>
      </w:r>
      <w:r w:rsidR="006D394F">
        <w:rPr>
          <w:rFonts w:ascii="Times New Roman" w:hAnsi="Times New Roman" w:cs="Times New Roman"/>
          <w:sz w:val="24"/>
          <w:szCs w:val="24"/>
        </w:rPr>
        <w:t xml:space="preserve">n driven by its environment and </w:t>
      </w:r>
      <w:r w:rsidR="00DC1402">
        <w:rPr>
          <w:rFonts w:ascii="Times New Roman" w:hAnsi="Times New Roman" w:cs="Times New Roman"/>
          <w:sz w:val="24"/>
          <w:szCs w:val="24"/>
        </w:rPr>
        <w:t>the events that have taken place</w:t>
      </w:r>
      <w:r w:rsidR="002B0EDE">
        <w:rPr>
          <w:rFonts w:ascii="Times New Roman" w:hAnsi="Times New Roman" w:cs="Times New Roman"/>
          <w:sz w:val="24"/>
          <w:szCs w:val="24"/>
        </w:rPr>
        <w:t>. Socie</w:t>
      </w:r>
      <w:r w:rsidR="002C0990">
        <w:rPr>
          <w:rFonts w:ascii="Times New Roman" w:hAnsi="Times New Roman" w:cs="Times New Roman"/>
          <w:sz w:val="24"/>
          <w:szCs w:val="24"/>
        </w:rPr>
        <w:t>ty’s</w:t>
      </w:r>
      <w:r w:rsidR="002B0EDE">
        <w:rPr>
          <w:rFonts w:ascii="Times New Roman" w:hAnsi="Times New Roman" w:cs="Times New Roman"/>
          <w:sz w:val="24"/>
          <w:szCs w:val="24"/>
        </w:rPr>
        <w:t xml:space="preserve"> reactions </w:t>
      </w:r>
      <w:r w:rsidR="00C11CEC">
        <w:rPr>
          <w:rFonts w:ascii="Times New Roman" w:hAnsi="Times New Roman" w:cs="Times New Roman"/>
          <w:sz w:val="24"/>
          <w:szCs w:val="24"/>
        </w:rPr>
        <w:t>have allowed substantial progress but have also d</w:t>
      </w:r>
      <w:r w:rsidR="00FA2803">
        <w:rPr>
          <w:rFonts w:ascii="Times New Roman" w:hAnsi="Times New Roman" w:cs="Times New Roman"/>
          <w:sz w:val="24"/>
          <w:szCs w:val="24"/>
        </w:rPr>
        <w:t>igressed or halted multiple times throughout history</w:t>
      </w:r>
      <w:r w:rsidR="000539A2">
        <w:rPr>
          <w:rFonts w:ascii="Times New Roman" w:hAnsi="Times New Roman" w:cs="Times New Roman"/>
          <w:sz w:val="24"/>
          <w:szCs w:val="24"/>
        </w:rPr>
        <w:t>.</w:t>
      </w:r>
      <w:r w:rsidR="00A114F2">
        <w:rPr>
          <w:rFonts w:ascii="Times New Roman" w:hAnsi="Times New Roman" w:cs="Times New Roman"/>
          <w:sz w:val="24"/>
          <w:szCs w:val="24"/>
        </w:rPr>
        <w:t xml:space="preserve"> </w:t>
      </w:r>
      <w:r w:rsidR="00D0106E">
        <w:rPr>
          <w:rFonts w:ascii="Times New Roman" w:hAnsi="Times New Roman" w:cs="Times New Roman"/>
          <w:sz w:val="24"/>
          <w:szCs w:val="24"/>
        </w:rPr>
        <w:t xml:space="preserve">For example, in </w:t>
      </w:r>
      <w:r w:rsidR="00A114F2">
        <w:rPr>
          <w:rFonts w:ascii="Times New Roman" w:hAnsi="Times New Roman" w:cs="Times New Roman"/>
          <w:sz w:val="24"/>
          <w:szCs w:val="24"/>
        </w:rPr>
        <w:t xml:space="preserve">2022, </w:t>
      </w:r>
      <w:r w:rsidR="00D0106E">
        <w:rPr>
          <w:rFonts w:ascii="Times New Roman" w:hAnsi="Times New Roman" w:cs="Times New Roman"/>
          <w:sz w:val="24"/>
          <w:szCs w:val="24"/>
        </w:rPr>
        <w:t>the United States</w:t>
      </w:r>
      <w:r w:rsidR="00A114F2">
        <w:rPr>
          <w:rFonts w:ascii="Times New Roman" w:hAnsi="Times New Roman" w:cs="Times New Roman"/>
          <w:sz w:val="24"/>
          <w:szCs w:val="24"/>
        </w:rPr>
        <w:t xml:space="preserve"> overruled a substantial win in the 1960s, Roe v. Wade</w:t>
      </w:r>
      <w:r w:rsidR="00DB200E">
        <w:rPr>
          <w:rFonts w:ascii="Times New Roman" w:hAnsi="Times New Roman" w:cs="Times New Roman"/>
          <w:sz w:val="24"/>
          <w:szCs w:val="24"/>
        </w:rPr>
        <w:t>,</w:t>
      </w:r>
      <w:r w:rsidR="00A114F2">
        <w:rPr>
          <w:rFonts w:ascii="Times New Roman" w:hAnsi="Times New Roman" w:cs="Times New Roman"/>
          <w:sz w:val="24"/>
          <w:szCs w:val="24"/>
        </w:rPr>
        <w:t xml:space="preserve"> </w:t>
      </w:r>
      <w:r w:rsidR="00993947">
        <w:rPr>
          <w:rFonts w:ascii="Times New Roman" w:hAnsi="Times New Roman" w:cs="Times New Roman"/>
          <w:sz w:val="24"/>
          <w:szCs w:val="24"/>
        </w:rPr>
        <w:t>forcing us to take a step back in our fight for women’s reproductive rights</w:t>
      </w:r>
      <w:r w:rsidR="00A114F2">
        <w:rPr>
          <w:rFonts w:ascii="Times New Roman" w:hAnsi="Times New Roman" w:cs="Times New Roman"/>
          <w:sz w:val="24"/>
          <w:szCs w:val="24"/>
        </w:rPr>
        <w:t>.</w:t>
      </w:r>
      <w:r w:rsidR="00C879D8">
        <w:rPr>
          <w:rFonts w:ascii="Times New Roman" w:hAnsi="Times New Roman" w:cs="Times New Roman"/>
          <w:sz w:val="24"/>
          <w:szCs w:val="24"/>
        </w:rPr>
        <w:t xml:space="preserve"> </w:t>
      </w:r>
      <w:r w:rsidR="00743AF2">
        <w:rPr>
          <w:rFonts w:ascii="Times New Roman" w:hAnsi="Times New Roman" w:cs="Times New Roman"/>
          <w:sz w:val="24"/>
          <w:szCs w:val="24"/>
        </w:rPr>
        <w:t>An individual</w:t>
      </w:r>
      <w:r w:rsidR="003B5EE2">
        <w:rPr>
          <w:rFonts w:ascii="Times New Roman" w:hAnsi="Times New Roman" w:cs="Times New Roman"/>
          <w:sz w:val="24"/>
          <w:szCs w:val="24"/>
        </w:rPr>
        <w:t xml:space="preserve"> cause</w:t>
      </w:r>
      <w:r w:rsidR="00A60B75">
        <w:rPr>
          <w:rFonts w:ascii="Times New Roman" w:hAnsi="Times New Roman" w:cs="Times New Roman"/>
          <w:sz w:val="24"/>
          <w:szCs w:val="24"/>
        </w:rPr>
        <w:t>d</w:t>
      </w:r>
      <w:r w:rsidR="003B5EE2">
        <w:rPr>
          <w:rFonts w:ascii="Times New Roman" w:hAnsi="Times New Roman" w:cs="Times New Roman"/>
          <w:sz w:val="24"/>
          <w:szCs w:val="24"/>
        </w:rPr>
        <w:t xml:space="preserve"> a ripple and creat</w:t>
      </w:r>
      <w:r w:rsidR="00743AF2">
        <w:rPr>
          <w:rFonts w:ascii="Times New Roman" w:hAnsi="Times New Roman" w:cs="Times New Roman"/>
          <w:sz w:val="24"/>
          <w:szCs w:val="24"/>
        </w:rPr>
        <w:t>e</w:t>
      </w:r>
      <w:r w:rsidR="00A60B75">
        <w:rPr>
          <w:rFonts w:ascii="Times New Roman" w:hAnsi="Times New Roman" w:cs="Times New Roman"/>
          <w:sz w:val="24"/>
          <w:szCs w:val="24"/>
        </w:rPr>
        <w:t>d</w:t>
      </w:r>
      <w:r w:rsidR="003B5EE2">
        <w:rPr>
          <w:rFonts w:ascii="Times New Roman" w:hAnsi="Times New Roman" w:cs="Times New Roman"/>
          <w:sz w:val="24"/>
          <w:szCs w:val="24"/>
        </w:rPr>
        <w:t xml:space="preserve"> numerous waves that have allowed us to advance</w:t>
      </w:r>
      <w:r w:rsidR="00A60B75">
        <w:rPr>
          <w:rFonts w:ascii="Times New Roman" w:hAnsi="Times New Roman" w:cs="Times New Roman"/>
          <w:sz w:val="24"/>
          <w:szCs w:val="24"/>
        </w:rPr>
        <w:t xml:space="preserve"> in </w:t>
      </w:r>
      <w:r w:rsidR="00685570">
        <w:rPr>
          <w:rFonts w:ascii="Times New Roman" w:hAnsi="Times New Roman" w:cs="Times New Roman"/>
          <w:sz w:val="24"/>
          <w:szCs w:val="24"/>
        </w:rPr>
        <w:t>our ongoing fight for equality</w:t>
      </w:r>
      <w:r w:rsidR="003B5EE2">
        <w:rPr>
          <w:rFonts w:ascii="Times New Roman" w:hAnsi="Times New Roman" w:cs="Times New Roman"/>
          <w:sz w:val="24"/>
          <w:szCs w:val="24"/>
        </w:rPr>
        <w:t>.</w:t>
      </w:r>
      <w:r w:rsidR="00AD6670">
        <w:rPr>
          <w:rFonts w:ascii="Times New Roman" w:hAnsi="Times New Roman" w:cs="Times New Roman"/>
          <w:sz w:val="24"/>
          <w:szCs w:val="24"/>
        </w:rPr>
        <w:t xml:space="preserve"> </w:t>
      </w:r>
      <w:r w:rsidR="00551425">
        <w:rPr>
          <w:rFonts w:ascii="Times New Roman" w:hAnsi="Times New Roman" w:cs="Times New Roman"/>
          <w:sz w:val="24"/>
          <w:szCs w:val="24"/>
        </w:rPr>
        <w:t xml:space="preserve">The fight is </w:t>
      </w:r>
      <w:r w:rsidR="00E815FC">
        <w:rPr>
          <w:rFonts w:ascii="Times New Roman" w:hAnsi="Times New Roman" w:cs="Times New Roman"/>
          <w:sz w:val="24"/>
          <w:szCs w:val="24"/>
        </w:rPr>
        <w:t xml:space="preserve">not </w:t>
      </w:r>
      <w:r w:rsidR="00F34292">
        <w:rPr>
          <w:rFonts w:ascii="Times New Roman" w:hAnsi="Times New Roman" w:cs="Times New Roman"/>
          <w:sz w:val="24"/>
          <w:szCs w:val="24"/>
        </w:rPr>
        <w:t>over,</w:t>
      </w:r>
      <w:r w:rsidR="00E815FC">
        <w:rPr>
          <w:rFonts w:ascii="Times New Roman" w:hAnsi="Times New Roman" w:cs="Times New Roman"/>
          <w:sz w:val="24"/>
          <w:szCs w:val="24"/>
        </w:rPr>
        <w:t xml:space="preserve"> and</w:t>
      </w:r>
      <w:r w:rsidR="00551425">
        <w:rPr>
          <w:rFonts w:ascii="Times New Roman" w:hAnsi="Times New Roman" w:cs="Times New Roman"/>
          <w:sz w:val="24"/>
          <w:szCs w:val="24"/>
        </w:rPr>
        <w:t xml:space="preserve"> the fourth wave will not be last, but the question is: who will </w:t>
      </w:r>
      <w:r w:rsidR="00035BBE">
        <w:rPr>
          <w:rFonts w:ascii="Times New Roman" w:hAnsi="Times New Roman" w:cs="Times New Roman"/>
          <w:sz w:val="24"/>
          <w:szCs w:val="24"/>
        </w:rPr>
        <w:t>make</w:t>
      </w:r>
      <w:r w:rsidR="00551425">
        <w:rPr>
          <w:rFonts w:ascii="Times New Roman" w:hAnsi="Times New Roman" w:cs="Times New Roman"/>
          <w:sz w:val="24"/>
          <w:szCs w:val="24"/>
        </w:rPr>
        <w:t xml:space="preserve"> the next ripple? </w:t>
      </w:r>
    </w:p>
    <w:p w14:paraId="08DBAD3A" w14:textId="77777777" w:rsidR="00F34292" w:rsidRDefault="00F34292">
      <w:pPr>
        <w:rPr>
          <w:rFonts w:ascii="Times New Roman" w:hAnsi="Times New Roman" w:cs="Times New Roman"/>
          <w:sz w:val="24"/>
          <w:szCs w:val="24"/>
        </w:rPr>
      </w:pPr>
      <w:r>
        <w:rPr>
          <w:rFonts w:ascii="Times New Roman" w:hAnsi="Times New Roman" w:cs="Times New Roman"/>
          <w:sz w:val="24"/>
          <w:szCs w:val="24"/>
        </w:rPr>
        <w:br w:type="page"/>
      </w:r>
    </w:p>
    <w:p w14:paraId="29E4610F" w14:textId="35580CE2" w:rsidR="004A39EF" w:rsidRDefault="0045114A" w:rsidP="00BD62D5">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Bibliography</w:t>
      </w:r>
    </w:p>
    <w:p w14:paraId="39476FC8" w14:textId="7D9C8A74" w:rsidR="0045114A" w:rsidRDefault="0045114A" w:rsidP="001F2E49">
      <w:pPr>
        <w:spacing w:line="480" w:lineRule="auto"/>
        <w:rPr>
          <w:rStyle w:val="citationstylesgno2wrpf"/>
        </w:rPr>
      </w:pPr>
      <w:r>
        <w:rPr>
          <w:rStyle w:val="citationstylesgno2wrpf"/>
        </w:rPr>
        <w:t xml:space="preserve">O'Keefe, </w:t>
      </w:r>
      <w:proofErr w:type="gramStart"/>
      <w:r>
        <w:rPr>
          <w:rStyle w:val="citationstylesgno2wrpf"/>
        </w:rPr>
        <w:t>Bridget .</w:t>
      </w:r>
      <w:proofErr w:type="gramEnd"/>
      <w:r>
        <w:rPr>
          <w:rStyle w:val="citationstylesgno2wrpf"/>
        </w:rPr>
        <w:t xml:space="preserve"> "Happiness, Womanhood, and Sexualized Media: An Analysis of 1950s and 1960s Popular Culture." </w:t>
      </w:r>
      <w:r>
        <w:rPr>
          <w:rStyle w:val="Emphasis"/>
        </w:rPr>
        <w:t>New Errands</w:t>
      </w:r>
      <w:r>
        <w:rPr>
          <w:rStyle w:val="citationstylesgno2wrpf"/>
        </w:rPr>
        <w:t xml:space="preserve">, vol. 2, no. 1, 2014, pp. 55-62, </w:t>
      </w:r>
      <w:hyperlink r:id="rId8" w:history="1">
        <w:r w:rsidRPr="00B23453">
          <w:rPr>
            <w:rStyle w:val="Hyperlink"/>
          </w:rPr>
          <w:t>https://doi.org/10.18113/P8ne2159261</w:t>
        </w:r>
      </w:hyperlink>
      <w:r>
        <w:rPr>
          <w:rStyle w:val="citationstylesgno2wrpf"/>
        </w:rPr>
        <w:t>.</w:t>
      </w:r>
    </w:p>
    <w:p w14:paraId="014809F4" w14:textId="62CC5845" w:rsidR="0045114A" w:rsidRDefault="001857B1" w:rsidP="001F2E49">
      <w:pPr>
        <w:spacing w:line="480" w:lineRule="auto"/>
        <w:rPr>
          <w:rStyle w:val="citationstylesgno2wrpf"/>
        </w:rPr>
      </w:pPr>
      <w:r>
        <w:rPr>
          <w:rStyle w:val="citationstylesgno2wrpf"/>
        </w:rPr>
        <w:t xml:space="preserve">May, Elaine T. </w:t>
      </w:r>
      <w:r>
        <w:rPr>
          <w:rStyle w:val="Emphasis"/>
        </w:rPr>
        <w:t>Homeward Bound: American Families in the Cold War Era</w:t>
      </w:r>
      <w:r>
        <w:rPr>
          <w:rStyle w:val="citationstylesgno2wrpf"/>
        </w:rPr>
        <w:t xml:space="preserve">. </w:t>
      </w:r>
      <w:r>
        <w:rPr>
          <w:rStyle w:val="Emphasis"/>
        </w:rPr>
        <w:t>Basic Books</w:t>
      </w:r>
      <w:r>
        <w:rPr>
          <w:rStyle w:val="citationstylesgno2wrpf"/>
        </w:rPr>
        <w:t>, 2008.</w:t>
      </w:r>
    </w:p>
    <w:p w14:paraId="522B2968" w14:textId="2CFFF10C" w:rsidR="007519E1" w:rsidRDefault="00DE63E0" w:rsidP="001F2E49">
      <w:pPr>
        <w:spacing w:line="480" w:lineRule="auto"/>
        <w:rPr>
          <w:rStyle w:val="citationstylesgno2wrpf"/>
        </w:rPr>
      </w:pPr>
      <w:r>
        <w:rPr>
          <w:rStyle w:val="citationstylesgno2wrpf"/>
        </w:rPr>
        <w:t xml:space="preserve">"Feminism." </w:t>
      </w:r>
      <w:r>
        <w:rPr>
          <w:rStyle w:val="Emphasis"/>
        </w:rPr>
        <w:t>Britannica</w:t>
      </w:r>
      <w:r>
        <w:rPr>
          <w:rStyle w:val="citationstylesgno2wrpf"/>
        </w:rPr>
        <w:t xml:space="preserve">, 26 Jun. 2023, </w:t>
      </w:r>
      <w:hyperlink r:id="rId9" w:history="1">
        <w:r w:rsidR="00401AAB" w:rsidRPr="00B23453">
          <w:rPr>
            <w:rStyle w:val="Hyperlink"/>
          </w:rPr>
          <w:t>www.britannica.com/topic/feminism#ref216004</w:t>
        </w:r>
      </w:hyperlink>
      <w:r>
        <w:rPr>
          <w:rStyle w:val="citationstylesgno2wrpf"/>
        </w:rPr>
        <w:t>.</w:t>
      </w:r>
    </w:p>
    <w:p w14:paraId="0301A154" w14:textId="06D1FF88" w:rsidR="00401AAB" w:rsidRDefault="00401AAB" w:rsidP="001F2E49">
      <w:pPr>
        <w:spacing w:line="480" w:lineRule="auto"/>
      </w:pPr>
      <w:r>
        <w:t xml:space="preserve">Catherine J. Lavender, ʺNotes on The Cult of Domesticity and True Womanhood,ʺ Prepared for Students in HST 386: Women in the City, Department of History, The College of Staten Island/CUNY (1998), </w:t>
      </w:r>
      <w:hyperlink r:id="rId10" w:history="1">
        <w:r w:rsidR="00CD1847" w:rsidRPr="00B23453">
          <w:rPr>
            <w:rStyle w:val="Hyperlink"/>
          </w:rPr>
          <w:t>https://csivc.csi.cuny.edu/history/files/lavender/386/truewoman.pdf</w:t>
        </w:r>
      </w:hyperlink>
    </w:p>
    <w:p w14:paraId="642F94EA" w14:textId="0C78AF62" w:rsidR="00CD1847" w:rsidRPr="0045114A" w:rsidRDefault="00CD1847" w:rsidP="001F2E49">
      <w:pPr>
        <w:spacing w:line="480" w:lineRule="auto"/>
        <w:rPr>
          <w:rFonts w:ascii="Times New Roman" w:hAnsi="Times New Roman" w:cs="Times New Roman"/>
          <w:b/>
          <w:bCs/>
          <w:sz w:val="24"/>
          <w:szCs w:val="24"/>
          <w:u w:val="single"/>
        </w:rPr>
      </w:pPr>
      <w:r>
        <w:rPr>
          <w:rFonts w:ascii="Helvetica" w:hAnsi="Helvetica" w:cs="Helvetica"/>
          <w:color w:val="000000"/>
          <w:spacing w:val="-5"/>
        </w:rPr>
        <w:t>Welter, Barbara. “The Cult of True Womanhood: 1820-1860.” </w:t>
      </w:r>
      <w:r>
        <w:rPr>
          <w:rFonts w:ascii="Helvetica" w:hAnsi="Helvetica" w:cs="Helvetica"/>
          <w:i/>
          <w:iCs/>
          <w:color w:val="000000"/>
          <w:spacing w:val="-5"/>
        </w:rPr>
        <w:t>American Quarterly</w:t>
      </w:r>
      <w:r>
        <w:rPr>
          <w:rFonts w:ascii="Helvetica" w:hAnsi="Helvetica" w:cs="Helvetica"/>
          <w:color w:val="000000"/>
          <w:spacing w:val="-5"/>
        </w:rPr>
        <w:t>, vol. 18, no. 2, 1966, pp. 151–74. </w:t>
      </w:r>
      <w:r>
        <w:rPr>
          <w:rFonts w:ascii="Helvetica" w:hAnsi="Helvetica" w:cs="Helvetica"/>
          <w:i/>
          <w:iCs/>
          <w:color w:val="000000"/>
          <w:spacing w:val="-5"/>
        </w:rPr>
        <w:t>JSTOR</w:t>
      </w:r>
      <w:r>
        <w:rPr>
          <w:rFonts w:ascii="Helvetica" w:hAnsi="Helvetica" w:cs="Helvetica"/>
          <w:color w:val="000000"/>
          <w:spacing w:val="-5"/>
        </w:rPr>
        <w:t>, https://doi.org/10.2307/2711179. Accessed 29 July 2023.</w:t>
      </w:r>
    </w:p>
    <w:sectPr w:rsidR="00CD1847" w:rsidRPr="0045114A" w:rsidSect="0045546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145F" w14:textId="77777777" w:rsidR="0021447E" w:rsidRDefault="0021447E" w:rsidP="0021447E">
      <w:pPr>
        <w:spacing w:after="0" w:line="240" w:lineRule="auto"/>
      </w:pPr>
      <w:r>
        <w:separator/>
      </w:r>
    </w:p>
  </w:endnote>
  <w:endnote w:type="continuationSeparator" w:id="0">
    <w:p w14:paraId="70DA5465" w14:textId="77777777" w:rsidR="0021447E" w:rsidRDefault="0021447E" w:rsidP="00214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345348"/>
      <w:docPartObj>
        <w:docPartGallery w:val="Page Numbers (Bottom of Page)"/>
        <w:docPartUnique/>
      </w:docPartObj>
    </w:sdtPr>
    <w:sdtEndPr>
      <w:rPr>
        <w:noProof/>
      </w:rPr>
    </w:sdtEndPr>
    <w:sdtContent>
      <w:p w14:paraId="2385FB86" w14:textId="6901161F" w:rsidR="0021447E" w:rsidRDefault="002144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A948B2" w14:textId="77777777" w:rsidR="0021447E" w:rsidRDefault="00214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B196" w14:textId="77777777" w:rsidR="0021447E" w:rsidRDefault="0021447E" w:rsidP="0021447E">
      <w:pPr>
        <w:spacing w:after="0" w:line="240" w:lineRule="auto"/>
      </w:pPr>
      <w:r>
        <w:separator/>
      </w:r>
    </w:p>
  </w:footnote>
  <w:footnote w:type="continuationSeparator" w:id="0">
    <w:p w14:paraId="1FFE50A4" w14:textId="77777777" w:rsidR="0021447E" w:rsidRDefault="0021447E" w:rsidP="0021447E">
      <w:pPr>
        <w:spacing w:after="0" w:line="240" w:lineRule="auto"/>
      </w:pPr>
      <w:r>
        <w:continuationSeparator/>
      </w:r>
    </w:p>
  </w:footnote>
  <w:footnote w:id="1">
    <w:p w14:paraId="43467EB0" w14:textId="384E0E5C" w:rsidR="00BD2697" w:rsidRDefault="00BD2697">
      <w:pPr>
        <w:pStyle w:val="FootnoteText"/>
      </w:pPr>
      <w:r>
        <w:rPr>
          <w:rStyle w:val="FootnoteReference"/>
        </w:rPr>
        <w:footnoteRef/>
      </w:r>
      <w:r>
        <w:t xml:space="preserve"> </w:t>
      </w:r>
      <w:r w:rsidR="005D671C">
        <w:rPr>
          <w:rStyle w:val="citationstylesgno2wrpf"/>
        </w:rPr>
        <w:t xml:space="preserve">"The Cult of Domesticity." </w:t>
      </w:r>
      <w:r w:rsidR="005D671C">
        <w:rPr>
          <w:rStyle w:val="Emphasis"/>
        </w:rPr>
        <w:t>America in Class</w:t>
      </w:r>
      <w:r w:rsidR="005D671C">
        <w:rPr>
          <w:rStyle w:val="citationstylesgno2wrpf"/>
        </w:rPr>
        <w:t xml:space="preserve">, </w:t>
      </w:r>
      <w:r w:rsidR="005D671C">
        <w:rPr>
          <w:rStyle w:val="citationstylesgno2wrpf"/>
        </w:rPr>
        <w:t xml:space="preserve">n.d., </w:t>
      </w:r>
      <w:r w:rsidR="005D671C">
        <w:rPr>
          <w:rStyle w:val="citationstylesgno2wrpf"/>
        </w:rPr>
        <w:t>americainclass.org/the-cult-of-domesticity/#background.</w:t>
      </w:r>
    </w:p>
  </w:footnote>
  <w:footnote w:id="2">
    <w:p w14:paraId="68D79E5C" w14:textId="77777777" w:rsidR="00C15B49" w:rsidRPr="00C244EE" w:rsidRDefault="00C15B49" w:rsidP="00C244EE">
      <w:pPr>
        <w:spacing w:line="240" w:lineRule="auto"/>
        <w:rPr>
          <w:sz w:val="20"/>
          <w:szCs w:val="20"/>
        </w:rPr>
      </w:pPr>
      <w:r w:rsidRPr="00C244EE">
        <w:rPr>
          <w:rStyle w:val="FootnoteReference"/>
          <w:sz w:val="20"/>
          <w:szCs w:val="20"/>
        </w:rPr>
        <w:footnoteRef/>
      </w:r>
      <w:r w:rsidRPr="00C244EE">
        <w:rPr>
          <w:sz w:val="20"/>
          <w:szCs w:val="20"/>
        </w:rPr>
        <w:t xml:space="preserve"> </w:t>
      </w:r>
      <w:r w:rsidRPr="00C244EE">
        <w:rPr>
          <w:sz w:val="20"/>
          <w:szCs w:val="20"/>
        </w:rPr>
        <w:t xml:space="preserve">Catherine J. Lavender, ʺNotes on The Cult of Domesticity and True Womanhood,ʺ Prepared for Students in HST 386: Women in the City, Department of History, The College of Staten Island/CUNY (1998), </w:t>
      </w:r>
      <w:hyperlink r:id="rId1" w:history="1">
        <w:r w:rsidRPr="00C244EE">
          <w:rPr>
            <w:rStyle w:val="Hyperlink"/>
            <w:sz w:val="20"/>
            <w:szCs w:val="20"/>
          </w:rPr>
          <w:t>https://csivc.csi.cuny.edu/history/files/lavender/386/truewoman.pdf</w:t>
        </w:r>
      </w:hyperlink>
    </w:p>
    <w:p w14:paraId="395CB8C0" w14:textId="32E31B52" w:rsidR="00C15B49" w:rsidRDefault="00C15B49">
      <w:pPr>
        <w:pStyle w:val="FootnoteText"/>
      </w:pPr>
    </w:p>
  </w:footnote>
  <w:footnote w:id="3">
    <w:p w14:paraId="30BE1A93" w14:textId="7F2518C6" w:rsidR="00A35032" w:rsidRPr="00C244EE" w:rsidRDefault="00A35032" w:rsidP="00C244EE">
      <w:pPr>
        <w:spacing w:line="240" w:lineRule="auto"/>
        <w:rPr>
          <w:sz w:val="20"/>
          <w:szCs w:val="20"/>
        </w:rPr>
      </w:pPr>
      <w:r w:rsidRPr="00C244EE">
        <w:rPr>
          <w:rStyle w:val="FootnoteReference"/>
          <w:sz w:val="20"/>
          <w:szCs w:val="20"/>
        </w:rPr>
        <w:footnoteRef/>
      </w:r>
      <w:r w:rsidRPr="00C244EE">
        <w:rPr>
          <w:sz w:val="20"/>
          <w:szCs w:val="20"/>
        </w:rPr>
        <w:t xml:space="preserve"> </w:t>
      </w:r>
      <w:r w:rsidRPr="00C244EE">
        <w:rPr>
          <w:rStyle w:val="citationstylesgno2wrpf"/>
          <w:sz w:val="20"/>
          <w:szCs w:val="20"/>
        </w:rPr>
        <w:t xml:space="preserve">O'Keefe, </w:t>
      </w:r>
      <w:proofErr w:type="gramStart"/>
      <w:r w:rsidRPr="00C244EE">
        <w:rPr>
          <w:rStyle w:val="citationstylesgno2wrpf"/>
          <w:sz w:val="20"/>
          <w:szCs w:val="20"/>
        </w:rPr>
        <w:t>Bridget .</w:t>
      </w:r>
      <w:proofErr w:type="gramEnd"/>
      <w:r w:rsidRPr="00C244EE">
        <w:rPr>
          <w:rStyle w:val="citationstylesgno2wrpf"/>
          <w:sz w:val="20"/>
          <w:szCs w:val="20"/>
        </w:rPr>
        <w:t xml:space="preserve"> "Happiness, Womanhood, and Sexualized Media: An Analysis of 1950s and 1960s Popular Culture." </w:t>
      </w:r>
      <w:r w:rsidRPr="00C244EE">
        <w:rPr>
          <w:rStyle w:val="Emphasis"/>
          <w:sz w:val="20"/>
          <w:szCs w:val="20"/>
        </w:rPr>
        <w:t>New Errands</w:t>
      </w:r>
      <w:r w:rsidRPr="00C244EE">
        <w:rPr>
          <w:rStyle w:val="citationstylesgno2wrpf"/>
          <w:sz w:val="20"/>
          <w:szCs w:val="20"/>
        </w:rPr>
        <w:t xml:space="preserve">, vol. 2, no. 1, 2014, pp. 55-62, </w:t>
      </w:r>
      <w:hyperlink r:id="rId2" w:history="1">
        <w:r w:rsidRPr="00C244EE">
          <w:rPr>
            <w:rStyle w:val="Hyperlink"/>
            <w:sz w:val="20"/>
            <w:szCs w:val="20"/>
          </w:rPr>
          <w:t>https://doi.org/10.18113/P8ne2159261</w:t>
        </w:r>
      </w:hyperlink>
      <w:r w:rsidRPr="00C244EE">
        <w:rPr>
          <w:rStyle w:val="citationstylesgno2wrpf"/>
          <w:sz w:val="20"/>
          <w:szCs w:val="20"/>
        </w:rPr>
        <w:t>.</w:t>
      </w:r>
    </w:p>
  </w:footnote>
  <w:footnote w:id="4">
    <w:p w14:paraId="32247EB3" w14:textId="27CC1D4C" w:rsidR="00F064EB" w:rsidRDefault="00F064EB">
      <w:pPr>
        <w:pStyle w:val="FootnoteText"/>
      </w:pPr>
      <w:r>
        <w:rPr>
          <w:rStyle w:val="FootnoteReference"/>
        </w:rPr>
        <w:footnoteRef/>
      </w:r>
      <w:r>
        <w:t xml:space="preserve"> </w:t>
      </w:r>
      <w:r w:rsidR="00A825C6">
        <w:rPr>
          <w:rStyle w:val="citationstylesgno2wrpf"/>
        </w:rPr>
        <w:t xml:space="preserve">"Women and Work After WWII." </w:t>
      </w:r>
      <w:r w:rsidR="00A825C6">
        <w:rPr>
          <w:rStyle w:val="Emphasis"/>
        </w:rPr>
        <w:t>American Experience</w:t>
      </w:r>
      <w:r w:rsidR="00A825C6">
        <w:rPr>
          <w:rStyle w:val="citationstylesgno2wrpf"/>
        </w:rPr>
        <w:t xml:space="preserve">, </w:t>
      </w:r>
      <w:r w:rsidR="00A825C6">
        <w:rPr>
          <w:rStyle w:val="citationstylesgno2wrpf"/>
        </w:rPr>
        <w:t xml:space="preserve">n.d., </w:t>
      </w:r>
      <w:r w:rsidR="00A825C6">
        <w:rPr>
          <w:rStyle w:val="citationstylesgno2wrpf"/>
        </w:rPr>
        <w:t>www.pbs.org/wgbh/americanexperience/features/tupperware-work/.</w:t>
      </w:r>
    </w:p>
  </w:footnote>
  <w:footnote w:id="5">
    <w:p w14:paraId="40F3628C" w14:textId="24DFF0B0" w:rsidR="00C55DF6" w:rsidRDefault="00C55DF6">
      <w:pPr>
        <w:pStyle w:val="FootnoteText"/>
      </w:pPr>
      <w:r>
        <w:rPr>
          <w:rStyle w:val="FootnoteReference"/>
        </w:rPr>
        <w:footnoteRef/>
      </w:r>
      <w:r>
        <w:t xml:space="preserve"> </w:t>
      </w:r>
      <w:r w:rsidR="00175C56">
        <w:rPr>
          <w:rStyle w:val="citationstylesgno2wrpf"/>
        </w:rPr>
        <w:t xml:space="preserve">"The Feminine Mystique and the Second Wave of Feminism." </w:t>
      </w:r>
      <w:r w:rsidR="00175C56">
        <w:rPr>
          <w:rStyle w:val="Emphasis"/>
        </w:rPr>
        <w:t>Cove</w:t>
      </w:r>
      <w:r w:rsidR="00175C56">
        <w:rPr>
          <w:rStyle w:val="citationstylesgno2wrpf"/>
        </w:rPr>
        <w:t xml:space="preserve">, </w:t>
      </w:r>
      <w:r w:rsidR="00F95502">
        <w:rPr>
          <w:rStyle w:val="citationstylesgno2wrpf"/>
        </w:rPr>
        <w:t xml:space="preserve">n.d., </w:t>
      </w:r>
      <w:r w:rsidR="00175C56">
        <w:rPr>
          <w:rStyle w:val="citationstylesgno2wrpf"/>
        </w:rPr>
        <w:t>editions.covecollective.org/chronologies/feminine-mystique-and-</w:t>
      </w:r>
      <w:proofErr w:type="gramStart"/>
      <w:r w:rsidR="00175C56">
        <w:rPr>
          <w:rStyle w:val="citationstylesgno2wrpf"/>
        </w:rPr>
        <w:t>second-wave</w:t>
      </w:r>
      <w:proofErr w:type="gramEnd"/>
      <w:r w:rsidR="00175C56">
        <w:rPr>
          <w:rStyle w:val="citationstylesgno2wrpf"/>
        </w:rPr>
        <w:t>-feminism.</w:t>
      </w:r>
    </w:p>
  </w:footnote>
  <w:footnote w:id="6">
    <w:p w14:paraId="31946D4F" w14:textId="3E4E58E5" w:rsidR="00FA2F32" w:rsidRDefault="00FA2F32">
      <w:pPr>
        <w:pStyle w:val="FootnoteText"/>
      </w:pPr>
      <w:r>
        <w:rPr>
          <w:rStyle w:val="FootnoteReference"/>
        </w:rPr>
        <w:footnoteRef/>
      </w:r>
      <w:r>
        <w:t xml:space="preserve"> </w:t>
      </w:r>
      <w:r>
        <w:rPr>
          <w:rStyle w:val="citationstylesgno2wrpf"/>
        </w:rPr>
        <w:t xml:space="preserve">Kao, </w:t>
      </w:r>
      <w:proofErr w:type="spellStart"/>
      <w:r>
        <w:rPr>
          <w:rStyle w:val="citationstylesgno2wrpf"/>
        </w:rPr>
        <w:t>Audiey</w:t>
      </w:r>
      <w:proofErr w:type="spellEnd"/>
      <w:r>
        <w:rPr>
          <w:rStyle w:val="citationstylesgno2wrpf"/>
        </w:rPr>
        <w:t xml:space="preserve">. "History of Oral Contraceptive." </w:t>
      </w:r>
      <w:r>
        <w:rPr>
          <w:rStyle w:val="Emphasis"/>
        </w:rPr>
        <w:t>AMA Journal Ethics</w:t>
      </w:r>
      <w:r>
        <w:rPr>
          <w:rStyle w:val="citationstylesgno2wrpf"/>
        </w:rPr>
        <w:t>,</w:t>
      </w:r>
      <w:r>
        <w:rPr>
          <w:rStyle w:val="citationstylesgno2wrpf"/>
        </w:rPr>
        <w:t xml:space="preserve"> </w:t>
      </w:r>
      <w:proofErr w:type="gramStart"/>
      <w:r>
        <w:rPr>
          <w:rStyle w:val="citationstylesgno2wrpf"/>
        </w:rPr>
        <w:t xml:space="preserve">2000, </w:t>
      </w:r>
      <w:r>
        <w:rPr>
          <w:rStyle w:val="citationstylesgno2wrpf"/>
        </w:rPr>
        <w:t xml:space="preserve"> journalofethics.ama-assn.org</w:t>
      </w:r>
      <w:proofErr w:type="gramEnd"/>
      <w:r>
        <w:rPr>
          <w:rStyle w:val="citationstylesgno2wrpf"/>
        </w:rPr>
        <w:t>/article/history-oral-contraception/2000-06#:~:text=The%20Food%20and%20Drug%20Administration,as%20it%20is%20popularly%20known.</w:t>
      </w:r>
    </w:p>
  </w:footnote>
  <w:footnote w:id="7">
    <w:p w14:paraId="7B2A6049" w14:textId="2497DC8C" w:rsidR="00532848" w:rsidRDefault="00532848">
      <w:pPr>
        <w:pStyle w:val="FootnoteText"/>
      </w:pPr>
      <w:r>
        <w:rPr>
          <w:rStyle w:val="FootnoteReference"/>
        </w:rPr>
        <w:footnoteRef/>
      </w:r>
      <w:r>
        <w:t xml:space="preserve"> </w:t>
      </w:r>
      <w:r w:rsidR="009E2856">
        <w:rPr>
          <w:rStyle w:val="citationstylesgno2wrpf"/>
        </w:rPr>
        <w:t xml:space="preserve">"Roe V. Wade." </w:t>
      </w:r>
      <w:r w:rsidR="009E2856">
        <w:rPr>
          <w:rStyle w:val="Emphasis"/>
        </w:rPr>
        <w:t>Wikipedia</w:t>
      </w:r>
      <w:r w:rsidR="009E2856">
        <w:rPr>
          <w:rStyle w:val="citationstylesgno2wrpf"/>
        </w:rPr>
        <w:t>, Wikimedia Foundation, 29 Jul. 2023, en.wikipedia.org/wiki/</w:t>
      </w:r>
      <w:proofErr w:type="spellStart"/>
      <w:r w:rsidR="009E2856">
        <w:rPr>
          <w:rStyle w:val="citationstylesgno2wrpf"/>
        </w:rPr>
        <w:t>Roe_v._Wade</w:t>
      </w:r>
      <w:proofErr w:type="spellEnd"/>
      <w:r w:rsidR="009E2856">
        <w:rPr>
          <w:rStyle w:val="citationstylesgno2wrpf"/>
        </w:rPr>
        <w:t>.</w:t>
      </w:r>
    </w:p>
  </w:footnote>
  <w:footnote w:id="8">
    <w:p w14:paraId="0BD69B5F" w14:textId="4CCE9260" w:rsidR="0042742D" w:rsidRDefault="0042742D">
      <w:pPr>
        <w:pStyle w:val="FootnoteText"/>
      </w:pPr>
      <w:r>
        <w:rPr>
          <w:rStyle w:val="FootnoteReference"/>
        </w:rPr>
        <w:footnoteRef/>
      </w:r>
      <w:r>
        <w:t xml:space="preserve"> </w:t>
      </w:r>
      <w:r w:rsidR="00B929FA">
        <w:rPr>
          <w:rStyle w:val="citationstylesgno2wrpf"/>
        </w:rPr>
        <w:t xml:space="preserve">"Third Wave of Feminism." </w:t>
      </w:r>
      <w:r w:rsidR="00B929FA">
        <w:rPr>
          <w:rStyle w:val="Emphasis"/>
        </w:rPr>
        <w:t>Britannica</w:t>
      </w:r>
      <w:r w:rsidR="00B929FA">
        <w:rPr>
          <w:rStyle w:val="citationstylesgno2wrpf"/>
        </w:rPr>
        <w:t xml:space="preserve">, </w:t>
      </w:r>
      <w:r w:rsidR="00B929FA">
        <w:rPr>
          <w:rStyle w:val="citationstylesgno2wrpf"/>
        </w:rPr>
        <w:t xml:space="preserve">n.d., </w:t>
      </w:r>
      <w:r w:rsidR="00B929FA">
        <w:rPr>
          <w:rStyle w:val="citationstylesgno2wrpf"/>
        </w:rPr>
        <w:t>www.britannica.com/topic/feminism/The-third-wave-of-feminism.</w:t>
      </w:r>
    </w:p>
  </w:footnote>
  <w:footnote w:id="9">
    <w:p w14:paraId="101A2B32" w14:textId="7E097754" w:rsidR="00151F8A" w:rsidRDefault="00151F8A">
      <w:pPr>
        <w:pStyle w:val="FootnoteText"/>
      </w:pPr>
      <w:r>
        <w:rPr>
          <w:rStyle w:val="FootnoteReference"/>
        </w:rPr>
        <w:footnoteRef/>
      </w:r>
      <w:r>
        <w:t xml:space="preserve"> </w:t>
      </w:r>
      <w:r w:rsidR="007E1218">
        <w:rPr>
          <w:rStyle w:val="citationstylesgno2wrpf"/>
        </w:rPr>
        <w:t xml:space="preserve">"Feminism: The Fourth Wave." </w:t>
      </w:r>
      <w:r w:rsidR="007E1218">
        <w:rPr>
          <w:rStyle w:val="Emphasis"/>
        </w:rPr>
        <w:t>Women's History Museum</w:t>
      </w:r>
      <w:r w:rsidR="007E1218">
        <w:rPr>
          <w:rStyle w:val="citationstylesgno2wrpf"/>
        </w:rPr>
        <w:t>, 3 Dec. 2021, www.womenshistory.org/exhibits/feminism-fourth-wave.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6D"/>
    <w:rsid w:val="000108A2"/>
    <w:rsid w:val="00014576"/>
    <w:rsid w:val="000201DC"/>
    <w:rsid w:val="00024768"/>
    <w:rsid w:val="00034F9D"/>
    <w:rsid w:val="00035BBE"/>
    <w:rsid w:val="000369A1"/>
    <w:rsid w:val="000375C9"/>
    <w:rsid w:val="000442C0"/>
    <w:rsid w:val="0005034E"/>
    <w:rsid w:val="00051BD5"/>
    <w:rsid w:val="000539A2"/>
    <w:rsid w:val="000626EB"/>
    <w:rsid w:val="00070534"/>
    <w:rsid w:val="000706E6"/>
    <w:rsid w:val="00072E1B"/>
    <w:rsid w:val="0007637C"/>
    <w:rsid w:val="000774EE"/>
    <w:rsid w:val="00093571"/>
    <w:rsid w:val="00096C92"/>
    <w:rsid w:val="000A0E5F"/>
    <w:rsid w:val="000A494F"/>
    <w:rsid w:val="000A7E4B"/>
    <w:rsid w:val="000B5B17"/>
    <w:rsid w:val="000C0428"/>
    <w:rsid w:val="000C0E8B"/>
    <w:rsid w:val="000C5496"/>
    <w:rsid w:val="000D0178"/>
    <w:rsid w:val="000D5617"/>
    <w:rsid w:val="000D59C8"/>
    <w:rsid w:val="000D7EEB"/>
    <w:rsid w:val="000E7FFA"/>
    <w:rsid w:val="000F24D9"/>
    <w:rsid w:val="000F37E6"/>
    <w:rsid w:val="000F7588"/>
    <w:rsid w:val="001026D1"/>
    <w:rsid w:val="0010387E"/>
    <w:rsid w:val="00104C6C"/>
    <w:rsid w:val="001217D5"/>
    <w:rsid w:val="001232A1"/>
    <w:rsid w:val="00135B4B"/>
    <w:rsid w:val="00137428"/>
    <w:rsid w:val="00144E93"/>
    <w:rsid w:val="00145A8F"/>
    <w:rsid w:val="00151F8A"/>
    <w:rsid w:val="00153308"/>
    <w:rsid w:val="00161633"/>
    <w:rsid w:val="00161745"/>
    <w:rsid w:val="001630DA"/>
    <w:rsid w:val="00174680"/>
    <w:rsid w:val="00175C56"/>
    <w:rsid w:val="001857B1"/>
    <w:rsid w:val="00185C0A"/>
    <w:rsid w:val="00186473"/>
    <w:rsid w:val="00187A28"/>
    <w:rsid w:val="00187BC4"/>
    <w:rsid w:val="00190AF2"/>
    <w:rsid w:val="00196F5D"/>
    <w:rsid w:val="00197250"/>
    <w:rsid w:val="001A5255"/>
    <w:rsid w:val="001A6F1C"/>
    <w:rsid w:val="001B301A"/>
    <w:rsid w:val="001C0329"/>
    <w:rsid w:val="001C47E9"/>
    <w:rsid w:val="001C67A6"/>
    <w:rsid w:val="001D4B7E"/>
    <w:rsid w:val="001D725C"/>
    <w:rsid w:val="001E05D5"/>
    <w:rsid w:val="001E116A"/>
    <w:rsid w:val="001E1B19"/>
    <w:rsid w:val="001F10F9"/>
    <w:rsid w:val="001F1273"/>
    <w:rsid w:val="001F2576"/>
    <w:rsid w:val="001F2E49"/>
    <w:rsid w:val="001F4E74"/>
    <w:rsid w:val="001F5CDB"/>
    <w:rsid w:val="001F605A"/>
    <w:rsid w:val="0020391F"/>
    <w:rsid w:val="0020619F"/>
    <w:rsid w:val="00211405"/>
    <w:rsid w:val="00212EE1"/>
    <w:rsid w:val="0021447E"/>
    <w:rsid w:val="00215BB1"/>
    <w:rsid w:val="00216081"/>
    <w:rsid w:val="00216EDA"/>
    <w:rsid w:val="00217DAB"/>
    <w:rsid w:val="00222EC3"/>
    <w:rsid w:val="00223DDE"/>
    <w:rsid w:val="00224D3F"/>
    <w:rsid w:val="00234592"/>
    <w:rsid w:val="00235DBB"/>
    <w:rsid w:val="002423F4"/>
    <w:rsid w:val="00245134"/>
    <w:rsid w:val="0024637D"/>
    <w:rsid w:val="00247CEB"/>
    <w:rsid w:val="00252174"/>
    <w:rsid w:val="00253150"/>
    <w:rsid w:val="002562F5"/>
    <w:rsid w:val="00257352"/>
    <w:rsid w:val="0026139E"/>
    <w:rsid w:val="0026192B"/>
    <w:rsid w:val="0026344B"/>
    <w:rsid w:val="002648D7"/>
    <w:rsid w:val="002667CE"/>
    <w:rsid w:val="0027369D"/>
    <w:rsid w:val="0027520A"/>
    <w:rsid w:val="0027688F"/>
    <w:rsid w:val="00282FBA"/>
    <w:rsid w:val="002B0B6E"/>
    <w:rsid w:val="002B0EDE"/>
    <w:rsid w:val="002B3E92"/>
    <w:rsid w:val="002C0990"/>
    <w:rsid w:val="002C10E1"/>
    <w:rsid w:val="002C3466"/>
    <w:rsid w:val="002C4BAA"/>
    <w:rsid w:val="002D7A90"/>
    <w:rsid w:val="002E0E74"/>
    <w:rsid w:val="002E679C"/>
    <w:rsid w:val="002E745B"/>
    <w:rsid w:val="002F1CEA"/>
    <w:rsid w:val="002F24C7"/>
    <w:rsid w:val="002F2C5E"/>
    <w:rsid w:val="003010C4"/>
    <w:rsid w:val="00303101"/>
    <w:rsid w:val="00305B1B"/>
    <w:rsid w:val="00311E84"/>
    <w:rsid w:val="00311FE0"/>
    <w:rsid w:val="00317C71"/>
    <w:rsid w:val="0032167F"/>
    <w:rsid w:val="00322458"/>
    <w:rsid w:val="0032320A"/>
    <w:rsid w:val="003264B5"/>
    <w:rsid w:val="00327072"/>
    <w:rsid w:val="00327385"/>
    <w:rsid w:val="00335382"/>
    <w:rsid w:val="00336D83"/>
    <w:rsid w:val="00337190"/>
    <w:rsid w:val="003417CA"/>
    <w:rsid w:val="003430D0"/>
    <w:rsid w:val="00346D2F"/>
    <w:rsid w:val="00347F3C"/>
    <w:rsid w:val="0035041B"/>
    <w:rsid w:val="00351B8C"/>
    <w:rsid w:val="00367CF3"/>
    <w:rsid w:val="003712DE"/>
    <w:rsid w:val="0037314C"/>
    <w:rsid w:val="0037575B"/>
    <w:rsid w:val="00383398"/>
    <w:rsid w:val="003840AA"/>
    <w:rsid w:val="003A0090"/>
    <w:rsid w:val="003A271C"/>
    <w:rsid w:val="003A2C06"/>
    <w:rsid w:val="003A42B2"/>
    <w:rsid w:val="003B1180"/>
    <w:rsid w:val="003B499C"/>
    <w:rsid w:val="003B5EE2"/>
    <w:rsid w:val="003C04F5"/>
    <w:rsid w:val="003C59BF"/>
    <w:rsid w:val="003C737A"/>
    <w:rsid w:val="003D029A"/>
    <w:rsid w:val="003E1912"/>
    <w:rsid w:val="003E3516"/>
    <w:rsid w:val="003E4D57"/>
    <w:rsid w:val="003E6DA5"/>
    <w:rsid w:val="003E733F"/>
    <w:rsid w:val="003E74C4"/>
    <w:rsid w:val="003E7D13"/>
    <w:rsid w:val="003F14C9"/>
    <w:rsid w:val="003F690E"/>
    <w:rsid w:val="00400023"/>
    <w:rsid w:val="004006B5"/>
    <w:rsid w:val="00401620"/>
    <w:rsid w:val="00401AAB"/>
    <w:rsid w:val="00407E4E"/>
    <w:rsid w:val="00411AF3"/>
    <w:rsid w:val="00417B99"/>
    <w:rsid w:val="00421ADC"/>
    <w:rsid w:val="00421E67"/>
    <w:rsid w:val="004229E7"/>
    <w:rsid w:val="00423195"/>
    <w:rsid w:val="004239BC"/>
    <w:rsid w:val="00426B14"/>
    <w:rsid w:val="0042742D"/>
    <w:rsid w:val="00442E97"/>
    <w:rsid w:val="00443ADB"/>
    <w:rsid w:val="00443D72"/>
    <w:rsid w:val="0044616F"/>
    <w:rsid w:val="00446EBA"/>
    <w:rsid w:val="00450EAD"/>
    <w:rsid w:val="0045114A"/>
    <w:rsid w:val="00453084"/>
    <w:rsid w:val="0045347E"/>
    <w:rsid w:val="0045546F"/>
    <w:rsid w:val="00457C85"/>
    <w:rsid w:val="004618CE"/>
    <w:rsid w:val="00462B36"/>
    <w:rsid w:val="00465D67"/>
    <w:rsid w:val="00471F73"/>
    <w:rsid w:val="004735A1"/>
    <w:rsid w:val="00474285"/>
    <w:rsid w:val="00475415"/>
    <w:rsid w:val="004758FB"/>
    <w:rsid w:val="0049282C"/>
    <w:rsid w:val="004957F9"/>
    <w:rsid w:val="004A0300"/>
    <w:rsid w:val="004A1CDB"/>
    <w:rsid w:val="004A35F1"/>
    <w:rsid w:val="004A39EF"/>
    <w:rsid w:val="004A6CC2"/>
    <w:rsid w:val="004B5EC0"/>
    <w:rsid w:val="004B62DE"/>
    <w:rsid w:val="004B72F6"/>
    <w:rsid w:val="004C026D"/>
    <w:rsid w:val="004C0C55"/>
    <w:rsid w:val="004C2F9D"/>
    <w:rsid w:val="004C5207"/>
    <w:rsid w:val="004C68A4"/>
    <w:rsid w:val="004D180E"/>
    <w:rsid w:val="004D2413"/>
    <w:rsid w:val="004D2C61"/>
    <w:rsid w:val="004D3B7D"/>
    <w:rsid w:val="004D5EFF"/>
    <w:rsid w:val="004E0A5D"/>
    <w:rsid w:val="004E3D6F"/>
    <w:rsid w:val="004E6ADA"/>
    <w:rsid w:val="004F7D96"/>
    <w:rsid w:val="00500099"/>
    <w:rsid w:val="00501455"/>
    <w:rsid w:val="00505A07"/>
    <w:rsid w:val="00507E5B"/>
    <w:rsid w:val="00507F93"/>
    <w:rsid w:val="00513CFF"/>
    <w:rsid w:val="0051478A"/>
    <w:rsid w:val="0052037C"/>
    <w:rsid w:val="00520C44"/>
    <w:rsid w:val="00523236"/>
    <w:rsid w:val="00523535"/>
    <w:rsid w:val="005244D7"/>
    <w:rsid w:val="005253BA"/>
    <w:rsid w:val="00532848"/>
    <w:rsid w:val="0053468B"/>
    <w:rsid w:val="00542EC9"/>
    <w:rsid w:val="00542F1B"/>
    <w:rsid w:val="00545F32"/>
    <w:rsid w:val="00546145"/>
    <w:rsid w:val="00546277"/>
    <w:rsid w:val="0054645C"/>
    <w:rsid w:val="00551425"/>
    <w:rsid w:val="00552152"/>
    <w:rsid w:val="00553F1E"/>
    <w:rsid w:val="005553ED"/>
    <w:rsid w:val="00555508"/>
    <w:rsid w:val="00555FE8"/>
    <w:rsid w:val="00556DD6"/>
    <w:rsid w:val="005631FD"/>
    <w:rsid w:val="00566A5E"/>
    <w:rsid w:val="00566C76"/>
    <w:rsid w:val="005674C7"/>
    <w:rsid w:val="00567980"/>
    <w:rsid w:val="00571B81"/>
    <w:rsid w:val="00575F2A"/>
    <w:rsid w:val="0058120C"/>
    <w:rsid w:val="00586A01"/>
    <w:rsid w:val="00586FB6"/>
    <w:rsid w:val="00597587"/>
    <w:rsid w:val="005A2615"/>
    <w:rsid w:val="005A7986"/>
    <w:rsid w:val="005B6677"/>
    <w:rsid w:val="005B7C3D"/>
    <w:rsid w:val="005C0A07"/>
    <w:rsid w:val="005C1159"/>
    <w:rsid w:val="005C4885"/>
    <w:rsid w:val="005D1E05"/>
    <w:rsid w:val="005D455E"/>
    <w:rsid w:val="005D671C"/>
    <w:rsid w:val="00600287"/>
    <w:rsid w:val="00603E1D"/>
    <w:rsid w:val="00616BFB"/>
    <w:rsid w:val="00617EF8"/>
    <w:rsid w:val="00623778"/>
    <w:rsid w:val="00624C2B"/>
    <w:rsid w:val="00626454"/>
    <w:rsid w:val="00634BB1"/>
    <w:rsid w:val="006370D1"/>
    <w:rsid w:val="0064014D"/>
    <w:rsid w:val="00641CA6"/>
    <w:rsid w:val="00643832"/>
    <w:rsid w:val="00644729"/>
    <w:rsid w:val="00644FF2"/>
    <w:rsid w:val="00646827"/>
    <w:rsid w:val="00646D73"/>
    <w:rsid w:val="006626FE"/>
    <w:rsid w:val="006639D8"/>
    <w:rsid w:val="0066740F"/>
    <w:rsid w:val="006703AC"/>
    <w:rsid w:val="006800F3"/>
    <w:rsid w:val="00682BDA"/>
    <w:rsid w:val="00685570"/>
    <w:rsid w:val="00685B99"/>
    <w:rsid w:val="00687464"/>
    <w:rsid w:val="00690251"/>
    <w:rsid w:val="00694157"/>
    <w:rsid w:val="0069723A"/>
    <w:rsid w:val="0069745A"/>
    <w:rsid w:val="006975A3"/>
    <w:rsid w:val="006A2C99"/>
    <w:rsid w:val="006A4973"/>
    <w:rsid w:val="006A5A6C"/>
    <w:rsid w:val="006B7908"/>
    <w:rsid w:val="006C7DA7"/>
    <w:rsid w:val="006D2790"/>
    <w:rsid w:val="006D394F"/>
    <w:rsid w:val="006D6054"/>
    <w:rsid w:val="00703627"/>
    <w:rsid w:val="00703B9B"/>
    <w:rsid w:val="00704BAD"/>
    <w:rsid w:val="007071AC"/>
    <w:rsid w:val="00707799"/>
    <w:rsid w:val="00714BC1"/>
    <w:rsid w:val="00715AB6"/>
    <w:rsid w:val="007224B9"/>
    <w:rsid w:val="00727E3B"/>
    <w:rsid w:val="007355FA"/>
    <w:rsid w:val="0073566E"/>
    <w:rsid w:val="007401B8"/>
    <w:rsid w:val="00742CC6"/>
    <w:rsid w:val="00743AF2"/>
    <w:rsid w:val="00743FE5"/>
    <w:rsid w:val="007456E5"/>
    <w:rsid w:val="007519E1"/>
    <w:rsid w:val="007529ED"/>
    <w:rsid w:val="0075462D"/>
    <w:rsid w:val="007546DC"/>
    <w:rsid w:val="0076082C"/>
    <w:rsid w:val="00762E46"/>
    <w:rsid w:val="007642F0"/>
    <w:rsid w:val="007668E0"/>
    <w:rsid w:val="00767867"/>
    <w:rsid w:val="00775B3A"/>
    <w:rsid w:val="00780483"/>
    <w:rsid w:val="00781DC1"/>
    <w:rsid w:val="007944F1"/>
    <w:rsid w:val="007966F6"/>
    <w:rsid w:val="007A1C5F"/>
    <w:rsid w:val="007A29CA"/>
    <w:rsid w:val="007A65C3"/>
    <w:rsid w:val="007A6B91"/>
    <w:rsid w:val="007B0B2E"/>
    <w:rsid w:val="007B3913"/>
    <w:rsid w:val="007B3BD2"/>
    <w:rsid w:val="007B5B2D"/>
    <w:rsid w:val="007C4777"/>
    <w:rsid w:val="007C7B87"/>
    <w:rsid w:val="007D0600"/>
    <w:rsid w:val="007D0666"/>
    <w:rsid w:val="007E1218"/>
    <w:rsid w:val="007E3094"/>
    <w:rsid w:val="007E799B"/>
    <w:rsid w:val="00802566"/>
    <w:rsid w:val="00804621"/>
    <w:rsid w:val="008062B0"/>
    <w:rsid w:val="008119FE"/>
    <w:rsid w:val="0081359C"/>
    <w:rsid w:val="008164C8"/>
    <w:rsid w:val="00817682"/>
    <w:rsid w:val="00821C16"/>
    <w:rsid w:val="00832665"/>
    <w:rsid w:val="00833449"/>
    <w:rsid w:val="0083469F"/>
    <w:rsid w:val="00837244"/>
    <w:rsid w:val="0084009E"/>
    <w:rsid w:val="00842695"/>
    <w:rsid w:val="00842732"/>
    <w:rsid w:val="00845103"/>
    <w:rsid w:val="0084703A"/>
    <w:rsid w:val="0085191B"/>
    <w:rsid w:val="00851F09"/>
    <w:rsid w:val="00855097"/>
    <w:rsid w:val="00862440"/>
    <w:rsid w:val="00865372"/>
    <w:rsid w:val="00873DFF"/>
    <w:rsid w:val="00877861"/>
    <w:rsid w:val="00886388"/>
    <w:rsid w:val="00886516"/>
    <w:rsid w:val="00886BB2"/>
    <w:rsid w:val="00890160"/>
    <w:rsid w:val="00895244"/>
    <w:rsid w:val="008A06A0"/>
    <w:rsid w:val="008A1292"/>
    <w:rsid w:val="008B0BA1"/>
    <w:rsid w:val="008C0DC9"/>
    <w:rsid w:val="008C696F"/>
    <w:rsid w:val="008D145B"/>
    <w:rsid w:val="008D2331"/>
    <w:rsid w:val="008D7670"/>
    <w:rsid w:val="008E4F4F"/>
    <w:rsid w:val="008E7B2C"/>
    <w:rsid w:val="008E7D3A"/>
    <w:rsid w:val="008F0E05"/>
    <w:rsid w:val="008F23F0"/>
    <w:rsid w:val="00904EE0"/>
    <w:rsid w:val="009052AA"/>
    <w:rsid w:val="009057ED"/>
    <w:rsid w:val="00907C59"/>
    <w:rsid w:val="00913722"/>
    <w:rsid w:val="0091551B"/>
    <w:rsid w:val="0091559B"/>
    <w:rsid w:val="009179B6"/>
    <w:rsid w:val="00917EBF"/>
    <w:rsid w:val="009268FF"/>
    <w:rsid w:val="00931F9F"/>
    <w:rsid w:val="009334E0"/>
    <w:rsid w:val="009337D0"/>
    <w:rsid w:val="0093798F"/>
    <w:rsid w:val="009434B8"/>
    <w:rsid w:val="009457A9"/>
    <w:rsid w:val="00960AD1"/>
    <w:rsid w:val="00971874"/>
    <w:rsid w:val="00973AFB"/>
    <w:rsid w:val="0097753F"/>
    <w:rsid w:val="0099232F"/>
    <w:rsid w:val="00993947"/>
    <w:rsid w:val="00993E1E"/>
    <w:rsid w:val="009A6E38"/>
    <w:rsid w:val="009B16DF"/>
    <w:rsid w:val="009B4885"/>
    <w:rsid w:val="009B4D5D"/>
    <w:rsid w:val="009B5680"/>
    <w:rsid w:val="009C0DF1"/>
    <w:rsid w:val="009C411C"/>
    <w:rsid w:val="009C5C87"/>
    <w:rsid w:val="009C6FAD"/>
    <w:rsid w:val="009C7ABE"/>
    <w:rsid w:val="009D7CB8"/>
    <w:rsid w:val="009D7E15"/>
    <w:rsid w:val="009E046A"/>
    <w:rsid w:val="009E1F53"/>
    <w:rsid w:val="009E2856"/>
    <w:rsid w:val="009E71FF"/>
    <w:rsid w:val="009F3E1C"/>
    <w:rsid w:val="009F462B"/>
    <w:rsid w:val="009F69B8"/>
    <w:rsid w:val="009F755A"/>
    <w:rsid w:val="00A019D1"/>
    <w:rsid w:val="00A01E53"/>
    <w:rsid w:val="00A033FD"/>
    <w:rsid w:val="00A10BD8"/>
    <w:rsid w:val="00A114F2"/>
    <w:rsid w:val="00A178DD"/>
    <w:rsid w:val="00A17D97"/>
    <w:rsid w:val="00A23D7B"/>
    <w:rsid w:val="00A269CA"/>
    <w:rsid w:val="00A306E3"/>
    <w:rsid w:val="00A33237"/>
    <w:rsid w:val="00A34504"/>
    <w:rsid w:val="00A35032"/>
    <w:rsid w:val="00A376BE"/>
    <w:rsid w:val="00A46185"/>
    <w:rsid w:val="00A46C0C"/>
    <w:rsid w:val="00A507CA"/>
    <w:rsid w:val="00A51161"/>
    <w:rsid w:val="00A601AD"/>
    <w:rsid w:val="00A60B75"/>
    <w:rsid w:val="00A80A3F"/>
    <w:rsid w:val="00A825C6"/>
    <w:rsid w:val="00A914DF"/>
    <w:rsid w:val="00AA0430"/>
    <w:rsid w:val="00AC4B82"/>
    <w:rsid w:val="00AC5314"/>
    <w:rsid w:val="00AC5385"/>
    <w:rsid w:val="00AC6490"/>
    <w:rsid w:val="00AC6826"/>
    <w:rsid w:val="00AD1151"/>
    <w:rsid w:val="00AD22EF"/>
    <w:rsid w:val="00AD4B8A"/>
    <w:rsid w:val="00AD5E72"/>
    <w:rsid w:val="00AD6670"/>
    <w:rsid w:val="00AE55C7"/>
    <w:rsid w:val="00AF0E32"/>
    <w:rsid w:val="00AF518F"/>
    <w:rsid w:val="00AF57A6"/>
    <w:rsid w:val="00AF68CD"/>
    <w:rsid w:val="00B00D16"/>
    <w:rsid w:val="00B07C65"/>
    <w:rsid w:val="00B137C9"/>
    <w:rsid w:val="00B179D3"/>
    <w:rsid w:val="00B256BC"/>
    <w:rsid w:val="00B258E0"/>
    <w:rsid w:val="00B3695E"/>
    <w:rsid w:val="00B419F1"/>
    <w:rsid w:val="00B44413"/>
    <w:rsid w:val="00B549DB"/>
    <w:rsid w:val="00B60091"/>
    <w:rsid w:val="00B66936"/>
    <w:rsid w:val="00B67BA5"/>
    <w:rsid w:val="00B75147"/>
    <w:rsid w:val="00B8596D"/>
    <w:rsid w:val="00B87265"/>
    <w:rsid w:val="00B929FA"/>
    <w:rsid w:val="00BA03D4"/>
    <w:rsid w:val="00BA0EDF"/>
    <w:rsid w:val="00BA367F"/>
    <w:rsid w:val="00BA3E32"/>
    <w:rsid w:val="00BA44C3"/>
    <w:rsid w:val="00BA4D8D"/>
    <w:rsid w:val="00BB4878"/>
    <w:rsid w:val="00BC6954"/>
    <w:rsid w:val="00BD2697"/>
    <w:rsid w:val="00BD62D5"/>
    <w:rsid w:val="00BE4771"/>
    <w:rsid w:val="00BE6016"/>
    <w:rsid w:val="00BF2EA9"/>
    <w:rsid w:val="00C03821"/>
    <w:rsid w:val="00C06F47"/>
    <w:rsid w:val="00C108D0"/>
    <w:rsid w:val="00C11CEC"/>
    <w:rsid w:val="00C15B49"/>
    <w:rsid w:val="00C161B5"/>
    <w:rsid w:val="00C173F2"/>
    <w:rsid w:val="00C244EE"/>
    <w:rsid w:val="00C26DAB"/>
    <w:rsid w:val="00C30682"/>
    <w:rsid w:val="00C312EC"/>
    <w:rsid w:val="00C34E1D"/>
    <w:rsid w:val="00C36989"/>
    <w:rsid w:val="00C377D2"/>
    <w:rsid w:val="00C44640"/>
    <w:rsid w:val="00C47C97"/>
    <w:rsid w:val="00C54DFB"/>
    <w:rsid w:val="00C55DF6"/>
    <w:rsid w:val="00C615E1"/>
    <w:rsid w:val="00C7262B"/>
    <w:rsid w:val="00C73D50"/>
    <w:rsid w:val="00C76AC9"/>
    <w:rsid w:val="00C83CA0"/>
    <w:rsid w:val="00C858A4"/>
    <w:rsid w:val="00C872DF"/>
    <w:rsid w:val="00C879D8"/>
    <w:rsid w:val="00C9378C"/>
    <w:rsid w:val="00C96A18"/>
    <w:rsid w:val="00CA1785"/>
    <w:rsid w:val="00CA2641"/>
    <w:rsid w:val="00CA448B"/>
    <w:rsid w:val="00CA628B"/>
    <w:rsid w:val="00CC4B9C"/>
    <w:rsid w:val="00CC5E2D"/>
    <w:rsid w:val="00CD0304"/>
    <w:rsid w:val="00CD1847"/>
    <w:rsid w:val="00CD3675"/>
    <w:rsid w:val="00CD4BC4"/>
    <w:rsid w:val="00CD5AF9"/>
    <w:rsid w:val="00CD66B4"/>
    <w:rsid w:val="00CE056C"/>
    <w:rsid w:val="00CE13FE"/>
    <w:rsid w:val="00CE1D03"/>
    <w:rsid w:val="00CF0753"/>
    <w:rsid w:val="00CF461B"/>
    <w:rsid w:val="00CF4B6D"/>
    <w:rsid w:val="00CF66E0"/>
    <w:rsid w:val="00CF7708"/>
    <w:rsid w:val="00D0106E"/>
    <w:rsid w:val="00D02394"/>
    <w:rsid w:val="00D0392F"/>
    <w:rsid w:val="00D25395"/>
    <w:rsid w:val="00D2660F"/>
    <w:rsid w:val="00D26BED"/>
    <w:rsid w:val="00D26C69"/>
    <w:rsid w:val="00D40D14"/>
    <w:rsid w:val="00D412CC"/>
    <w:rsid w:val="00D431F4"/>
    <w:rsid w:val="00D45343"/>
    <w:rsid w:val="00D6152C"/>
    <w:rsid w:val="00D71974"/>
    <w:rsid w:val="00D76226"/>
    <w:rsid w:val="00D8576E"/>
    <w:rsid w:val="00D85BB8"/>
    <w:rsid w:val="00D9125F"/>
    <w:rsid w:val="00D961AD"/>
    <w:rsid w:val="00D975C9"/>
    <w:rsid w:val="00DA0AAF"/>
    <w:rsid w:val="00DA20F4"/>
    <w:rsid w:val="00DB200E"/>
    <w:rsid w:val="00DB5FFA"/>
    <w:rsid w:val="00DB6BCC"/>
    <w:rsid w:val="00DC0AF8"/>
    <w:rsid w:val="00DC1402"/>
    <w:rsid w:val="00DC1683"/>
    <w:rsid w:val="00DC686D"/>
    <w:rsid w:val="00DC6A07"/>
    <w:rsid w:val="00DE47FF"/>
    <w:rsid w:val="00DE63E0"/>
    <w:rsid w:val="00DF15AE"/>
    <w:rsid w:val="00DF6099"/>
    <w:rsid w:val="00E0057D"/>
    <w:rsid w:val="00E1009B"/>
    <w:rsid w:val="00E111EE"/>
    <w:rsid w:val="00E20C66"/>
    <w:rsid w:val="00E215F5"/>
    <w:rsid w:val="00E2215E"/>
    <w:rsid w:val="00E23966"/>
    <w:rsid w:val="00E27BF2"/>
    <w:rsid w:val="00E3059E"/>
    <w:rsid w:val="00E32CF8"/>
    <w:rsid w:val="00E34C4C"/>
    <w:rsid w:val="00E36218"/>
    <w:rsid w:val="00E37429"/>
    <w:rsid w:val="00E40AAB"/>
    <w:rsid w:val="00E41E7C"/>
    <w:rsid w:val="00E45A08"/>
    <w:rsid w:val="00E45FDB"/>
    <w:rsid w:val="00E5354D"/>
    <w:rsid w:val="00E54CD7"/>
    <w:rsid w:val="00E604C9"/>
    <w:rsid w:val="00E615FD"/>
    <w:rsid w:val="00E62676"/>
    <w:rsid w:val="00E63F75"/>
    <w:rsid w:val="00E647B8"/>
    <w:rsid w:val="00E6695F"/>
    <w:rsid w:val="00E66E03"/>
    <w:rsid w:val="00E720A4"/>
    <w:rsid w:val="00E72E5A"/>
    <w:rsid w:val="00E81091"/>
    <w:rsid w:val="00E815FC"/>
    <w:rsid w:val="00E8198A"/>
    <w:rsid w:val="00E81D7B"/>
    <w:rsid w:val="00E83183"/>
    <w:rsid w:val="00E94F61"/>
    <w:rsid w:val="00E9731C"/>
    <w:rsid w:val="00E976B7"/>
    <w:rsid w:val="00EA5E0C"/>
    <w:rsid w:val="00EB3CA8"/>
    <w:rsid w:val="00EB5070"/>
    <w:rsid w:val="00EB6E5B"/>
    <w:rsid w:val="00EC135C"/>
    <w:rsid w:val="00EC1B67"/>
    <w:rsid w:val="00EC2ECE"/>
    <w:rsid w:val="00EC5D9C"/>
    <w:rsid w:val="00ED312F"/>
    <w:rsid w:val="00EE07B8"/>
    <w:rsid w:val="00EE15AA"/>
    <w:rsid w:val="00EE336A"/>
    <w:rsid w:val="00EE39ED"/>
    <w:rsid w:val="00EF1275"/>
    <w:rsid w:val="00EF1AAC"/>
    <w:rsid w:val="00F00EB2"/>
    <w:rsid w:val="00F0232D"/>
    <w:rsid w:val="00F028DF"/>
    <w:rsid w:val="00F03765"/>
    <w:rsid w:val="00F05AAE"/>
    <w:rsid w:val="00F064EB"/>
    <w:rsid w:val="00F07094"/>
    <w:rsid w:val="00F14456"/>
    <w:rsid w:val="00F146DB"/>
    <w:rsid w:val="00F21578"/>
    <w:rsid w:val="00F2160F"/>
    <w:rsid w:val="00F30407"/>
    <w:rsid w:val="00F34292"/>
    <w:rsid w:val="00F37936"/>
    <w:rsid w:val="00F40890"/>
    <w:rsid w:val="00F4475F"/>
    <w:rsid w:val="00F4728B"/>
    <w:rsid w:val="00F57D0D"/>
    <w:rsid w:val="00F57D29"/>
    <w:rsid w:val="00F60190"/>
    <w:rsid w:val="00F64E5B"/>
    <w:rsid w:val="00F776F4"/>
    <w:rsid w:val="00F80B30"/>
    <w:rsid w:val="00F810DD"/>
    <w:rsid w:val="00F855D2"/>
    <w:rsid w:val="00F940AF"/>
    <w:rsid w:val="00F95502"/>
    <w:rsid w:val="00FA058D"/>
    <w:rsid w:val="00FA24FD"/>
    <w:rsid w:val="00FA2803"/>
    <w:rsid w:val="00FA2F32"/>
    <w:rsid w:val="00FA482F"/>
    <w:rsid w:val="00FA5428"/>
    <w:rsid w:val="00FA604A"/>
    <w:rsid w:val="00FA692E"/>
    <w:rsid w:val="00FB633D"/>
    <w:rsid w:val="00FB7465"/>
    <w:rsid w:val="00FC36EA"/>
    <w:rsid w:val="00FC4B0C"/>
    <w:rsid w:val="00FC5448"/>
    <w:rsid w:val="00FC6CDF"/>
    <w:rsid w:val="00FD1198"/>
    <w:rsid w:val="00FD381B"/>
    <w:rsid w:val="00FD7503"/>
    <w:rsid w:val="00FE62E9"/>
    <w:rsid w:val="00FF0BC9"/>
    <w:rsid w:val="00FF18EB"/>
    <w:rsid w:val="00FF4D23"/>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7B33"/>
  <w15:chartTrackingRefBased/>
  <w15:docId w15:val="{1134CBD0-E305-4504-8781-B43B0260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E47FF"/>
    <w:rPr>
      <w:sz w:val="16"/>
      <w:szCs w:val="16"/>
    </w:rPr>
  </w:style>
  <w:style w:type="paragraph" w:styleId="CommentText">
    <w:name w:val="annotation text"/>
    <w:basedOn w:val="Normal"/>
    <w:link w:val="CommentTextChar"/>
    <w:uiPriority w:val="99"/>
    <w:unhideWhenUsed/>
    <w:rsid w:val="00DE47FF"/>
    <w:pPr>
      <w:spacing w:line="240" w:lineRule="auto"/>
    </w:pPr>
    <w:rPr>
      <w:sz w:val="20"/>
      <w:szCs w:val="20"/>
    </w:rPr>
  </w:style>
  <w:style w:type="character" w:customStyle="1" w:styleId="CommentTextChar">
    <w:name w:val="Comment Text Char"/>
    <w:basedOn w:val="DefaultParagraphFont"/>
    <w:link w:val="CommentText"/>
    <w:uiPriority w:val="99"/>
    <w:rsid w:val="00DE47FF"/>
    <w:rPr>
      <w:sz w:val="20"/>
      <w:szCs w:val="20"/>
    </w:rPr>
  </w:style>
  <w:style w:type="paragraph" w:styleId="CommentSubject">
    <w:name w:val="annotation subject"/>
    <w:basedOn w:val="CommentText"/>
    <w:next w:val="CommentText"/>
    <w:link w:val="CommentSubjectChar"/>
    <w:uiPriority w:val="99"/>
    <w:semiHidden/>
    <w:unhideWhenUsed/>
    <w:rsid w:val="00DE47FF"/>
    <w:rPr>
      <w:b/>
      <w:bCs/>
    </w:rPr>
  </w:style>
  <w:style w:type="character" w:customStyle="1" w:styleId="CommentSubjectChar">
    <w:name w:val="Comment Subject Char"/>
    <w:basedOn w:val="CommentTextChar"/>
    <w:link w:val="CommentSubject"/>
    <w:uiPriority w:val="99"/>
    <w:semiHidden/>
    <w:rsid w:val="00DE47FF"/>
    <w:rPr>
      <w:b/>
      <w:bCs/>
      <w:sz w:val="20"/>
      <w:szCs w:val="20"/>
    </w:rPr>
  </w:style>
  <w:style w:type="paragraph" w:styleId="NoSpacing">
    <w:name w:val="No Spacing"/>
    <w:link w:val="NoSpacingChar"/>
    <w:uiPriority w:val="1"/>
    <w:qFormat/>
    <w:rsid w:val="00685B9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85B99"/>
    <w:rPr>
      <w:rFonts w:eastAsiaTheme="minorEastAsia"/>
      <w:kern w:val="0"/>
      <w14:ligatures w14:val="none"/>
    </w:rPr>
  </w:style>
  <w:style w:type="paragraph" w:styleId="Header">
    <w:name w:val="header"/>
    <w:basedOn w:val="Normal"/>
    <w:link w:val="HeaderChar"/>
    <w:uiPriority w:val="99"/>
    <w:unhideWhenUsed/>
    <w:rsid w:val="00214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47E"/>
  </w:style>
  <w:style w:type="paragraph" w:styleId="Footer">
    <w:name w:val="footer"/>
    <w:basedOn w:val="Normal"/>
    <w:link w:val="FooterChar"/>
    <w:uiPriority w:val="99"/>
    <w:unhideWhenUsed/>
    <w:rsid w:val="00214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47E"/>
  </w:style>
  <w:style w:type="character" w:customStyle="1" w:styleId="citationstylesgno2wrpf">
    <w:name w:val="citationstyles_gno2wrpf"/>
    <w:basedOn w:val="DefaultParagraphFont"/>
    <w:rsid w:val="0045114A"/>
  </w:style>
  <w:style w:type="character" w:styleId="Emphasis">
    <w:name w:val="Emphasis"/>
    <w:basedOn w:val="DefaultParagraphFont"/>
    <w:uiPriority w:val="20"/>
    <w:qFormat/>
    <w:rsid w:val="0045114A"/>
    <w:rPr>
      <w:i/>
      <w:iCs/>
    </w:rPr>
  </w:style>
  <w:style w:type="character" w:styleId="Hyperlink">
    <w:name w:val="Hyperlink"/>
    <w:basedOn w:val="DefaultParagraphFont"/>
    <w:uiPriority w:val="99"/>
    <w:unhideWhenUsed/>
    <w:rsid w:val="0045114A"/>
    <w:rPr>
      <w:color w:val="0563C1" w:themeColor="hyperlink"/>
      <w:u w:val="single"/>
    </w:rPr>
  </w:style>
  <w:style w:type="character" w:styleId="UnresolvedMention">
    <w:name w:val="Unresolved Mention"/>
    <w:basedOn w:val="DefaultParagraphFont"/>
    <w:uiPriority w:val="99"/>
    <w:semiHidden/>
    <w:unhideWhenUsed/>
    <w:rsid w:val="0045114A"/>
    <w:rPr>
      <w:color w:val="605E5C"/>
      <w:shd w:val="clear" w:color="auto" w:fill="E1DFDD"/>
    </w:rPr>
  </w:style>
  <w:style w:type="paragraph" w:styleId="FootnoteText">
    <w:name w:val="footnote text"/>
    <w:basedOn w:val="Normal"/>
    <w:link w:val="FootnoteTextChar"/>
    <w:uiPriority w:val="99"/>
    <w:semiHidden/>
    <w:unhideWhenUsed/>
    <w:rsid w:val="00BD2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2697"/>
    <w:rPr>
      <w:sz w:val="20"/>
      <w:szCs w:val="20"/>
    </w:rPr>
  </w:style>
  <w:style w:type="character" w:styleId="FootnoteReference">
    <w:name w:val="footnote reference"/>
    <w:basedOn w:val="DefaultParagraphFont"/>
    <w:uiPriority w:val="99"/>
    <w:semiHidden/>
    <w:unhideWhenUsed/>
    <w:rsid w:val="00BD2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113/P8ne215926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sivc.csi.cuny.edu/history/files/lavender/386/truewoman.pdf" TargetMode="External"/><Relationship Id="rId4" Type="http://schemas.openxmlformats.org/officeDocument/2006/relationships/settings" Target="settings.xml"/><Relationship Id="rId9" Type="http://schemas.openxmlformats.org/officeDocument/2006/relationships/hyperlink" Target="http://www.britannica.com/topic/feminism#ref21600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18113/P8ne2159261" TargetMode="External"/><Relationship Id="rId1" Type="http://schemas.openxmlformats.org/officeDocument/2006/relationships/hyperlink" Target="https://csivc.csi.cuny.edu/history/files/lavender/386/truewom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0D7B0-4259-4B7C-B032-239F4E67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4135</TotalTime>
  <Pages>10</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Feminism:                  From Ripples to Waves</dc:title>
  <dc:subject>History-18</dc:subject>
  <dc:creator>Brandon Zavala</dc:creator>
  <cp:keywords/>
  <dc:description/>
  <cp:lastModifiedBy>Brandon Zavala</cp:lastModifiedBy>
  <cp:revision>691</cp:revision>
  <dcterms:created xsi:type="dcterms:W3CDTF">2023-07-19T02:57:00Z</dcterms:created>
  <dcterms:modified xsi:type="dcterms:W3CDTF">2023-07-29T07:07:00Z</dcterms:modified>
</cp:coreProperties>
</file>