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jc w:val="both"/>
        <w:rPr>
          <w:rFonts w:ascii="Quattrocento Sans" w:cs="Quattrocento Sans" w:eastAsia="Quattrocento Sans" w:hAnsi="Quattrocento Sans"/>
        </w:rPr>
      </w:pPr>
      <w:r w:rsidDel="00000000" w:rsidR="00000000" w:rsidRPr="00000000">
        <w:rPr>
          <w:rtl w:val="0"/>
        </w:rPr>
      </w:r>
    </w:p>
    <w:tbl>
      <w:tblPr>
        <w:tblStyle w:val="Table1"/>
        <w:tblW w:w="9780.0" w:type="dxa"/>
        <w:jc w:val="left"/>
        <w:tblInd w:w="-2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25"/>
        <w:gridCol w:w="5055"/>
        <w:tblGridChange w:id="0">
          <w:tblGrid>
            <w:gridCol w:w="4725"/>
            <w:gridCol w:w="5055"/>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02">
            <w:pPr>
              <w:widowControl w:val="0"/>
              <w:spacing w:line="240" w:lineRule="auto"/>
              <w:jc w:val="both"/>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b w:val="1"/>
                <w:sz w:val="26"/>
                <w:szCs w:val="26"/>
                <w:rtl w:val="0"/>
              </w:rPr>
              <w:t xml:space="preserve">Integrantes del Equipo</w:t>
            </w:r>
            <w:r w:rsidDel="00000000" w:rsidR="00000000" w:rsidRPr="00000000">
              <w:rPr>
                <w:rtl w:val="0"/>
              </w:rPr>
            </w:r>
          </w:p>
          <w:p w:rsidR="00000000" w:rsidDel="00000000" w:rsidP="00000000" w:rsidRDefault="00000000" w:rsidRPr="00000000" w14:paraId="00000003">
            <w:pPr>
              <w:widowControl w:val="0"/>
              <w:spacing w:line="240" w:lineRule="auto"/>
              <w:jc w:val="both"/>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Itzcoatl Torres Ortiz</w:t>
            </w:r>
          </w:p>
        </w:tc>
        <w:tc>
          <w:tcPr>
            <w:shd w:fill="auto" w:val="clear"/>
            <w:tcMar>
              <w:top w:w="100.0" w:type="dxa"/>
              <w:left w:w="100.0" w:type="dxa"/>
              <w:bottom w:w="100.0" w:type="dxa"/>
              <w:right w:w="100.0" w:type="dxa"/>
            </w:tcMar>
          </w:tcPr>
          <w:p w:rsidR="00000000" w:rsidDel="00000000" w:rsidP="00000000" w:rsidRDefault="00000000" w:rsidRPr="00000000" w14:paraId="00000004">
            <w:pPr>
              <w:widowControl w:val="0"/>
              <w:spacing w:line="240" w:lineRule="auto"/>
              <w:jc w:val="both"/>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b w:val="1"/>
                <w:sz w:val="26"/>
                <w:szCs w:val="26"/>
                <w:rtl w:val="0"/>
              </w:rPr>
              <w:t xml:space="preserve">Matrícula</w:t>
            </w:r>
            <w:r w:rsidDel="00000000" w:rsidR="00000000" w:rsidRPr="00000000">
              <w:rPr>
                <w:rtl w:val="0"/>
              </w:rPr>
            </w:r>
          </w:p>
          <w:p w:rsidR="00000000" w:rsidDel="00000000" w:rsidP="00000000" w:rsidRDefault="00000000" w:rsidRPr="00000000" w14:paraId="00000005">
            <w:pPr>
              <w:widowControl w:val="0"/>
              <w:spacing w:line="240" w:lineRule="auto"/>
              <w:jc w:val="both"/>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AL03004004</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06">
            <w:pPr>
              <w:widowControl w:val="0"/>
              <w:spacing w:line="240" w:lineRule="auto"/>
              <w:jc w:val="both"/>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b w:val="1"/>
                <w:sz w:val="26"/>
                <w:szCs w:val="26"/>
                <w:rtl w:val="0"/>
              </w:rPr>
              <w:t xml:space="preserve">Materia:</w:t>
            </w:r>
            <w:r w:rsidDel="00000000" w:rsidR="00000000" w:rsidRPr="00000000">
              <w:rPr>
                <w:rFonts w:ascii="Quattrocento Sans" w:cs="Quattrocento Sans" w:eastAsia="Quattrocento Sans" w:hAnsi="Quattrocento Sans"/>
                <w:sz w:val="26"/>
                <w:szCs w:val="26"/>
                <w:rtl w:val="0"/>
              </w:rPr>
              <w:t xml:space="preserve"> Verificación y validación del software</w:t>
            </w:r>
          </w:p>
        </w:tc>
        <w:tc>
          <w:tcPr>
            <w:shd w:fill="auto" w:val="clear"/>
            <w:tcMar>
              <w:top w:w="100.0" w:type="dxa"/>
              <w:left w:w="100.0" w:type="dxa"/>
              <w:bottom w:w="100.0" w:type="dxa"/>
              <w:right w:w="100.0" w:type="dxa"/>
            </w:tcMar>
          </w:tcPr>
          <w:p w:rsidR="00000000" w:rsidDel="00000000" w:rsidP="00000000" w:rsidRDefault="00000000" w:rsidRPr="00000000" w14:paraId="00000007">
            <w:pPr>
              <w:widowControl w:val="0"/>
              <w:spacing w:line="240" w:lineRule="auto"/>
              <w:jc w:val="both"/>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b w:val="1"/>
                <w:sz w:val="26"/>
                <w:szCs w:val="26"/>
                <w:rtl w:val="0"/>
              </w:rPr>
              <w:t xml:space="preserve">Maestro: </w:t>
            </w:r>
            <w:r w:rsidDel="00000000" w:rsidR="00000000" w:rsidRPr="00000000">
              <w:rPr>
                <w:rFonts w:ascii="Quattrocento Sans" w:cs="Quattrocento Sans" w:eastAsia="Quattrocento Sans" w:hAnsi="Quattrocento Sans"/>
                <w:sz w:val="26"/>
                <w:szCs w:val="26"/>
                <w:rtl w:val="0"/>
              </w:rPr>
              <w:t xml:space="preserve">Mario Eduardo Rodríguez Palafox</w:t>
            </w:r>
          </w:p>
        </w:tc>
      </w:tr>
      <w:tr>
        <w:trPr>
          <w:cantSplit w:val="0"/>
          <w:trHeight w:val="48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8">
            <w:pPr>
              <w:widowControl w:val="0"/>
              <w:spacing w:line="240" w:lineRule="auto"/>
              <w:jc w:val="both"/>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b w:val="1"/>
                <w:sz w:val="26"/>
                <w:szCs w:val="26"/>
                <w:rtl w:val="0"/>
              </w:rPr>
              <w:t xml:space="preserve">Evidencia 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9">
            <w:pPr>
              <w:widowControl w:val="0"/>
              <w:spacing w:line="240" w:lineRule="auto"/>
              <w:jc w:val="both"/>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b w:val="1"/>
                <w:sz w:val="26"/>
                <w:szCs w:val="26"/>
                <w:rtl w:val="0"/>
              </w:rPr>
              <w:t xml:space="preserve">Fecha</w:t>
            </w:r>
            <w:r w:rsidDel="00000000" w:rsidR="00000000" w:rsidRPr="00000000">
              <w:rPr>
                <w:rFonts w:ascii="Quattrocento Sans" w:cs="Quattrocento Sans" w:eastAsia="Quattrocento Sans" w:hAnsi="Quattrocento Sans"/>
                <w:sz w:val="26"/>
                <w:szCs w:val="26"/>
                <w:rtl w:val="0"/>
              </w:rPr>
              <w:t xml:space="preserve">: 24  de febrero  del 2025</w:t>
            </w:r>
          </w:p>
        </w:tc>
      </w:tr>
    </w:tbl>
    <w:p w:rsidR="00000000" w:rsidDel="00000000" w:rsidP="00000000" w:rsidRDefault="00000000" w:rsidRPr="00000000" w14:paraId="0000000A">
      <w:pPr>
        <w:jc w:val="both"/>
        <w:rPr>
          <w:rFonts w:ascii="Quattrocento Sans" w:cs="Quattrocento Sans" w:eastAsia="Quattrocento Sans" w:hAnsi="Quattrocento Sans"/>
          <w:b w:val="1"/>
          <w:color w:val="2d3b45"/>
          <w:sz w:val="24"/>
          <w:szCs w:val="24"/>
        </w:rPr>
      </w:pPr>
      <w:r w:rsidDel="00000000" w:rsidR="00000000" w:rsidRPr="00000000">
        <w:rPr>
          <w:rtl w:val="0"/>
        </w:rPr>
      </w:r>
    </w:p>
    <w:p w:rsidR="00000000" w:rsidDel="00000000" w:rsidP="00000000" w:rsidRDefault="00000000" w:rsidRPr="00000000" w14:paraId="0000000B">
      <w:pPr>
        <w:jc w:val="both"/>
        <w:rPr>
          <w:rFonts w:ascii="Quattrocento Sans" w:cs="Quattrocento Sans" w:eastAsia="Quattrocento Sans" w:hAnsi="Quattrocento Sans"/>
          <w:b w:val="1"/>
          <w:color w:val="2d3b45"/>
          <w:sz w:val="24"/>
          <w:szCs w:val="24"/>
        </w:rPr>
      </w:pPr>
      <w:r w:rsidDel="00000000" w:rsidR="00000000" w:rsidRPr="00000000">
        <w:rPr>
          <w:rtl w:val="0"/>
        </w:rPr>
      </w:r>
    </w:p>
    <w:p w:rsidR="00000000" w:rsidDel="00000000" w:rsidP="00000000" w:rsidRDefault="00000000" w:rsidRPr="00000000" w14:paraId="0000000C">
      <w:pPr>
        <w:jc w:val="both"/>
        <w:rPr>
          <w:rFonts w:ascii="Quattrocento Sans" w:cs="Quattrocento Sans" w:eastAsia="Quattrocento Sans" w:hAnsi="Quattrocento Sans"/>
          <w:b w:val="1"/>
          <w:color w:val="2d3b45"/>
          <w:sz w:val="24"/>
          <w:szCs w:val="24"/>
        </w:rPr>
      </w:pPr>
      <w:r w:rsidDel="00000000" w:rsidR="00000000" w:rsidRPr="00000000">
        <w:rPr>
          <w:rFonts w:ascii="Quattrocento Sans" w:cs="Quattrocento Sans" w:eastAsia="Quattrocento Sans" w:hAnsi="Quattrocento Sans"/>
          <w:b w:val="1"/>
          <w:color w:val="2d3b45"/>
          <w:sz w:val="24"/>
          <w:szCs w:val="24"/>
          <w:rtl w:val="0"/>
        </w:rPr>
        <w:t xml:space="preserve">Read the following case:</w:t>
      </w:r>
    </w:p>
    <w:p w:rsidR="00000000" w:rsidDel="00000000" w:rsidP="00000000" w:rsidRDefault="00000000" w:rsidRPr="00000000" w14:paraId="0000000D">
      <w:pPr>
        <w:jc w:val="both"/>
        <w:rPr>
          <w:rFonts w:ascii="Quattrocento Sans" w:cs="Quattrocento Sans" w:eastAsia="Quattrocento Sans" w:hAnsi="Quattrocento Sans"/>
          <w:b w:val="1"/>
          <w:color w:val="2d3b45"/>
          <w:sz w:val="24"/>
          <w:szCs w:val="24"/>
        </w:rPr>
      </w:pPr>
      <w:r w:rsidDel="00000000" w:rsidR="00000000" w:rsidRPr="00000000">
        <w:rPr>
          <w:rtl w:val="0"/>
        </w:rPr>
      </w:r>
    </w:p>
    <w:p w:rsidR="00000000" w:rsidDel="00000000" w:rsidP="00000000" w:rsidRDefault="00000000" w:rsidRPr="00000000" w14:paraId="0000000E">
      <w:pPr>
        <w:jc w:val="both"/>
        <w:rPr>
          <w:rFonts w:ascii="Quattrocento Sans" w:cs="Quattrocento Sans" w:eastAsia="Quattrocento Sans" w:hAnsi="Quattrocento Sans"/>
          <w:color w:val="2d3b45"/>
          <w:sz w:val="24"/>
          <w:szCs w:val="24"/>
        </w:rPr>
      </w:pPr>
      <w:r w:rsidDel="00000000" w:rsidR="00000000" w:rsidRPr="00000000">
        <w:rPr>
          <w:rFonts w:ascii="Quattrocento Sans" w:cs="Quattrocento Sans" w:eastAsia="Quattrocento Sans" w:hAnsi="Quattrocento Sans"/>
          <w:color w:val="2d3b45"/>
          <w:sz w:val="24"/>
          <w:szCs w:val="24"/>
          <w:rtl w:val="0"/>
        </w:rPr>
        <w:t xml:space="preserve">“Halcon” is a construction material distributor that requires a web application to automate its internal processes. After an interview, the client's needs are as follows:</w:t>
      </w:r>
    </w:p>
    <w:p w:rsidR="00000000" w:rsidDel="00000000" w:rsidP="00000000" w:rsidRDefault="00000000" w:rsidRPr="00000000" w14:paraId="0000000F">
      <w:pPr>
        <w:jc w:val="both"/>
        <w:rPr>
          <w:rFonts w:ascii="Quattrocento Sans" w:cs="Quattrocento Sans" w:eastAsia="Quattrocento Sans" w:hAnsi="Quattrocento Sans"/>
          <w:color w:val="2d3b45"/>
          <w:sz w:val="24"/>
          <w:szCs w:val="24"/>
        </w:rPr>
      </w:pPr>
      <w:r w:rsidDel="00000000" w:rsidR="00000000" w:rsidRPr="00000000">
        <w:rPr>
          <w:rtl w:val="0"/>
        </w:rPr>
      </w:r>
    </w:p>
    <w:p w:rsidR="00000000" w:rsidDel="00000000" w:rsidP="00000000" w:rsidRDefault="00000000" w:rsidRPr="00000000" w14:paraId="00000010">
      <w:pPr>
        <w:numPr>
          <w:ilvl w:val="0"/>
          <w:numId w:val="8"/>
        </w:numPr>
        <w:ind w:left="720" w:hanging="360"/>
        <w:jc w:val="both"/>
        <w:rPr>
          <w:rFonts w:ascii="Quattrocento Sans" w:cs="Quattrocento Sans" w:eastAsia="Quattrocento Sans" w:hAnsi="Quattrocento Sans"/>
          <w:color w:val="2d3b45"/>
          <w:sz w:val="24"/>
          <w:szCs w:val="24"/>
        </w:rPr>
      </w:pPr>
      <w:r w:rsidDel="00000000" w:rsidR="00000000" w:rsidRPr="00000000">
        <w:rPr>
          <w:rFonts w:ascii="Quattrocento Sans" w:cs="Quattrocento Sans" w:eastAsia="Quattrocento Sans" w:hAnsi="Quattrocento Sans"/>
          <w:color w:val="2d3b45"/>
          <w:sz w:val="24"/>
          <w:szCs w:val="24"/>
          <w:rtl w:val="0"/>
        </w:rPr>
        <w:t xml:space="preserve">A web application that allows their customers to see the status of their orders from a main screen where the customer enters a customer number, and an invoice number. The information to be displayed is the status and, in case of having a status of "Delivered", show the photo of the evidence that it was delivered. The statuses are as follows: </w:t>
      </w:r>
    </w:p>
    <w:p w:rsidR="00000000" w:rsidDel="00000000" w:rsidP="00000000" w:rsidRDefault="00000000" w:rsidRPr="00000000" w14:paraId="00000011">
      <w:pPr>
        <w:numPr>
          <w:ilvl w:val="0"/>
          <w:numId w:val="6"/>
        </w:numPr>
        <w:ind w:left="1440" w:hanging="360"/>
        <w:jc w:val="both"/>
        <w:rPr>
          <w:rFonts w:ascii="Quattrocento Sans" w:cs="Quattrocento Sans" w:eastAsia="Quattrocento Sans" w:hAnsi="Quattrocento Sans"/>
          <w:color w:val="2d3b45"/>
          <w:sz w:val="24"/>
          <w:szCs w:val="24"/>
          <w:u w:val="none"/>
        </w:rPr>
      </w:pPr>
      <w:r w:rsidDel="00000000" w:rsidR="00000000" w:rsidRPr="00000000">
        <w:rPr>
          <w:rFonts w:ascii="Quattrocento Sans" w:cs="Quattrocento Sans" w:eastAsia="Quattrocento Sans" w:hAnsi="Quattrocento Sans"/>
          <w:b w:val="1"/>
          <w:color w:val="2d3b45"/>
          <w:sz w:val="24"/>
          <w:szCs w:val="24"/>
          <w:rtl w:val="0"/>
        </w:rPr>
        <w:t xml:space="preserve">Ordered</w:t>
      </w:r>
      <w:r w:rsidDel="00000000" w:rsidR="00000000" w:rsidRPr="00000000">
        <w:rPr>
          <w:rFonts w:ascii="Quattrocento Sans" w:cs="Quattrocento Sans" w:eastAsia="Quattrocento Sans" w:hAnsi="Quattrocento Sans"/>
          <w:color w:val="2d3b45"/>
          <w:sz w:val="24"/>
          <w:szCs w:val="24"/>
          <w:rtl w:val="0"/>
        </w:rPr>
        <w:t xml:space="preserve">: when a material is ordered, and the sales executive enters it into the system.</w:t>
      </w:r>
    </w:p>
    <w:p w:rsidR="00000000" w:rsidDel="00000000" w:rsidP="00000000" w:rsidRDefault="00000000" w:rsidRPr="00000000" w14:paraId="00000012">
      <w:pPr>
        <w:numPr>
          <w:ilvl w:val="0"/>
          <w:numId w:val="6"/>
        </w:numPr>
        <w:ind w:left="1440" w:hanging="360"/>
        <w:jc w:val="both"/>
        <w:rPr>
          <w:rFonts w:ascii="Quattrocento Sans" w:cs="Quattrocento Sans" w:eastAsia="Quattrocento Sans" w:hAnsi="Quattrocento Sans"/>
          <w:color w:val="2d3b45"/>
          <w:sz w:val="24"/>
          <w:szCs w:val="24"/>
          <w:u w:val="none"/>
        </w:rPr>
      </w:pPr>
      <w:r w:rsidDel="00000000" w:rsidR="00000000" w:rsidRPr="00000000">
        <w:rPr>
          <w:rFonts w:ascii="Quattrocento Sans" w:cs="Quattrocento Sans" w:eastAsia="Quattrocento Sans" w:hAnsi="Quattrocento Sans"/>
          <w:b w:val="1"/>
          <w:color w:val="2d3b45"/>
          <w:sz w:val="24"/>
          <w:szCs w:val="24"/>
          <w:rtl w:val="0"/>
        </w:rPr>
        <w:t xml:space="preserve">In process:</w:t>
      </w:r>
      <w:r w:rsidDel="00000000" w:rsidR="00000000" w:rsidRPr="00000000">
        <w:rPr>
          <w:rFonts w:ascii="Quattrocento Sans" w:cs="Quattrocento Sans" w:eastAsia="Quattrocento Sans" w:hAnsi="Quattrocento Sans"/>
          <w:color w:val="2d3b45"/>
          <w:sz w:val="24"/>
          <w:szCs w:val="24"/>
          <w:rtl w:val="0"/>
        </w:rPr>
        <w:t xml:space="preserve"> when the order is in stock, and is being prepared to go on route or, failing that, when it is not in stock and must be purchased from an external supplier.</w:t>
      </w:r>
    </w:p>
    <w:p w:rsidR="00000000" w:rsidDel="00000000" w:rsidP="00000000" w:rsidRDefault="00000000" w:rsidRPr="00000000" w14:paraId="00000013">
      <w:pPr>
        <w:numPr>
          <w:ilvl w:val="0"/>
          <w:numId w:val="6"/>
        </w:numPr>
        <w:ind w:left="1440" w:hanging="360"/>
        <w:jc w:val="both"/>
        <w:rPr>
          <w:rFonts w:ascii="Quattrocento Sans" w:cs="Quattrocento Sans" w:eastAsia="Quattrocento Sans" w:hAnsi="Quattrocento Sans"/>
          <w:color w:val="2d3b45"/>
          <w:sz w:val="24"/>
          <w:szCs w:val="24"/>
        </w:rPr>
      </w:pPr>
      <w:r w:rsidDel="00000000" w:rsidR="00000000" w:rsidRPr="00000000">
        <w:rPr>
          <w:rFonts w:ascii="Quattrocento Sans" w:cs="Quattrocento Sans" w:eastAsia="Quattrocento Sans" w:hAnsi="Quattrocento Sans"/>
          <w:b w:val="1"/>
          <w:color w:val="2d3b45"/>
          <w:sz w:val="24"/>
          <w:szCs w:val="24"/>
          <w:rtl w:val="0"/>
        </w:rPr>
        <w:t xml:space="preserve">In route</w:t>
      </w:r>
      <w:r w:rsidDel="00000000" w:rsidR="00000000" w:rsidRPr="00000000">
        <w:rPr>
          <w:rFonts w:ascii="Quattrocento Sans" w:cs="Quattrocento Sans" w:eastAsia="Quattrocento Sans" w:hAnsi="Quattrocento Sans"/>
          <w:color w:val="2d3b45"/>
          <w:sz w:val="24"/>
          <w:szCs w:val="24"/>
          <w:rtl w:val="0"/>
        </w:rPr>
        <w:t xml:space="preserve">: when the order has been routed for distribution.</w:t>
      </w:r>
    </w:p>
    <w:p w:rsidR="00000000" w:rsidDel="00000000" w:rsidP="00000000" w:rsidRDefault="00000000" w:rsidRPr="00000000" w14:paraId="00000014">
      <w:pPr>
        <w:numPr>
          <w:ilvl w:val="0"/>
          <w:numId w:val="6"/>
        </w:numPr>
        <w:ind w:left="1440" w:hanging="360"/>
        <w:jc w:val="both"/>
        <w:rPr>
          <w:rFonts w:ascii="Quattrocento Sans" w:cs="Quattrocento Sans" w:eastAsia="Quattrocento Sans" w:hAnsi="Quattrocento Sans"/>
          <w:color w:val="2d3b45"/>
          <w:sz w:val="24"/>
          <w:szCs w:val="24"/>
        </w:rPr>
      </w:pPr>
      <w:r w:rsidDel="00000000" w:rsidR="00000000" w:rsidRPr="00000000">
        <w:rPr>
          <w:rFonts w:ascii="Quattrocento Sans" w:cs="Quattrocento Sans" w:eastAsia="Quattrocento Sans" w:hAnsi="Quattrocento Sans"/>
          <w:b w:val="1"/>
          <w:color w:val="2d3b45"/>
          <w:sz w:val="24"/>
          <w:szCs w:val="24"/>
          <w:rtl w:val="0"/>
        </w:rPr>
        <w:t xml:space="preserve">Delivered:</w:t>
      </w:r>
      <w:r w:rsidDel="00000000" w:rsidR="00000000" w:rsidRPr="00000000">
        <w:rPr>
          <w:rFonts w:ascii="Quattrocento Sans" w:cs="Quattrocento Sans" w:eastAsia="Quattrocento Sans" w:hAnsi="Quattrocento Sans"/>
          <w:color w:val="2d3b45"/>
          <w:sz w:val="24"/>
          <w:szCs w:val="24"/>
          <w:rtl w:val="0"/>
        </w:rPr>
        <w:t xml:space="preserve"> when the order has been delivered to the customer's premises.</w:t>
      </w:r>
    </w:p>
    <w:p w:rsidR="00000000" w:rsidDel="00000000" w:rsidP="00000000" w:rsidRDefault="00000000" w:rsidRPr="00000000" w14:paraId="00000015">
      <w:pPr>
        <w:numPr>
          <w:ilvl w:val="0"/>
          <w:numId w:val="8"/>
        </w:numPr>
        <w:ind w:left="720" w:hanging="360"/>
        <w:jc w:val="both"/>
        <w:rPr>
          <w:rFonts w:ascii="Quattrocento Sans" w:cs="Quattrocento Sans" w:eastAsia="Quattrocento Sans" w:hAnsi="Quattrocento Sans"/>
          <w:color w:val="2d3b45"/>
          <w:sz w:val="24"/>
          <w:szCs w:val="24"/>
        </w:rPr>
      </w:pPr>
      <w:r w:rsidDel="00000000" w:rsidR="00000000" w:rsidRPr="00000000">
        <w:rPr>
          <w:rFonts w:ascii="Quattrocento Sans" w:cs="Quattrocento Sans" w:eastAsia="Quattrocento Sans" w:hAnsi="Quattrocento Sans"/>
          <w:color w:val="2d3b45"/>
          <w:sz w:val="24"/>
          <w:szCs w:val="24"/>
          <w:rtl w:val="0"/>
        </w:rPr>
        <w:t xml:space="preserve">The personnel working in the company can access an administrative Dashboard to carry out their respective activities. This requires the following:</w:t>
      </w:r>
    </w:p>
    <w:p w:rsidR="00000000" w:rsidDel="00000000" w:rsidP="00000000" w:rsidRDefault="00000000" w:rsidRPr="00000000" w14:paraId="00000016">
      <w:pPr>
        <w:numPr>
          <w:ilvl w:val="0"/>
          <w:numId w:val="2"/>
        </w:numPr>
        <w:ind w:left="1440" w:hanging="360"/>
        <w:jc w:val="both"/>
        <w:rPr>
          <w:rFonts w:ascii="Quattrocento Sans" w:cs="Quattrocento Sans" w:eastAsia="Quattrocento Sans" w:hAnsi="Quattrocento Sans"/>
          <w:color w:val="2d3b45"/>
          <w:sz w:val="24"/>
          <w:szCs w:val="24"/>
        </w:rPr>
      </w:pPr>
      <w:r w:rsidDel="00000000" w:rsidR="00000000" w:rsidRPr="00000000">
        <w:rPr>
          <w:rFonts w:ascii="Quattrocento Sans" w:cs="Quattrocento Sans" w:eastAsia="Quattrocento Sans" w:hAnsi="Quattrocento Sans"/>
          <w:color w:val="2d3b45"/>
          <w:sz w:val="24"/>
          <w:szCs w:val="24"/>
          <w:rtl w:val="0"/>
        </w:rPr>
        <w:t xml:space="preserve">That the system brings by default an administrative user, which will be able to register new users and assign roles to the users.</w:t>
      </w:r>
    </w:p>
    <w:p w:rsidR="00000000" w:rsidDel="00000000" w:rsidP="00000000" w:rsidRDefault="00000000" w:rsidRPr="00000000" w14:paraId="00000017">
      <w:pPr>
        <w:numPr>
          <w:ilvl w:val="0"/>
          <w:numId w:val="2"/>
        </w:numPr>
        <w:ind w:left="1440" w:hanging="360"/>
        <w:jc w:val="both"/>
        <w:rPr>
          <w:rFonts w:ascii="Quattrocento Sans" w:cs="Quattrocento Sans" w:eastAsia="Quattrocento Sans" w:hAnsi="Quattrocento Sans"/>
          <w:color w:val="2d3b45"/>
          <w:sz w:val="24"/>
          <w:szCs w:val="24"/>
        </w:rPr>
      </w:pPr>
      <w:r w:rsidDel="00000000" w:rsidR="00000000" w:rsidRPr="00000000">
        <w:rPr>
          <w:rFonts w:ascii="Quattrocento Sans" w:cs="Quattrocento Sans" w:eastAsia="Quattrocento Sans" w:hAnsi="Quattrocento Sans"/>
          <w:color w:val="2d3b45"/>
          <w:sz w:val="24"/>
          <w:szCs w:val="24"/>
          <w:rtl w:val="0"/>
        </w:rPr>
        <w:t xml:space="preserve">The roles are the departments (important: customers will not be able to register): </w:t>
      </w:r>
    </w:p>
    <w:p w:rsidR="00000000" w:rsidDel="00000000" w:rsidP="00000000" w:rsidRDefault="00000000" w:rsidRPr="00000000" w14:paraId="00000018">
      <w:pPr>
        <w:numPr>
          <w:ilvl w:val="0"/>
          <w:numId w:val="3"/>
        </w:numPr>
        <w:spacing w:after="0" w:afterAutospacing="0" w:lineRule="auto"/>
        <w:ind w:left="2160" w:hanging="360"/>
      </w:pPr>
      <w:r w:rsidDel="00000000" w:rsidR="00000000" w:rsidRPr="00000000">
        <w:rPr>
          <w:rFonts w:ascii="Quattrocento Sans" w:cs="Quattrocento Sans" w:eastAsia="Quattrocento Sans" w:hAnsi="Quattrocento Sans"/>
          <w:b w:val="1"/>
          <w:color w:val="2d3b45"/>
          <w:sz w:val="24"/>
          <w:szCs w:val="24"/>
          <w:rtl w:val="0"/>
        </w:rPr>
        <w:t xml:space="preserve">Sales:</w:t>
      </w:r>
      <w:r w:rsidDel="00000000" w:rsidR="00000000" w:rsidRPr="00000000">
        <w:rPr>
          <w:rFonts w:ascii="Quattrocento Sans" w:cs="Quattrocento Sans" w:eastAsia="Quattrocento Sans" w:hAnsi="Quattrocento Sans"/>
          <w:color w:val="2d3b45"/>
          <w:sz w:val="24"/>
          <w:szCs w:val="24"/>
          <w:rtl w:val="0"/>
        </w:rPr>
        <w:t xml:space="preserve"> those in charge of taking orders from customers.</w:t>
      </w:r>
    </w:p>
    <w:p w:rsidR="00000000" w:rsidDel="00000000" w:rsidP="00000000" w:rsidRDefault="00000000" w:rsidRPr="00000000" w14:paraId="00000019">
      <w:pPr>
        <w:numPr>
          <w:ilvl w:val="0"/>
          <w:numId w:val="3"/>
        </w:numPr>
        <w:spacing w:after="0" w:afterAutospacing="0" w:lineRule="auto"/>
        <w:ind w:left="2160" w:hanging="360"/>
      </w:pPr>
      <w:r w:rsidDel="00000000" w:rsidR="00000000" w:rsidRPr="00000000">
        <w:rPr>
          <w:rFonts w:ascii="Quattrocento Sans" w:cs="Quattrocento Sans" w:eastAsia="Quattrocento Sans" w:hAnsi="Quattrocento Sans"/>
          <w:b w:val="1"/>
          <w:color w:val="2d3b45"/>
          <w:sz w:val="24"/>
          <w:szCs w:val="24"/>
          <w:rtl w:val="0"/>
        </w:rPr>
        <w:t xml:space="preserve">Purchasing:</w:t>
      </w:r>
      <w:r w:rsidDel="00000000" w:rsidR="00000000" w:rsidRPr="00000000">
        <w:rPr>
          <w:rFonts w:ascii="Quattrocento Sans" w:cs="Quattrocento Sans" w:eastAsia="Quattrocento Sans" w:hAnsi="Quattrocento Sans"/>
          <w:color w:val="2d3b45"/>
          <w:sz w:val="24"/>
          <w:szCs w:val="24"/>
          <w:rtl w:val="0"/>
        </w:rPr>
        <w:t xml:space="preserve"> in case of not having any material, these are the users who manage the purchase of materials.</w:t>
      </w:r>
    </w:p>
    <w:p w:rsidR="00000000" w:rsidDel="00000000" w:rsidP="00000000" w:rsidRDefault="00000000" w:rsidRPr="00000000" w14:paraId="0000001A">
      <w:pPr>
        <w:numPr>
          <w:ilvl w:val="0"/>
          <w:numId w:val="3"/>
        </w:numPr>
        <w:spacing w:after="0" w:afterAutospacing="0" w:lineRule="auto"/>
        <w:ind w:left="2160" w:hanging="360"/>
      </w:pPr>
      <w:r w:rsidDel="00000000" w:rsidR="00000000" w:rsidRPr="00000000">
        <w:rPr>
          <w:rFonts w:ascii="Quattrocento Sans" w:cs="Quattrocento Sans" w:eastAsia="Quattrocento Sans" w:hAnsi="Quattrocento Sans"/>
          <w:b w:val="1"/>
          <w:color w:val="2d3b45"/>
          <w:sz w:val="24"/>
          <w:szCs w:val="24"/>
          <w:rtl w:val="0"/>
        </w:rPr>
        <w:t xml:space="preserve">Warehouse:</w:t>
      </w:r>
      <w:r w:rsidDel="00000000" w:rsidR="00000000" w:rsidRPr="00000000">
        <w:rPr>
          <w:rFonts w:ascii="Quattrocento Sans" w:cs="Quattrocento Sans" w:eastAsia="Quattrocento Sans" w:hAnsi="Quattrocento Sans"/>
          <w:color w:val="2d3b45"/>
          <w:sz w:val="24"/>
          <w:szCs w:val="24"/>
          <w:rtl w:val="0"/>
        </w:rPr>
        <w:t xml:space="preserve"> who manage the warehouse and prepare the orders for routing, they also inform Purchasing about non-existent or low stock materials.</w:t>
      </w:r>
    </w:p>
    <w:p w:rsidR="00000000" w:rsidDel="00000000" w:rsidP="00000000" w:rsidRDefault="00000000" w:rsidRPr="00000000" w14:paraId="0000001B">
      <w:pPr>
        <w:numPr>
          <w:ilvl w:val="0"/>
          <w:numId w:val="3"/>
        </w:numPr>
        <w:spacing w:after="240" w:lineRule="auto"/>
        <w:ind w:left="2160" w:hanging="360"/>
      </w:pPr>
      <w:r w:rsidDel="00000000" w:rsidR="00000000" w:rsidRPr="00000000">
        <w:rPr>
          <w:rFonts w:ascii="Quattrocento Sans" w:cs="Quattrocento Sans" w:eastAsia="Quattrocento Sans" w:hAnsi="Quattrocento Sans"/>
          <w:b w:val="1"/>
          <w:color w:val="2d3b45"/>
          <w:sz w:val="24"/>
          <w:szCs w:val="24"/>
          <w:rtl w:val="0"/>
        </w:rPr>
        <w:t xml:space="preserve">Route:</w:t>
      </w:r>
      <w:r w:rsidDel="00000000" w:rsidR="00000000" w:rsidRPr="00000000">
        <w:rPr>
          <w:rFonts w:ascii="Quattrocento Sans" w:cs="Quattrocento Sans" w:eastAsia="Quattrocento Sans" w:hAnsi="Quattrocento Sans"/>
          <w:color w:val="2d3b45"/>
          <w:sz w:val="24"/>
          <w:szCs w:val="24"/>
          <w:rtl w:val="0"/>
        </w:rPr>
        <w:t xml:space="preserve"> who oversee distributing orders to customers.</w:t>
      </w:r>
    </w:p>
    <w:p w:rsidR="00000000" w:rsidDel="00000000" w:rsidP="00000000" w:rsidRDefault="00000000" w:rsidRPr="00000000" w14:paraId="0000001C">
      <w:pPr>
        <w:spacing w:after="240" w:lineRule="auto"/>
        <w:ind w:left="2160" w:firstLine="0"/>
        <w:rPr>
          <w:rFonts w:ascii="Quattrocento Sans" w:cs="Quattrocento Sans" w:eastAsia="Quattrocento Sans" w:hAnsi="Quattrocento Sans"/>
          <w:color w:val="2d3b45"/>
          <w:sz w:val="24"/>
          <w:szCs w:val="24"/>
        </w:rPr>
      </w:pPr>
      <w:r w:rsidDel="00000000" w:rsidR="00000000" w:rsidRPr="00000000">
        <w:rPr>
          <w:rtl w:val="0"/>
        </w:rPr>
      </w:r>
    </w:p>
    <w:p w:rsidR="00000000" w:rsidDel="00000000" w:rsidP="00000000" w:rsidRDefault="00000000" w:rsidRPr="00000000" w14:paraId="0000001D">
      <w:pPr>
        <w:numPr>
          <w:ilvl w:val="0"/>
          <w:numId w:val="2"/>
        </w:numPr>
        <w:ind w:left="1440" w:hanging="360"/>
        <w:jc w:val="both"/>
        <w:rPr>
          <w:rFonts w:ascii="Quattrocento Sans" w:cs="Quattrocento Sans" w:eastAsia="Quattrocento Sans" w:hAnsi="Quattrocento Sans"/>
          <w:color w:val="2d3b45"/>
          <w:sz w:val="24"/>
          <w:szCs w:val="24"/>
        </w:rPr>
      </w:pPr>
      <w:r w:rsidDel="00000000" w:rsidR="00000000" w:rsidRPr="00000000">
        <w:rPr>
          <w:rFonts w:ascii="Quattrocento Sans" w:cs="Quattrocento Sans" w:eastAsia="Quattrocento Sans" w:hAnsi="Quattrocento Sans"/>
          <w:color w:val="2d3b45"/>
          <w:sz w:val="24"/>
          <w:szCs w:val="24"/>
          <w:rtl w:val="0"/>
        </w:rPr>
        <w:t xml:space="preserve">The life cycle of an order is respected:</w:t>
      </w:r>
    </w:p>
    <w:p w:rsidR="00000000" w:rsidDel="00000000" w:rsidP="00000000" w:rsidRDefault="00000000" w:rsidRPr="00000000" w14:paraId="0000001E">
      <w:pPr>
        <w:numPr>
          <w:ilvl w:val="0"/>
          <w:numId w:val="5"/>
        </w:numPr>
        <w:ind w:left="2160" w:hanging="360"/>
        <w:jc w:val="both"/>
        <w:rPr>
          <w:rFonts w:ascii="Quattrocento Sans" w:cs="Quattrocento Sans" w:eastAsia="Quattrocento Sans" w:hAnsi="Quattrocento Sans"/>
          <w:color w:val="2d3b45"/>
          <w:sz w:val="24"/>
          <w:szCs w:val="24"/>
        </w:rPr>
      </w:pPr>
      <w:r w:rsidDel="00000000" w:rsidR="00000000" w:rsidRPr="00000000">
        <w:rPr>
          <w:rFonts w:ascii="Quattrocento Sans" w:cs="Quattrocento Sans" w:eastAsia="Quattrocento Sans" w:hAnsi="Quattrocento Sans"/>
          <w:color w:val="2d3b45"/>
          <w:sz w:val="24"/>
          <w:szCs w:val="24"/>
          <w:rtl w:val="0"/>
        </w:rPr>
        <w:t xml:space="preserve">A customer calls the company to place an order.</w:t>
      </w:r>
    </w:p>
    <w:p w:rsidR="00000000" w:rsidDel="00000000" w:rsidP="00000000" w:rsidRDefault="00000000" w:rsidRPr="00000000" w14:paraId="0000001F">
      <w:pPr>
        <w:numPr>
          <w:ilvl w:val="0"/>
          <w:numId w:val="5"/>
        </w:numPr>
        <w:ind w:left="2160" w:hanging="360"/>
        <w:jc w:val="both"/>
        <w:rPr>
          <w:rFonts w:ascii="Quattrocento Sans" w:cs="Quattrocento Sans" w:eastAsia="Quattrocento Sans" w:hAnsi="Quattrocento Sans"/>
          <w:color w:val="2d3b45"/>
          <w:sz w:val="24"/>
          <w:szCs w:val="24"/>
        </w:rPr>
      </w:pPr>
      <w:r w:rsidDel="00000000" w:rsidR="00000000" w:rsidRPr="00000000">
        <w:rPr>
          <w:rFonts w:ascii="Quattrocento Sans" w:cs="Quattrocento Sans" w:eastAsia="Quattrocento Sans" w:hAnsi="Quattrocento Sans"/>
          <w:color w:val="2d3b45"/>
          <w:sz w:val="24"/>
          <w:szCs w:val="24"/>
          <w:rtl w:val="0"/>
        </w:rPr>
        <w:t xml:space="preserve">The salesperson takes the order and assigns a new entry to the platform, which must contain the following: </w:t>
      </w:r>
    </w:p>
    <w:p w:rsidR="00000000" w:rsidDel="00000000" w:rsidP="00000000" w:rsidRDefault="00000000" w:rsidRPr="00000000" w14:paraId="00000020">
      <w:pPr>
        <w:numPr>
          <w:ilvl w:val="0"/>
          <w:numId w:val="9"/>
        </w:numPr>
        <w:spacing w:after="0" w:afterAutospacing="0" w:lineRule="auto"/>
        <w:ind w:left="2880" w:hanging="360"/>
      </w:pPr>
      <w:r w:rsidDel="00000000" w:rsidR="00000000" w:rsidRPr="00000000">
        <w:rPr>
          <w:rFonts w:ascii="Quattrocento Sans" w:cs="Quattrocento Sans" w:eastAsia="Quattrocento Sans" w:hAnsi="Quattrocento Sans"/>
          <w:color w:val="2d3b45"/>
          <w:sz w:val="24"/>
          <w:szCs w:val="24"/>
          <w:rtl w:val="0"/>
        </w:rPr>
        <w:t xml:space="preserve">Consecutive </w:t>
      </w:r>
      <w:r w:rsidDel="00000000" w:rsidR="00000000" w:rsidRPr="00000000">
        <w:rPr>
          <w:rFonts w:ascii="Quattrocento Sans" w:cs="Quattrocento Sans" w:eastAsia="Quattrocento Sans" w:hAnsi="Quattrocento Sans"/>
          <w:b w:val="1"/>
          <w:color w:val="2d3b45"/>
          <w:sz w:val="24"/>
          <w:szCs w:val="24"/>
          <w:rtl w:val="0"/>
        </w:rPr>
        <w:t xml:space="preserve">invoice number</w:t>
      </w:r>
      <w:r w:rsidDel="00000000" w:rsidR="00000000" w:rsidRPr="00000000">
        <w:rPr>
          <w:rFonts w:ascii="Quattrocento Sans" w:cs="Quattrocento Sans" w:eastAsia="Quattrocento Sans" w:hAnsi="Quattrocento Sans"/>
          <w:color w:val="2d3b45"/>
          <w:sz w:val="24"/>
          <w:szCs w:val="24"/>
          <w:rtl w:val="0"/>
        </w:rPr>
        <w:t xml:space="preserve"> to which the order will correspond.</w:t>
      </w:r>
    </w:p>
    <w:p w:rsidR="00000000" w:rsidDel="00000000" w:rsidP="00000000" w:rsidRDefault="00000000" w:rsidRPr="00000000" w14:paraId="00000021">
      <w:pPr>
        <w:numPr>
          <w:ilvl w:val="0"/>
          <w:numId w:val="9"/>
        </w:numPr>
        <w:spacing w:after="0" w:afterAutospacing="0" w:lineRule="auto"/>
        <w:ind w:left="2880" w:hanging="360"/>
      </w:pPr>
      <w:r w:rsidDel="00000000" w:rsidR="00000000" w:rsidRPr="00000000">
        <w:rPr>
          <w:rFonts w:ascii="Quattrocento Sans" w:cs="Quattrocento Sans" w:eastAsia="Quattrocento Sans" w:hAnsi="Quattrocento Sans"/>
          <w:b w:val="1"/>
          <w:color w:val="2d3b45"/>
          <w:sz w:val="24"/>
          <w:szCs w:val="24"/>
          <w:rtl w:val="0"/>
        </w:rPr>
        <w:t xml:space="preserve">Name or company name</w:t>
      </w:r>
      <w:r w:rsidDel="00000000" w:rsidR="00000000" w:rsidRPr="00000000">
        <w:rPr>
          <w:rFonts w:ascii="Quattrocento Sans" w:cs="Quattrocento Sans" w:eastAsia="Quattrocento Sans" w:hAnsi="Quattrocento Sans"/>
          <w:color w:val="2d3b45"/>
          <w:sz w:val="24"/>
          <w:szCs w:val="24"/>
          <w:rtl w:val="0"/>
        </w:rPr>
        <w:t xml:space="preserve"> of the customer placing the order.</w:t>
      </w:r>
    </w:p>
    <w:p w:rsidR="00000000" w:rsidDel="00000000" w:rsidP="00000000" w:rsidRDefault="00000000" w:rsidRPr="00000000" w14:paraId="00000022">
      <w:pPr>
        <w:numPr>
          <w:ilvl w:val="0"/>
          <w:numId w:val="9"/>
        </w:numPr>
        <w:spacing w:after="0" w:afterAutospacing="0" w:lineRule="auto"/>
        <w:ind w:left="2880" w:hanging="360"/>
      </w:pPr>
      <w:r w:rsidDel="00000000" w:rsidR="00000000" w:rsidRPr="00000000">
        <w:rPr>
          <w:rFonts w:ascii="Quattrocento Sans" w:cs="Quattrocento Sans" w:eastAsia="Quattrocento Sans" w:hAnsi="Quattrocento Sans"/>
          <w:b w:val="1"/>
          <w:color w:val="2d3b45"/>
          <w:sz w:val="24"/>
          <w:szCs w:val="24"/>
          <w:rtl w:val="0"/>
        </w:rPr>
        <w:t xml:space="preserve">A unique customer number</w:t>
      </w:r>
      <w:r w:rsidDel="00000000" w:rsidR="00000000" w:rsidRPr="00000000">
        <w:rPr>
          <w:rFonts w:ascii="Quattrocento Sans" w:cs="Quattrocento Sans" w:eastAsia="Quattrocento Sans" w:hAnsi="Quattrocento Sans"/>
          <w:color w:val="2d3b45"/>
          <w:sz w:val="24"/>
          <w:szCs w:val="24"/>
          <w:rtl w:val="0"/>
        </w:rPr>
        <w:t xml:space="preserve"> to be assigned arbitrarily.</w:t>
      </w:r>
    </w:p>
    <w:p w:rsidR="00000000" w:rsidDel="00000000" w:rsidP="00000000" w:rsidRDefault="00000000" w:rsidRPr="00000000" w14:paraId="00000023">
      <w:pPr>
        <w:numPr>
          <w:ilvl w:val="0"/>
          <w:numId w:val="9"/>
        </w:numPr>
        <w:spacing w:after="0" w:afterAutospacing="0" w:lineRule="auto"/>
        <w:ind w:left="2880" w:hanging="360"/>
      </w:pPr>
      <w:r w:rsidDel="00000000" w:rsidR="00000000" w:rsidRPr="00000000">
        <w:rPr>
          <w:rFonts w:ascii="Quattrocento Sans" w:cs="Quattrocento Sans" w:eastAsia="Quattrocento Sans" w:hAnsi="Quattrocento Sans"/>
          <w:b w:val="1"/>
          <w:color w:val="2d3b45"/>
          <w:sz w:val="24"/>
          <w:szCs w:val="24"/>
          <w:rtl w:val="0"/>
        </w:rPr>
        <w:t xml:space="preserve">Fiscal data of the client</w:t>
      </w:r>
      <w:r w:rsidDel="00000000" w:rsidR="00000000" w:rsidRPr="00000000">
        <w:rPr>
          <w:rFonts w:ascii="Quattrocento Sans" w:cs="Quattrocento Sans" w:eastAsia="Quattrocento Sans" w:hAnsi="Quattrocento Sans"/>
          <w:color w:val="2d3b45"/>
          <w:sz w:val="24"/>
          <w:szCs w:val="24"/>
          <w:rtl w:val="0"/>
        </w:rPr>
        <w:t xml:space="preserve"> for the filling of the physical invoice that later will be sent by e-mail (the application will not send invoices, each order is linked with an invoice number, but a person of administration oversees making the invoices separately).</w:t>
      </w:r>
    </w:p>
    <w:p w:rsidR="00000000" w:rsidDel="00000000" w:rsidP="00000000" w:rsidRDefault="00000000" w:rsidRPr="00000000" w14:paraId="00000024">
      <w:pPr>
        <w:numPr>
          <w:ilvl w:val="0"/>
          <w:numId w:val="9"/>
        </w:numPr>
        <w:spacing w:after="0" w:afterAutospacing="0" w:lineRule="auto"/>
        <w:ind w:left="2880" w:hanging="360"/>
      </w:pPr>
      <w:r w:rsidDel="00000000" w:rsidR="00000000" w:rsidRPr="00000000">
        <w:rPr>
          <w:rFonts w:ascii="Quattrocento Sans" w:cs="Quattrocento Sans" w:eastAsia="Quattrocento Sans" w:hAnsi="Quattrocento Sans"/>
          <w:b w:val="1"/>
          <w:color w:val="2d3b45"/>
          <w:sz w:val="24"/>
          <w:szCs w:val="24"/>
          <w:rtl w:val="0"/>
        </w:rPr>
        <w:t xml:space="preserve">Date and time</w:t>
      </w:r>
      <w:r w:rsidDel="00000000" w:rsidR="00000000" w:rsidRPr="00000000">
        <w:rPr>
          <w:rFonts w:ascii="Quattrocento Sans" w:cs="Quattrocento Sans" w:eastAsia="Quattrocento Sans" w:hAnsi="Quattrocento Sans"/>
          <w:color w:val="2d3b45"/>
          <w:sz w:val="24"/>
          <w:szCs w:val="24"/>
          <w:rtl w:val="0"/>
        </w:rPr>
        <w:t xml:space="preserve"> of the order.</w:t>
      </w:r>
    </w:p>
    <w:p w:rsidR="00000000" w:rsidDel="00000000" w:rsidP="00000000" w:rsidRDefault="00000000" w:rsidRPr="00000000" w14:paraId="00000025">
      <w:pPr>
        <w:numPr>
          <w:ilvl w:val="0"/>
          <w:numId w:val="9"/>
        </w:numPr>
        <w:spacing w:after="0" w:afterAutospacing="0" w:lineRule="auto"/>
        <w:ind w:left="2880" w:hanging="360"/>
      </w:pPr>
      <w:r w:rsidDel="00000000" w:rsidR="00000000" w:rsidRPr="00000000">
        <w:rPr>
          <w:rFonts w:ascii="Quattrocento Sans" w:cs="Quattrocento Sans" w:eastAsia="Quattrocento Sans" w:hAnsi="Quattrocento Sans"/>
          <w:b w:val="1"/>
          <w:color w:val="2d3b45"/>
          <w:sz w:val="24"/>
          <w:szCs w:val="24"/>
          <w:rtl w:val="0"/>
        </w:rPr>
        <w:t xml:space="preserve">Delivery address</w:t>
      </w:r>
      <w:r w:rsidDel="00000000" w:rsidR="00000000" w:rsidRPr="00000000">
        <w:rPr>
          <w:rFonts w:ascii="Quattrocento Sans" w:cs="Quattrocento Sans" w:eastAsia="Quattrocento Sans" w:hAnsi="Quattrocento Sans"/>
          <w:color w:val="2d3b45"/>
          <w:sz w:val="24"/>
          <w:szCs w:val="24"/>
          <w:rtl w:val="0"/>
        </w:rPr>
        <w:t xml:space="preserve"> of the order.</w:t>
      </w:r>
    </w:p>
    <w:p w:rsidR="00000000" w:rsidDel="00000000" w:rsidP="00000000" w:rsidRDefault="00000000" w:rsidRPr="00000000" w14:paraId="00000026">
      <w:pPr>
        <w:numPr>
          <w:ilvl w:val="0"/>
          <w:numId w:val="9"/>
        </w:numPr>
        <w:spacing w:after="0" w:afterAutospacing="0" w:lineRule="auto"/>
        <w:ind w:left="2880" w:hanging="360"/>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color w:val="2d3b45"/>
          <w:sz w:val="24"/>
          <w:szCs w:val="24"/>
          <w:rtl w:val="0"/>
        </w:rPr>
        <w:t xml:space="preserve">A field to enter any notes or extra information.</w:t>
      </w:r>
    </w:p>
    <w:p w:rsidR="00000000" w:rsidDel="00000000" w:rsidP="00000000" w:rsidRDefault="00000000" w:rsidRPr="00000000" w14:paraId="00000027">
      <w:pPr>
        <w:numPr>
          <w:ilvl w:val="0"/>
          <w:numId w:val="5"/>
        </w:numPr>
        <w:ind w:left="2160" w:hanging="360"/>
        <w:jc w:val="both"/>
        <w:rPr>
          <w:rFonts w:ascii="Quattrocento Sans" w:cs="Quattrocento Sans" w:eastAsia="Quattrocento Sans" w:hAnsi="Quattrocento Sans"/>
          <w:color w:val="2d3b45"/>
          <w:sz w:val="24"/>
          <w:szCs w:val="24"/>
        </w:rPr>
      </w:pPr>
      <w:r w:rsidDel="00000000" w:rsidR="00000000" w:rsidRPr="00000000">
        <w:rPr>
          <w:rFonts w:ascii="Quattrocento Sans" w:cs="Quattrocento Sans" w:eastAsia="Quattrocento Sans" w:hAnsi="Quattrocento Sans"/>
          <w:color w:val="2d3b45"/>
          <w:sz w:val="24"/>
          <w:szCs w:val="24"/>
          <w:rtl w:val="0"/>
        </w:rPr>
        <w:t xml:space="preserve">The default status that the order acquires after it is raised is “</w:t>
      </w:r>
      <w:r w:rsidDel="00000000" w:rsidR="00000000" w:rsidRPr="00000000">
        <w:rPr>
          <w:rFonts w:ascii="Quattrocento Sans" w:cs="Quattrocento Sans" w:eastAsia="Quattrocento Sans" w:hAnsi="Quattrocento Sans"/>
          <w:b w:val="1"/>
          <w:color w:val="2d3b45"/>
          <w:sz w:val="24"/>
          <w:szCs w:val="24"/>
          <w:rtl w:val="0"/>
        </w:rPr>
        <w:t xml:space="preserve">Ordered</w:t>
      </w:r>
      <w:r w:rsidDel="00000000" w:rsidR="00000000" w:rsidRPr="00000000">
        <w:rPr>
          <w:rFonts w:ascii="Quattrocento Sans" w:cs="Quattrocento Sans" w:eastAsia="Quattrocento Sans" w:hAnsi="Quattrocento Sans"/>
          <w:color w:val="2d3b45"/>
          <w:sz w:val="24"/>
          <w:szCs w:val="24"/>
          <w:rtl w:val="0"/>
        </w:rPr>
        <w:t xml:space="preserve">” at that time the order should be visible to all employees of the company.</w:t>
      </w:r>
    </w:p>
    <w:p w:rsidR="00000000" w:rsidDel="00000000" w:rsidP="00000000" w:rsidRDefault="00000000" w:rsidRPr="00000000" w14:paraId="00000028">
      <w:pPr>
        <w:numPr>
          <w:ilvl w:val="0"/>
          <w:numId w:val="5"/>
        </w:numPr>
        <w:ind w:left="2160" w:hanging="360"/>
        <w:jc w:val="both"/>
        <w:rPr>
          <w:rFonts w:ascii="Quattrocento Sans" w:cs="Quattrocento Sans" w:eastAsia="Quattrocento Sans" w:hAnsi="Quattrocento Sans"/>
          <w:color w:val="2d3b45"/>
          <w:sz w:val="24"/>
          <w:szCs w:val="24"/>
        </w:rPr>
      </w:pPr>
      <w:r w:rsidDel="00000000" w:rsidR="00000000" w:rsidRPr="00000000">
        <w:rPr>
          <w:rFonts w:ascii="Quattrocento Sans" w:cs="Quattrocento Sans" w:eastAsia="Quattrocento Sans" w:hAnsi="Quattrocento Sans"/>
          <w:color w:val="2d3b45"/>
          <w:sz w:val="24"/>
          <w:szCs w:val="24"/>
          <w:rtl w:val="0"/>
        </w:rPr>
        <w:t xml:space="preserve">A warehouse person should take care of the order and change its status to "</w:t>
      </w:r>
      <w:r w:rsidDel="00000000" w:rsidR="00000000" w:rsidRPr="00000000">
        <w:rPr>
          <w:rFonts w:ascii="Quattrocento Sans" w:cs="Quattrocento Sans" w:eastAsia="Quattrocento Sans" w:hAnsi="Quattrocento Sans"/>
          <w:b w:val="1"/>
          <w:color w:val="2d3b45"/>
          <w:sz w:val="24"/>
          <w:szCs w:val="24"/>
          <w:rtl w:val="0"/>
        </w:rPr>
        <w:t xml:space="preserve">In process". </w:t>
      </w:r>
      <w:r w:rsidDel="00000000" w:rsidR="00000000" w:rsidRPr="00000000">
        <w:rPr>
          <w:rFonts w:ascii="Quattrocento Sans" w:cs="Quattrocento Sans" w:eastAsia="Quattrocento Sans" w:hAnsi="Quattrocento Sans"/>
          <w:color w:val="2d3b45"/>
          <w:sz w:val="24"/>
          <w:szCs w:val="24"/>
          <w:rtl w:val="0"/>
        </w:rPr>
        <w:t xml:space="preserve">Once he/she has finished gathering the materials (internal warehouse or by arranging with purchasing the acquisition of the missing product), he/she changes the status to "</w:t>
      </w:r>
      <w:r w:rsidDel="00000000" w:rsidR="00000000" w:rsidRPr="00000000">
        <w:rPr>
          <w:rFonts w:ascii="Quattrocento Sans" w:cs="Quattrocento Sans" w:eastAsia="Quattrocento Sans" w:hAnsi="Quattrocento Sans"/>
          <w:b w:val="1"/>
          <w:color w:val="2d3b45"/>
          <w:sz w:val="24"/>
          <w:szCs w:val="24"/>
          <w:rtl w:val="0"/>
        </w:rPr>
        <w:t xml:space="preserve">In route</w:t>
      </w:r>
      <w:r w:rsidDel="00000000" w:rsidR="00000000" w:rsidRPr="00000000">
        <w:rPr>
          <w:rFonts w:ascii="Quattrocento Sans" w:cs="Quattrocento Sans" w:eastAsia="Quattrocento Sans" w:hAnsi="Quattrocento Sans"/>
          <w:color w:val="2d3b45"/>
          <w:sz w:val="24"/>
          <w:szCs w:val="24"/>
          <w:rtl w:val="0"/>
        </w:rPr>
        <w:t xml:space="preserve">" and, in turn, physically loads a unit together with the carrier.</w:t>
      </w:r>
    </w:p>
    <w:p w:rsidR="00000000" w:rsidDel="00000000" w:rsidP="00000000" w:rsidRDefault="00000000" w:rsidRPr="00000000" w14:paraId="00000029">
      <w:pPr>
        <w:numPr>
          <w:ilvl w:val="0"/>
          <w:numId w:val="5"/>
        </w:numPr>
        <w:ind w:left="2160" w:hanging="360"/>
        <w:jc w:val="both"/>
        <w:rPr>
          <w:rFonts w:ascii="Quattrocento Sans" w:cs="Quattrocento Sans" w:eastAsia="Quattrocento Sans" w:hAnsi="Quattrocento Sans"/>
          <w:color w:val="2d3b45"/>
          <w:sz w:val="24"/>
          <w:szCs w:val="24"/>
        </w:rPr>
      </w:pPr>
      <w:r w:rsidDel="00000000" w:rsidR="00000000" w:rsidRPr="00000000">
        <w:rPr>
          <w:rFonts w:ascii="Quattrocento Sans" w:cs="Quattrocento Sans" w:eastAsia="Quattrocento Sans" w:hAnsi="Quattrocento Sans"/>
          <w:b w:val="1"/>
          <w:color w:val="2d3b45"/>
          <w:sz w:val="24"/>
          <w:szCs w:val="24"/>
          <w:rtl w:val="0"/>
        </w:rPr>
        <w:t xml:space="preserve">The person on the route must take a photo of the loaded unit and upload it to the platform</w:t>
      </w:r>
      <w:r w:rsidDel="00000000" w:rsidR="00000000" w:rsidRPr="00000000">
        <w:rPr>
          <w:rFonts w:ascii="Quattrocento Sans" w:cs="Quattrocento Sans" w:eastAsia="Quattrocento Sans" w:hAnsi="Quattrocento Sans"/>
          <w:color w:val="2d3b45"/>
          <w:sz w:val="24"/>
          <w:szCs w:val="24"/>
          <w:rtl w:val="0"/>
        </w:rPr>
        <w:t xml:space="preserve"> (consider that the upload photo option should only be visible to people in the Route department).</w:t>
      </w:r>
    </w:p>
    <w:p w:rsidR="00000000" w:rsidDel="00000000" w:rsidP="00000000" w:rsidRDefault="00000000" w:rsidRPr="00000000" w14:paraId="0000002A">
      <w:pPr>
        <w:numPr>
          <w:ilvl w:val="0"/>
          <w:numId w:val="5"/>
        </w:numPr>
        <w:ind w:left="2160" w:hanging="360"/>
        <w:jc w:val="both"/>
        <w:rPr>
          <w:rFonts w:ascii="Quattrocento Sans" w:cs="Quattrocento Sans" w:eastAsia="Quattrocento Sans" w:hAnsi="Quattrocento Sans"/>
          <w:color w:val="2d3b45"/>
          <w:sz w:val="24"/>
          <w:szCs w:val="24"/>
        </w:rPr>
      </w:pPr>
      <w:r w:rsidDel="00000000" w:rsidR="00000000" w:rsidRPr="00000000">
        <w:rPr>
          <w:rFonts w:ascii="Quattrocento Sans" w:cs="Quattrocento Sans" w:eastAsia="Quattrocento Sans" w:hAnsi="Quattrocento Sans"/>
          <w:color w:val="2d3b45"/>
          <w:sz w:val="24"/>
          <w:szCs w:val="24"/>
          <w:rtl w:val="0"/>
        </w:rPr>
        <w:t xml:space="preserve">Upon delivery, the operator </w:t>
      </w:r>
      <w:r w:rsidDel="00000000" w:rsidR="00000000" w:rsidRPr="00000000">
        <w:rPr>
          <w:rFonts w:ascii="Quattrocento Sans" w:cs="Quattrocento Sans" w:eastAsia="Quattrocento Sans" w:hAnsi="Quattrocento Sans"/>
          <w:b w:val="1"/>
          <w:color w:val="2d3b45"/>
          <w:sz w:val="24"/>
          <w:szCs w:val="24"/>
          <w:rtl w:val="0"/>
        </w:rPr>
        <w:t xml:space="preserve">must take another photo of the unloaded material and upload it to the platform</w:t>
      </w:r>
      <w:r w:rsidDel="00000000" w:rsidR="00000000" w:rsidRPr="00000000">
        <w:rPr>
          <w:rFonts w:ascii="Quattrocento Sans" w:cs="Quattrocento Sans" w:eastAsia="Quattrocento Sans" w:hAnsi="Quattrocento Sans"/>
          <w:color w:val="2d3b45"/>
          <w:sz w:val="24"/>
          <w:szCs w:val="24"/>
          <w:rtl w:val="0"/>
        </w:rPr>
        <w:t xml:space="preserve"> as evidence of delivery.</w:t>
      </w:r>
    </w:p>
    <w:p w:rsidR="00000000" w:rsidDel="00000000" w:rsidP="00000000" w:rsidRDefault="00000000" w:rsidRPr="00000000" w14:paraId="0000002B">
      <w:pPr>
        <w:numPr>
          <w:ilvl w:val="0"/>
          <w:numId w:val="5"/>
        </w:numPr>
        <w:ind w:left="2160" w:hanging="360"/>
        <w:jc w:val="both"/>
        <w:rPr>
          <w:rFonts w:ascii="Quattrocento Sans" w:cs="Quattrocento Sans" w:eastAsia="Quattrocento Sans" w:hAnsi="Quattrocento Sans"/>
          <w:color w:val="2d3b45"/>
          <w:sz w:val="24"/>
          <w:szCs w:val="24"/>
        </w:rPr>
      </w:pPr>
      <w:r w:rsidDel="00000000" w:rsidR="00000000" w:rsidRPr="00000000">
        <w:rPr>
          <w:rFonts w:ascii="Quattrocento Sans" w:cs="Quattrocento Sans" w:eastAsia="Quattrocento Sans" w:hAnsi="Quattrocento Sans"/>
          <w:color w:val="2d3b45"/>
          <w:sz w:val="24"/>
          <w:szCs w:val="24"/>
          <w:rtl w:val="0"/>
        </w:rPr>
        <w:t xml:space="preserve">Once the material is delivered, the status changes to "Delivered". </w:t>
      </w:r>
    </w:p>
    <w:p w:rsidR="00000000" w:rsidDel="00000000" w:rsidP="00000000" w:rsidRDefault="00000000" w:rsidRPr="00000000" w14:paraId="0000002C">
      <w:pPr>
        <w:numPr>
          <w:ilvl w:val="0"/>
          <w:numId w:val="4"/>
        </w:numPr>
        <w:spacing w:after="0" w:afterAutospacing="0" w:lineRule="auto"/>
        <w:ind w:left="2880" w:hanging="360"/>
      </w:pPr>
      <w:r w:rsidDel="00000000" w:rsidR="00000000" w:rsidRPr="00000000">
        <w:rPr>
          <w:rFonts w:ascii="Quattrocento Sans" w:cs="Quattrocento Sans" w:eastAsia="Quattrocento Sans" w:hAnsi="Quattrocento Sans"/>
          <w:color w:val="2d3b45"/>
          <w:sz w:val="24"/>
          <w:szCs w:val="24"/>
          <w:rtl w:val="0"/>
        </w:rPr>
        <w:t xml:space="preserve">A screen where </w:t>
      </w:r>
      <w:r w:rsidDel="00000000" w:rsidR="00000000" w:rsidRPr="00000000">
        <w:rPr>
          <w:rFonts w:ascii="Quattrocento Sans" w:cs="Quattrocento Sans" w:eastAsia="Quattrocento Sans" w:hAnsi="Quattrocento Sans"/>
          <w:b w:val="1"/>
          <w:color w:val="2d3b45"/>
          <w:sz w:val="24"/>
          <w:szCs w:val="24"/>
          <w:rtl w:val="0"/>
        </w:rPr>
        <w:t xml:space="preserve">all orders are listed</w:t>
      </w:r>
      <w:r w:rsidDel="00000000" w:rsidR="00000000" w:rsidRPr="00000000">
        <w:rPr>
          <w:rFonts w:ascii="Quattrocento Sans" w:cs="Quattrocento Sans" w:eastAsia="Quattrocento Sans" w:hAnsi="Quattrocento Sans"/>
          <w:color w:val="2d3b45"/>
          <w:sz w:val="24"/>
          <w:szCs w:val="24"/>
          <w:rtl w:val="0"/>
        </w:rPr>
        <w:t xml:space="preserve">, with the possibility to search for orders by </w:t>
      </w:r>
      <w:r w:rsidDel="00000000" w:rsidR="00000000" w:rsidRPr="00000000">
        <w:rPr>
          <w:rFonts w:ascii="Quattrocento Sans" w:cs="Quattrocento Sans" w:eastAsia="Quattrocento Sans" w:hAnsi="Quattrocento Sans"/>
          <w:b w:val="1"/>
          <w:color w:val="2d3b45"/>
          <w:sz w:val="24"/>
          <w:szCs w:val="24"/>
          <w:rtl w:val="0"/>
        </w:rPr>
        <w:t xml:space="preserve">Invoice Number, Customer Number, Date or Status.</w:t>
      </w:r>
    </w:p>
    <w:p w:rsidR="00000000" w:rsidDel="00000000" w:rsidP="00000000" w:rsidRDefault="00000000" w:rsidRPr="00000000" w14:paraId="0000002D">
      <w:pPr>
        <w:numPr>
          <w:ilvl w:val="0"/>
          <w:numId w:val="4"/>
        </w:numPr>
        <w:spacing w:after="0" w:afterAutospacing="0" w:lineRule="auto"/>
        <w:ind w:left="2880" w:hanging="360"/>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color w:val="2d3b45"/>
          <w:sz w:val="24"/>
          <w:szCs w:val="24"/>
          <w:rtl w:val="0"/>
        </w:rPr>
        <w:t xml:space="preserve">When an order is accessed, it can be modified or deleted logically, it is not deleted from the database, but a status is set so that it is not displayed together with the other orders.</w:t>
      </w:r>
    </w:p>
    <w:p w:rsidR="00000000" w:rsidDel="00000000" w:rsidP="00000000" w:rsidRDefault="00000000" w:rsidRPr="00000000" w14:paraId="0000002E">
      <w:pPr>
        <w:numPr>
          <w:ilvl w:val="0"/>
          <w:numId w:val="4"/>
        </w:numPr>
        <w:spacing w:after="240" w:lineRule="auto"/>
        <w:ind w:left="2880" w:hanging="360"/>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color w:val="2d3b45"/>
          <w:sz w:val="24"/>
          <w:szCs w:val="24"/>
          <w:rtl w:val="0"/>
        </w:rPr>
        <w:t xml:space="preserve">A screen where the deleted orders are displayed, with the possibility to edit and restore them.</w:t>
      </w:r>
    </w:p>
    <w:p w:rsidR="00000000" w:rsidDel="00000000" w:rsidP="00000000" w:rsidRDefault="00000000" w:rsidRPr="00000000" w14:paraId="0000002F">
      <w:pPr>
        <w:ind w:left="0" w:firstLine="0"/>
        <w:jc w:val="both"/>
        <w:rPr>
          <w:rFonts w:ascii="Quattrocento Sans" w:cs="Quattrocento Sans" w:eastAsia="Quattrocento Sans" w:hAnsi="Quattrocento Sans"/>
          <w:color w:val="2d3b45"/>
          <w:sz w:val="24"/>
          <w:szCs w:val="24"/>
        </w:rPr>
      </w:pPr>
      <w:r w:rsidDel="00000000" w:rsidR="00000000" w:rsidRPr="00000000">
        <w:rPr>
          <w:rtl w:val="0"/>
        </w:rPr>
      </w:r>
    </w:p>
    <w:p w:rsidR="00000000" w:rsidDel="00000000" w:rsidP="00000000" w:rsidRDefault="00000000" w:rsidRPr="00000000" w14:paraId="00000030">
      <w:pPr>
        <w:spacing w:after="240" w:lineRule="auto"/>
        <w:jc w:val="both"/>
        <w:rPr>
          <w:rFonts w:ascii="Quattrocento Sans" w:cs="Quattrocento Sans" w:eastAsia="Quattrocento Sans" w:hAnsi="Quattrocento Sans"/>
          <w:color w:val="2d3b45"/>
          <w:sz w:val="24"/>
          <w:szCs w:val="24"/>
        </w:rPr>
      </w:pPr>
      <w:r w:rsidDel="00000000" w:rsidR="00000000" w:rsidRPr="00000000">
        <w:rPr>
          <w:rFonts w:ascii="Quattrocento Sans" w:cs="Quattrocento Sans" w:eastAsia="Quattrocento Sans" w:hAnsi="Quattrocento Sans"/>
          <w:color w:val="2d3b45"/>
          <w:sz w:val="24"/>
          <w:szCs w:val="24"/>
          <w:rtl w:val="0"/>
        </w:rPr>
        <w:t xml:space="preserve">Perform the analysis and interpretation of the problem and start the project; to do this you must do the following:</w:t>
      </w:r>
    </w:p>
    <w:p w:rsidR="00000000" w:rsidDel="00000000" w:rsidP="00000000" w:rsidRDefault="00000000" w:rsidRPr="00000000" w14:paraId="00000031">
      <w:pPr>
        <w:numPr>
          <w:ilvl w:val="0"/>
          <w:numId w:val="1"/>
        </w:numPr>
        <w:spacing w:after="0" w:afterAutospacing="0" w:before="240" w:lineRule="auto"/>
        <w:ind w:left="720" w:hanging="360"/>
        <w:rPr>
          <w:rFonts w:ascii="Quattrocento Sans" w:cs="Quattrocento Sans" w:eastAsia="Quattrocento Sans" w:hAnsi="Quattrocento Sans"/>
          <w:color w:val="2d3b45"/>
          <w:sz w:val="24"/>
          <w:szCs w:val="24"/>
        </w:rPr>
      </w:pPr>
      <w:r w:rsidDel="00000000" w:rsidR="00000000" w:rsidRPr="00000000">
        <w:rPr>
          <w:rFonts w:ascii="Quattrocento Sans" w:cs="Quattrocento Sans" w:eastAsia="Quattrocento Sans" w:hAnsi="Quattrocento Sans"/>
          <w:color w:val="2d3b45"/>
          <w:sz w:val="24"/>
          <w:szCs w:val="24"/>
          <w:rtl w:val="0"/>
        </w:rPr>
        <w:t xml:space="preserve">Create the Github repository of the project.</w:t>
      </w:r>
    </w:p>
    <w:p w:rsidR="00000000" w:rsidDel="00000000" w:rsidP="00000000" w:rsidRDefault="00000000" w:rsidRPr="00000000" w14:paraId="00000032">
      <w:pPr>
        <w:numPr>
          <w:ilvl w:val="0"/>
          <w:numId w:val="1"/>
        </w:numPr>
        <w:spacing w:after="240" w:before="0" w:beforeAutospacing="0" w:lineRule="auto"/>
        <w:ind w:left="720" w:hanging="360"/>
        <w:rPr>
          <w:rFonts w:ascii="Quattrocento Sans" w:cs="Quattrocento Sans" w:eastAsia="Quattrocento Sans" w:hAnsi="Quattrocento Sans"/>
          <w:color w:val="2d3b45"/>
          <w:sz w:val="24"/>
          <w:szCs w:val="24"/>
        </w:rPr>
      </w:pPr>
      <w:r w:rsidDel="00000000" w:rsidR="00000000" w:rsidRPr="00000000">
        <w:rPr>
          <w:rFonts w:ascii="Quattrocento Sans" w:cs="Quattrocento Sans" w:eastAsia="Quattrocento Sans" w:hAnsi="Quattrocento Sans"/>
          <w:color w:val="2d3b45"/>
          <w:sz w:val="24"/>
          <w:szCs w:val="24"/>
          <w:rtl w:val="0"/>
        </w:rPr>
        <w:t xml:space="preserve">Choose and justify a work methodology that is ideal for the planning and execution of the project.</w:t>
      </w:r>
    </w:p>
    <w:p w:rsidR="00000000" w:rsidDel="00000000" w:rsidP="00000000" w:rsidRDefault="00000000" w:rsidRPr="00000000" w14:paraId="00000033">
      <w:pPr>
        <w:spacing w:after="240" w:before="240" w:lineRule="auto"/>
        <w:ind w:left="720" w:firstLine="0"/>
        <w:rPr>
          <w:rFonts w:ascii="Quattrocento Sans" w:cs="Quattrocento Sans" w:eastAsia="Quattrocento Sans" w:hAnsi="Quattrocento Sans"/>
          <w:b w:val="1"/>
          <w:color w:val="2d3b45"/>
          <w:sz w:val="24"/>
          <w:szCs w:val="24"/>
        </w:rPr>
      </w:pPr>
      <w:r w:rsidDel="00000000" w:rsidR="00000000" w:rsidRPr="00000000">
        <w:rPr>
          <w:rFonts w:ascii="Quattrocento Sans" w:cs="Quattrocento Sans" w:eastAsia="Quattrocento Sans" w:hAnsi="Quattrocento Sans"/>
          <w:b w:val="1"/>
          <w:color w:val="2d3b45"/>
          <w:sz w:val="24"/>
          <w:szCs w:val="24"/>
          <w:rtl w:val="0"/>
        </w:rPr>
        <w:t xml:space="preserve">Kanban:</w:t>
      </w:r>
    </w:p>
    <w:p w:rsidR="00000000" w:rsidDel="00000000" w:rsidP="00000000" w:rsidRDefault="00000000" w:rsidRPr="00000000" w14:paraId="00000034">
      <w:pPr>
        <w:numPr>
          <w:ilvl w:val="0"/>
          <w:numId w:val="7"/>
        </w:numPr>
        <w:spacing w:after="240" w:before="240" w:lineRule="auto"/>
        <w:ind w:left="1440" w:hanging="360"/>
        <w:rPr>
          <w:rFonts w:ascii="Quattrocento Sans" w:cs="Quattrocento Sans" w:eastAsia="Quattrocento Sans" w:hAnsi="Quattrocento Sans"/>
          <w:color w:val="2d3b45"/>
          <w:sz w:val="24"/>
          <w:szCs w:val="24"/>
        </w:rPr>
      </w:pPr>
      <w:r w:rsidDel="00000000" w:rsidR="00000000" w:rsidRPr="00000000">
        <w:rPr>
          <w:rFonts w:ascii="Quattrocento Sans" w:cs="Quattrocento Sans" w:eastAsia="Quattrocento Sans" w:hAnsi="Quattrocento Sans"/>
          <w:color w:val="2d3b45"/>
          <w:sz w:val="24"/>
          <w:szCs w:val="24"/>
          <w:rtl w:val="0"/>
        </w:rPr>
        <w:t xml:space="preserve">Iterative development enables the project to be divided into sprints or tasks with regular reviews, offering the flexibility to manage changes or refinements on a sprint-by-sprint basis. It also fosters stakeholder involvement through regular demos and stand-up meetings, ensuring that the evolving product meets the client’s requirements. This approach is particularly beneficial as it accommodates additional insights from stakeholders and addresses the dynamic nature of order statuses and user roles, making agile an ideal methodology for incremental design and testing.</w:t>
      </w:r>
    </w:p>
    <w:p w:rsidR="00000000" w:rsidDel="00000000" w:rsidP="00000000" w:rsidRDefault="00000000" w:rsidRPr="00000000" w14:paraId="00000035">
      <w:pPr>
        <w:spacing w:after="240" w:before="240" w:lineRule="auto"/>
        <w:ind w:left="1440" w:firstLine="0"/>
        <w:rPr>
          <w:rFonts w:ascii="Quattrocento Sans" w:cs="Quattrocento Sans" w:eastAsia="Quattrocento Sans" w:hAnsi="Quattrocento Sans"/>
          <w:color w:val="2d3b45"/>
          <w:sz w:val="24"/>
          <w:szCs w:val="24"/>
        </w:rPr>
      </w:pPr>
      <w:r w:rsidDel="00000000" w:rsidR="00000000" w:rsidRPr="00000000">
        <w:rPr>
          <w:rtl w:val="0"/>
        </w:rPr>
      </w:r>
    </w:p>
    <w:p w:rsidR="00000000" w:rsidDel="00000000" w:rsidP="00000000" w:rsidRDefault="00000000" w:rsidRPr="00000000" w14:paraId="00000036">
      <w:pPr>
        <w:numPr>
          <w:ilvl w:val="0"/>
          <w:numId w:val="1"/>
        </w:numPr>
        <w:spacing w:after="0" w:afterAutospacing="0" w:before="240" w:lineRule="auto"/>
        <w:ind w:left="720" w:hanging="360"/>
        <w:rPr>
          <w:rFonts w:ascii="Quattrocento Sans" w:cs="Quattrocento Sans" w:eastAsia="Quattrocento Sans" w:hAnsi="Quattrocento Sans"/>
          <w:color w:val="2d3b45"/>
          <w:sz w:val="24"/>
          <w:szCs w:val="24"/>
        </w:rPr>
      </w:pPr>
      <w:r w:rsidDel="00000000" w:rsidR="00000000" w:rsidRPr="00000000">
        <w:rPr>
          <w:rFonts w:ascii="Quattrocento Sans" w:cs="Quattrocento Sans" w:eastAsia="Quattrocento Sans" w:hAnsi="Quattrocento Sans"/>
          <w:color w:val="2d3b45"/>
          <w:sz w:val="24"/>
          <w:szCs w:val="24"/>
          <w:rtl w:val="0"/>
        </w:rPr>
        <w:t xml:space="preserve">Design the diagrams that will help you to describe graphically how the web application will behave. Among the diagrams that you should design, consider the following:</w:t>
      </w:r>
    </w:p>
    <w:p w:rsidR="00000000" w:rsidDel="00000000" w:rsidP="00000000" w:rsidRDefault="00000000" w:rsidRPr="00000000" w14:paraId="00000037">
      <w:pPr>
        <w:numPr>
          <w:ilvl w:val="1"/>
          <w:numId w:val="1"/>
        </w:numPr>
        <w:spacing w:after="240" w:before="0" w:beforeAutospacing="0" w:lineRule="auto"/>
        <w:ind w:left="1440" w:hanging="360"/>
        <w:rPr>
          <w:rFonts w:ascii="Quattrocento Sans" w:cs="Quattrocento Sans" w:eastAsia="Quattrocento Sans" w:hAnsi="Quattrocento Sans"/>
          <w:color w:val="2d3b45"/>
          <w:sz w:val="24"/>
          <w:szCs w:val="24"/>
        </w:rPr>
      </w:pPr>
      <w:r w:rsidDel="00000000" w:rsidR="00000000" w:rsidRPr="00000000">
        <w:rPr>
          <w:rFonts w:ascii="Quattrocento Sans" w:cs="Quattrocento Sans" w:eastAsia="Quattrocento Sans" w:hAnsi="Quattrocento Sans"/>
          <w:color w:val="2d3b45"/>
          <w:sz w:val="24"/>
          <w:szCs w:val="24"/>
          <w:rtl w:val="0"/>
        </w:rPr>
        <w:t xml:space="preserve">BPMN diagram</w:t>
      </w:r>
    </w:p>
    <w:p w:rsidR="00000000" w:rsidDel="00000000" w:rsidP="00000000" w:rsidRDefault="00000000" w:rsidRPr="00000000" w14:paraId="00000038">
      <w:pPr>
        <w:spacing w:after="240" w:before="240" w:lineRule="auto"/>
        <w:ind w:left="1440" w:firstLine="0"/>
        <w:rPr>
          <w:rFonts w:ascii="Quattrocento Sans" w:cs="Quattrocento Sans" w:eastAsia="Quattrocento Sans" w:hAnsi="Quattrocento Sans"/>
          <w:color w:val="2d3b45"/>
          <w:sz w:val="24"/>
          <w:szCs w:val="24"/>
        </w:rPr>
      </w:pPr>
      <w:r w:rsidDel="00000000" w:rsidR="00000000" w:rsidRPr="00000000">
        <w:rPr>
          <w:rFonts w:ascii="Quattrocento Sans" w:cs="Quattrocento Sans" w:eastAsia="Quattrocento Sans" w:hAnsi="Quattrocento Sans"/>
          <w:color w:val="2d3b45"/>
          <w:sz w:val="24"/>
          <w:szCs w:val="24"/>
        </w:rPr>
        <w:drawing>
          <wp:inline distB="114300" distT="114300" distL="114300" distR="114300">
            <wp:extent cx="977828" cy="3354113"/>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977828" cy="335411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1"/>
          <w:numId w:val="1"/>
        </w:numPr>
        <w:spacing w:after="240" w:before="240" w:lineRule="auto"/>
        <w:ind w:left="1440" w:hanging="360"/>
        <w:rPr>
          <w:rFonts w:ascii="Quattrocento Sans" w:cs="Quattrocento Sans" w:eastAsia="Quattrocento Sans" w:hAnsi="Quattrocento Sans"/>
          <w:color w:val="2d3b45"/>
          <w:sz w:val="24"/>
          <w:szCs w:val="24"/>
        </w:rPr>
      </w:pPr>
      <w:r w:rsidDel="00000000" w:rsidR="00000000" w:rsidRPr="00000000">
        <w:rPr>
          <w:rFonts w:ascii="Quattrocento Sans" w:cs="Quattrocento Sans" w:eastAsia="Quattrocento Sans" w:hAnsi="Quattrocento Sans"/>
          <w:color w:val="2d3b45"/>
          <w:sz w:val="24"/>
          <w:szCs w:val="24"/>
          <w:rtl w:val="0"/>
        </w:rPr>
        <w:t xml:space="preserve">Class diagrams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314325</wp:posOffset>
            </wp:positionV>
            <wp:extent cx="5943600" cy="349250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492500"/>
                    </a:xfrm>
                    <a:prstGeom prst="rect"/>
                    <a:ln/>
                  </pic:spPr>
                </pic:pic>
              </a:graphicData>
            </a:graphic>
          </wp:anchor>
        </w:drawing>
      </w:r>
    </w:p>
    <w:p w:rsidR="00000000" w:rsidDel="00000000" w:rsidP="00000000" w:rsidRDefault="00000000" w:rsidRPr="00000000" w14:paraId="0000003A">
      <w:pPr>
        <w:spacing w:after="240" w:before="240" w:lineRule="auto"/>
        <w:ind w:left="1440" w:firstLine="0"/>
        <w:rPr>
          <w:rFonts w:ascii="Quattrocento Sans" w:cs="Quattrocento Sans" w:eastAsia="Quattrocento Sans" w:hAnsi="Quattrocento Sans"/>
          <w:color w:val="2d3b45"/>
          <w:sz w:val="24"/>
          <w:szCs w:val="24"/>
        </w:rPr>
      </w:pPr>
      <w:r w:rsidDel="00000000" w:rsidR="00000000" w:rsidRPr="00000000">
        <w:rPr>
          <w:rtl w:val="0"/>
        </w:rPr>
      </w:r>
    </w:p>
    <w:p w:rsidR="00000000" w:rsidDel="00000000" w:rsidP="00000000" w:rsidRDefault="00000000" w:rsidRPr="00000000" w14:paraId="0000003B">
      <w:pPr>
        <w:numPr>
          <w:ilvl w:val="1"/>
          <w:numId w:val="1"/>
        </w:numPr>
        <w:spacing w:after="240" w:before="240" w:lineRule="auto"/>
        <w:ind w:left="1440" w:hanging="360"/>
        <w:rPr>
          <w:rFonts w:ascii="Quattrocento Sans" w:cs="Quattrocento Sans" w:eastAsia="Quattrocento Sans" w:hAnsi="Quattrocento Sans"/>
          <w:color w:val="2d3b45"/>
          <w:sz w:val="24"/>
          <w:szCs w:val="24"/>
        </w:rPr>
      </w:pPr>
      <w:r w:rsidDel="00000000" w:rsidR="00000000" w:rsidRPr="00000000">
        <w:rPr>
          <w:rFonts w:ascii="Quattrocento Sans" w:cs="Quattrocento Sans" w:eastAsia="Quattrocento Sans" w:hAnsi="Quattrocento Sans"/>
          <w:color w:val="2d3b45"/>
          <w:sz w:val="24"/>
          <w:szCs w:val="24"/>
          <w:rtl w:val="0"/>
        </w:rPr>
        <w:t xml:space="preserve">Activity diagrams</w:t>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371475</wp:posOffset>
            </wp:positionV>
            <wp:extent cx="5943600" cy="1917700"/>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1917700"/>
                    </a:xfrm>
                    <a:prstGeom prst="rect"/>
                    <a:ln/>
                  </pic:spPr>
                </pic:pic>
              </a:graphicData>
            </a:graphic>
          </wp:anchor>
        </w:drawing>
      </w:r>
    </w:p>
    <w:p w:rsidR="00000000" w:rsidDel="00000000" w:rsidP="00000000" w:rsidRDefault="00000000" w:rsidRPr="00000000" w14:paraId="0000003C">
      <w:pPr>
        <w:spacing w:after="240" w:before="240" w:lineRule="auto"/>
        <w:ind w:left="1440" w:firstLine="0"/>
        <w:rPr>
          <w:rFonts w:ascii="Quattrocento Sans" w:cs="Quattrocento Sans" w:eastAsia="Quattrocento Sans" w:hAnsi="Quattrocento Sans"/>
          <w:color w:val="2d3b45"/>
          <w:sz w:val="24"/>
          <w:szCs w:val="24"/>
        </w:rPr>
      </w:pPr>
      <w:r w:rsidDel="00000000" w:rsidR="00000000" w:rsidRPr="00000000">
        <w:rPr>
          <w:rtl w:val="0"/>
        </w:rPr>
      </w:r>
    </w:p>
    <w:p w:rsidR="00000000" w:rsidDel="00000000" w:rsidP="00000000" w:rsidRDefault="00000000" w:rsidRPr="00000000" w14:paraId="0000003D">
      <w:pPr>
        <w:numPr>
          <w:ilvl w:val="1"/>
          <w:numId w:val="1"/>
        </w:numPr>
        <w:spacing w:after="240" w:before="240" w:lineRule="auto"/>
        <w:ind w:left="1440" w:hanging="360"/>
        <w:rPr>
          <w:rFonts w:ascii="Quattrocento Sans" w:cs="Quattrocento Sans" w:eastAsia="Quattrocento Sans" w:hAnsi="Quattrocento Sans"/>
          <w:color w:val="2d3b45"/>
          <w:sz w:val="24"/>
          <w:szCs w:val="24"/>
        </w:rPr>
      </w:pPr>
      <w:r w:rsidDel="00000000" w:rsidR="00000000" w:rsidRPr="00000000">
        <w:rPr>
          <w:rFonts w:ascii="Quattrocento Sans" w:cs="Quattrocento Sans" w:eastAsia="Quattrocento Sans" w:hAnsi="Quattrocento Sans"/>
          <w:color w:val="2d3b45"/>
          <w:sz w:val="24"/>
          <w:szCs w:val="24"/>
          <w:rtl w:val="0"/>
        </w:rPr>
        <w:t xml:space="preserve">Use case diagrams</w:t>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342900</wp:posOffset>
            </wp:positionV>
            <wp:extent cx="5943600" cy="1282700"/>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1282700"/>
                    </a:xfrm>
                    <a:prstGeom prst="rect"/>
                    <a:ln/>
                  </pic:spPr>
                </pic:pic>
              </a:graphicData>
            </a:graphic>
          </wp:anchor>
        </w:drawing>
      </w:r>
    </w:p>
    <w:p w:rsidR="00000000" w:rsidDel="00000000" w:rsidP="00000000" w:rsidRDefault="00000000" w:rsidRPr="00000000" w14:paraId="0000003E">
      <w:pPr>
        <w:spacing w:after="240" w:before="240" w:lineRule="auto"/>
        <w:ind w:left="1440" w:firstLine="0"/>
        <w:rPr>
          <w:rFonts w:ascii="Quattrocento Sans" w:cs="Quattrocento Sans" w:eastAsia="Quattrocento Sans" w:hAnsi="Quattrocento Sans"/>
          <w:color w:val="2d3b45"/>
          <w:sz w:val="24"/>
          <w:szCs w:val="24"/>
        </w:rPr>
      </w:pPr>
      <w:r w:rsidDel="00000000" w:rsidR="00000000" w:rsidRPr="00000000">
        <w:rPr>
          <w:rtl w:val="0"/>
        </w:rPr>
      </w:r>
    </w:p>
    <w:p w:rsidR="00000000" w:rsidDel="00000000" w:rsidP="00000000" w:rsidRDefault="00000000" w:rsidRPr="00000000" w14:paraId="0000003F">
      <w:pPr>
        <w:numPr>
          <w:ilvl w:val="0"/>
          <w:numId w:val="1"/>
        </w:numPr>
        <w:spacing w:after="240" w:before="240" w:lineRule="auto"/>
        <w:ind w:left="720" w:hanging="360"/>
        <w:rPr>
          <w:rFonts w:ascii="Quattrocento Sans" w:cs="Quattrocento Sans" w:eastAsia="Quattrocento Sans" w:hAnsi="Quattrocento Sans"/>
          <w:color w:val="2d3b45"/>
          <w:sz w:val="24"/>
          <w:szCs w:val="24"/>
        </w:rPr>
      </w:pPr>
      <w:r w:rsidDel="00000000" w:rsidR="00000000" w:rsidRPr="00000000">
        <w:rPr>
          <w:rFonts w:ascii="Quattrocento Sans" w:cs="Quattrocento Sans" w:eastAsia="Quattrocento Sans" w:hAnsi="Quattrocento Sans"/>
          <w:color w:val="2d3b45"/>
          <w:sz w:val="24"/>
          <w:szCs w:val="24"/>
          <w:rtl w:val="0"/>
        </w:rPr>
        <w:t xml:space="preserve">Choose the database and its respective ER diagram containing all the entities with their attributes, and the way they are related.</w:t>
      </w:r>
    </w:p>
    <w:p w:rsidR="00000000" w:rsidDel="00000000" w:rsidP="00000000" w:rsidRDefault="00000000" w:rsidRPr="00000000" w14:paraId="00000040">
      <w:pPr>
        <w:spacing w:after="240" w:before="240" w:lineRule="auto"/>
        <w:ind w:left="720" w:firstLine="0"/>
        <w:rPr>
          <w:rFonts w:ascii="Quattrocento Sans" w:cs="Quattrocento Sans" w:eastAsia="Quattrocento Sans" w:hAnsi="Quattrocento Sans"/>
          <w:color w:val="2d3b45"/>
          <w:sz w:val="24"/>
          <w:szCs w:val="24"/>
        </w:rPr>
      </w:pPr>
      <w:r w:rsidDel="00000000" w:rsidR="00000000" w:rsidRPr="00000000">
        <w:rPr>
          <w:rFonts w:ascii="Quattrocento Sans" w:cs="Quattrocento Sans" w:eastAsia="Quattrocento Sans" w:hAnsi="Quattrocento Sans"/>
          <w:color w:val="2d3b45"/>
          <w:sz w:val="24"/>
          <w:szCs w:val="24"/>
        </w:rPr>
        <w:drawing>
          <wp:inline distB="114300" distT="114300" distL="114300" distR="114300">
            <wp:extent cx="5943600" cy="44323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Rule="auto"/>
        <w:ind w:left="0" w:firstLine="0"/>
        <w:rPr>
          <w:rFonts w:ascii="Quattrocento Sans" w:cs="Quattrocento Sans" w:eastAsia="Quattrocento Sans" w:hAnsi="Quattrocento Sans"/>
          <w:color w:val="2d3b45"/>
          <w:sz w:val="24"/>
          <w:szCs w:val="24"/>
        </w:rPr>
      </w:pPr>
      <w:r w:rsidDel="00000000" w:rsidR="00000000" w:rsidRPr="00000000">
        <w:rPr>
          <w:rtl w:val="0"/>
        </w:rPr>
      </w:r>
    </w:p>
    <w:sectPr>
      <w:head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2">
    <w:pPr>
      <w:spacing w:line="276" w:lineRule="auto"/>
      <w:rPr/>
    </w:pPr>
    <w:r w:rsidDel="00000000" w:rsidR="00000000" w:rsidRPr="00000000">
      <w:rPr/>
      <w:drawing>
        <wp:inline distB="114300" distT="114300" distL="114300" distR="114300">
          <wp:extent cx="1890713" cy="512436"/>
          <wp:effectExtent b="0" l="0" r="0" t="0"/>
          <wp:docPr id="6"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890713" cy="512436"/>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