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070" w:rsidRDefault="002C3070" w:rsidP="002C3070">
      <w:pPr>
        <w:jc w:val="center"/>
        <w:rPr>
          <w:rFonts w:ascii="Arial" w:hAnsi="Arial" w:cs="Arial"/>
          <w:b/>
          <w:lang w:val="es-US"/>
        </w:rPr>
      </w:pPr>
      <w:bookmarkStart w:id="0" w:name="_GoBack"/>
      <w:r>
        <w:rPr>
          <w:rFonts w:ascii="Arial" w:hAnsi="Arial" w:cs="Arial"/>
          <w:b/>
          <w:lang w:val="es-US"/>
        </w:rPr>
        <w:t xml:space="preserve">Aplicación de venta de Artesanías </w:t>
      </w:r>
    </w:p>
    <w:p w:rsidR="00C01BBA" w:rsidRPr="00C01BBA" w:rsidRDefault="00C01BBA">
      <w:pPr>
        <w:rPr>
          <w:rFonts w:ascii="Arial" w:hAnsi="Arial" w:cs="Arial"/>
          <w:b/>
          <w:lang w:val="es-US"/>
        </w:rPr>
      </w:pPr>
      <w:r w:rsidRPr="00C01BBA">
        <w:rPr>
          <w:rFonts w:ascii="Arial" w:hAnsi="Arial" w:cs="Arial"/>
          <w:b/>
          <w:lang w:val="es-US"/>
        </w:rPr>
        <w:t>Idea:</w:t>
      </w:r>
    </w:p>
    <w:p w:rsidR="00C01BBA" w:rsidRPr="00C01BBA" w:rsidRDefault="00C01BBA" w:rsidP="00C01BBA">
      <w:pPr>
        <w:jc w:val="both"/>
        <w:rPr>
          <w:rFonts w:ascii="Arial" w:hAnsi="Arial" w:cs="Arial"/>
          <w:lang w:val="es-US"/>
        </w:rPr>
      </w:pPr>
      <w:r w:rsidRPr="00C01BBA">
        <w:rPr>
          <w:rFonts w:ascii="Arial" w:hAnsi="Arial" w:cs="Arial"/>
          <w:lang w:val="es-US"/>
        </w:rPr>
        <w:t>Venta de artesanías mediante una aplicación que dará a conocer las artesanías de algunas regiones del estado de hidalgo como; Ixmiquilpan , Metztitlan, Mathepe en Cardonal y Tizapan en Zacualtipan, esta app contendrá la ilustración de la artesanía, el precio y una breve descripción del origen y el tiempo aproximado que el artesano dedica a su trabajo.</w:t>
      </w:r>
    </w:p>
    <w:p w:rsidR="00C01BBA" w:rsidRPr="00C01BBA" w:rsidRDefault="00C01BBA">
      <w:pPr>
        <w:rPr>
          <w:rFonts w:ascii="Arial" w:hAnsi="Arial" w:cs="Arial"/>
          <w:b/>
          <w:lang w:val="es-US"/>
        </w:rPr>
      </w:pPr>
      <w:r w:rsidRPr="00C01BBA">
        <w:rPr>
          <w:rFonts w:ascii="Arial" w:hAnsi="Arial" w:cs="Arial"/>
          <w:b/>
          <w:lang w:val="es-US"/>
        </w:rPr>
        <w:t>Interés:</w:t>
      </w:r>
    </w:p>
    <w:p w:rsidR="001822C6" w:rsidRPr="00C01BBA" w:rsidRDefault="00C01BBA">
      <w:pPr>
        <w:rPr>
          <w:rFonts w:ascii="Arial" w:hAnsi="Arial" w:cs="Arial"/>
          <w:lang w:val="es-US"/>
        </w:rPr>
      </w:pPr>
      <w:r w:rsidRPr="00C01BBA">
        <w:rPr>
          <w:rFonts w:ascii="Arial" w:hAnsi="Arial" w:cs="Arial"/>
          <w:lang w:val="es-US"/>
        </w:rPr>
        <w:t>Artesanías</w:t>
      </w:r>
      <w:r w:rsidR="00816954" w:rsidRPr="00C01BBA">
        <w:rPr>
          <w:rFonts w:ascii="Arial" w:hAnsi="Arial" w:cs="Arial"/>
          <w:lang w:val="es-US"/>
        </w:rPr>
        <w:t xml:space="preserve"> </w:t>
      </w:r>
    </w:p>
    <w:p w:rsidR="00C01BBA" w:rsidRPr="00C01BBA" w:rsidRDefault="00C01BBA">
      <w:pPr>
        <w:rPr>
          <w:rFonts w:ascii="Arial" w:hAnsi="Arial" w:cs="Arial"/>
          <w:b/>
          <w:lang w:val="es-US"/>
        </w:rPr>
      </w:pPr>
      <w:r w:rsidRPr="00C01BBA">
        <w:rPr>
          <w:rFonts w:ascii="Arial" w:hAnsi="Arial" w:cs="Arial"/>
          <w:b/>
          <w:lang w:val="es-US"/>
        </w:rPr>
        <w:t>Campo:</w:t>
      </w:r>
      <w:r w:rsidR="00816954" w:rsidRPr="00C01BBA">
        <w:rPr>
          <w:rFonts w:ascii="Arial" w:hAnsi="Arial" w:cs="Arial"/>
          <w:b/>
          <w:lang w:val="es-US"/>
        </w:rPr>
        <w:t xml:space="preserve"> </w:t>
      </w:r>
    </w:p>
    <w:p w:rsidR="00816954" w:rsidRPr="00C01BBA" w:rsidRDefault="00816954">
      <w:pPr>
        <w:rPr>
          <w:rFonts w:ascii="Arial" w:hAnsi="Arial" w:cs="Arial"/>
          <w:lang w:val="es-US"/>
        </w:rPr>
      </w:pPr>
      <w:r w:rsidRPr="00C01BBA">
        <w:rPr>
          <w:rFonts w:ascii="Arial" w:hAnsi="Arial" w:cs="Arial"/>
          <w:lang w:val="es-US"/>
        </w:rPr>
        <w:t xml:space="preserve">Regiones </w:t>
      </w:r>
    </w:p>
    <w:p w:rsidR="00816954" w:rsidRPr="00C01BBA" w:rsidRDefault="00C01BBA">
      <w:pPr>
        <w:rPr>
          <w:rFonts w:ascii="Arial" w:hAnsi="Arial" w:cs="Arial"/>
          <w:b/>
          <w:lang w:val="es-US"/>
        </w:rPr>
      </w:pPr>
      <w:r w:rsidRPr="00C01BBA">
        <w:rPr>
          <w:rFonts w:ascii="Arial" w:hAnsi="Arial" w:cs="Arial"/>
          <w:b/>
          <w:lang w:val="es-US"/>
        </w:rPr>
        <w:t>Problemática:</w:t>
      </w:r>
    </w:p>
    <w:p w:rsidR="00816954" w:rsidRPr="002C3070" w:rsidRDefault="00816954">
      <w:pPr>
        <w:rPr>
          <w:rFonts w:ascii="Arial" w:hAnsi="Arial" w:cs="Arial"/>
          <w:b/>
          <w:lang w:val="es-US"/>
        </w:rPr>
      </w:pPr>
      <w:r w:rsidRPr="00C01BBA">
        <w:rPr>
          <w:rFonts w:ascii="Arial" w:hAnsi="Arial" w:cs="Arial"/>
          <w:lang w:val="es-US"/>
        </w:rPr>
        <w:t>¿El Tiempo en que se tardan en hacer artesanías?</w:t>
      </w:r>
    </w:p>
    <w:p w:rsidR="002C3070" w:rsidRDefault="002C3070">
      <w:pPr>
        <w:rPr>
          <w:rFonts w:ascii="Arial" w:hAnsi="Arial" w:cs="Arial"/>
          <w:b/>
          <w:lang w:val="es-US"/>
        </w:rPr>
      </w:pPr>
      <w:r w:rsidRPr="002C3070">
        <w:rPr>
          <w:rFonts w:ascii="Arial" w:hAnsi="Arial" w:cs="Arial"/>
          <w:b/>
          <w:lang w:val="es-US"/>
        </w:rPr>
        <w:t>Desarrollo:</w:t>
      </w:r>
    </w:p>
    <w:p w:rsidR="002C3070" w:rsidRPr="002C3070" w:rsidRDefault="002C3070" w:rsidP="002C3070">
      <w:pPr>
        <w:jc w:val="both"/>
        <w:rPr>
          <w:rFonts w:ascii="Arial" w:hAnsi="Arial" w:cs="Arial"/>
          <w:lang w:val="es-US"/>
        </w:rPr>
      </w:pPr>
      <w:r w:rsidRPr="002C3070">
        <w:rPr>
          <w:rFonts w:ascii="Arial" w:hAnsi="Arial" w:cs="Arial"/>
          <w:lang w:val="es-US"/>
        </w:rPr>
        <w:t>En la actualidad los artesanos son unos de los  mayores exponentes de nuestra cultura en México y forman parte importante de la identidad histórica, sin embargo ser artesano es una ocupación que  no cuenta con una estabilidad económica que les permita dar un patrimonio de calidad a sus familias, desafortunadamente en muchas partes del país, las personas no le dan el valor correspondiente al esfuerzo, trabajo y tiempo que un artesano dedica al realizar una artesanías; deteriorando todo este proceso pagando un precio bajo o en otras palabras “regateando”; otro factor que influye dentro del mismo es de índole comercial ya que los artesanos no cuentan con el conocimiento  y la oportunidad de emplear herramientas tecnológicas  para difundir y lanzar su producción al mercado nacional, y mucho menos al internacional.</w:t>
      </w:r>
    </w:p>
    <w:bookmarkEnd w:id="0"/>
    <w:p w:rsidR="00816954" w:rsidRPr="00C01BBA" w:rsidRDefault="00816954">
      <w:pPr>
        <w:rPr>
          <w:rFonts w:ascii="Arial" w:hAnsi="Arial" w:cs="Arial"/>
          <w:lang w:val="es-US"/>
        </w:rPr>
      </w:pPr>
    </w:p>
    <w:sectPr w:rsidR="00816954" w:rsidRPr="00C01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54"/>
    <w:rsid w:val="001822C6"/>
    <w:rsid w:val="002A68EB"/>
    <w:rsid w:val="002C3070"/>
    <w:rsid w:val="007207CD"/>
    <w:rsid w:val="00816954"/>
    <w:rsid w:val="00BF2CD0"/>
    <w:rsid w:val="00C0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E158CE-C927-426C-B935-21945ACE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ceron</dc:creator>
  <cp:keywords/>
  <dc:description/>
  <cp:lastModifiedBy>itzel ceron</cp:lastModifiedBy>
  <cp:revision>2</cp:revision>
  <dcterms:created xsi:type="dcterms:W3CDTF">2018-06-11T03:36:00Z</dcterms:created>
  <dcterms:modified xsi:type="dcterms:W3CDTF">2018-06-11T03:36:00Z</dcterms:modified>
</cp:coreProperties>
</file>