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414611" w14:textId="2B82EBA1" w:rsidR="00CA7CBB" w:rsidRDefault="00CA7CBB" w:rsidP="00CA7CBB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entury Gothic" w:eastAsia="Times New Roman" w:hAnsi="Century Gothic" w:cs="Arial"/>
          <w:b/>
          <w:bCs/>
          <w:noProof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0288" behindDoc="0" locked="0" layoutInCell="1" allowOverlap="1" wp14:anchorId="6F176A38" wp14:editId="27C21CF6">
            <wp:simplePos x="0" y="0"/>
            <wp:positionH relativeFrom="margin">
              <wp:posOffset>-516353</wp:posOffset>
            </wp:positionH>
            <wp:positionV relativeFrom="paragraph">
              <wp:posOffset>-425450</wp:posOffset>
            </wp:positionV>
            <wp:extent cx="7442302" cy="162560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58"/>
                    <a:stretch/>
                  </pic:blipFill>
                  <pic:spPr bwMode="auto">
                    <a:xfrm>
                      <a:off x="0" y="0"/>
                      <a:ext cx="7442302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7879D" w14:textId="77777777" w:rsidR="002A5AF8" w:rsidRDefault="002A5AF8" w:rsidP="00ED615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51A9D7EE" w14:textId="77777777" w:rsidR="00ED6152" w:rsidRDefault="00ED6152" w:rsidP="00324D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2B3F5ABC" w14:textId="222DC9F7" w:rsidR="00324D7F" w:rsidRPr="00324D7F" w:rsidRDefault="00CA7CBB" w:rsidP="00324D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324D7F"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Primeros Auxilio</w:t>
      </w:r>
      <w:bookmarkStart w:id="0" w:name="_GoBack"/>
      <w:bookmarkEnd w:id="0"/>
      <w:r w:rsidRPr="00324D7F"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s, RCP y Uso de DAE</w:t>
      </w:r>
    </w:p>
    <w:p w14:paraId="5FB83A33" w14:textId="423CA2D3" w:rsidR="00324D7F" w:rsidRPr="00324D7F" w:rsidRDefault="00324D7F" w:rsidP="00324D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324D7F"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1° Edición</w:t>
      </w:r>
    </w:p>
    <w:p w14:paraId="025A3A00" w14:textId="6C50B729" w:rsidR="00324D7F" w:rsidRPr="00324D7F" w:rsidRDefault="00324D7F" w:rsidP="00324D7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324D7F"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Instructores</w:t>
      </w:r>
    </w:p>
    <w:p w14:paraId="71FB27E7" w14:textId="14B48557" w:rsidR="00324D7F" w:rsidRPr="00324D7F" w:rsidRDefault="00324D7F" w:rsidP="00324D7F">
      <w:pPr>
        <w:pStyle w:val="Prrafodelista"/>
        <w:numPr>
          <w:ilvl w:val="0"/>
          <w:numId w:val="3"/>
        </w:numPr>
        <w:spacing w:after="90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324D7F">
        <w:rPr>
          <w:rFonts w:eastAsia="Times New Roman" w:cstheme="minorHAnsi"/>
          <w:color w:val="000000" w:themeColor="text1"/>
          <w:sz w:val="24"/>
          <w:szCs w:val="24"/>
          <w:lang w:eastAsia="es-MX"/>
        </w:rPr>
        <w:t>M. en C. Julio Alejandro Prieto Sagredo (JP)</w:t>
      </w:r>
    </w:p>
    <w:p w14:paraId="01E67275" w14:textId="7C7BF091" w:rsidR="00324D7F" w:rsidRPr="00324D7F" w:rsidRDefault="00324D7F" w:rsidP="00324D7F">
      <w:pPr>
        <w:pStyle w:val="Prrafodelista"/>
        <w:numPr>
          <w:ilvl w:val="0"/>
          <w:numId w:val="3"/>
        </w:numPr>
        <w:spacing w:after="90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324D7F">
        <w:rPr>
          <w:rFonts w:eastAsia="Times New Roman" w:cstheme="minorHAnsi"/>
          <w:color w:val="000000" w:themeColor="text1"/>
          <w:sz w:val="24"/>
          <w:szCs w:val="24"/>
          <w:lang w:eastAsia="es-MX"/>
        </w:rPr>
        <w:t>P. de M. Tabaré Merino Sánchez (TM)</w:t>
      </w:r>
    </w:p>
    <w:p w14:paraId="0D94A232" w14:textId="38313BFC" w:rsidR="00CA7CBB" w:rsidRPr="00324D7F" w:rsidRDefault="00C64275" w:rsidP="00324D7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324D7F"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</w:t>
      </w:r>
      <w:r w:rsidR="00CA7CBB" w:rsidRPr="00324D7F"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emario</w:t>
      </w:r>
    </w:p>
    <w:tbl>
      <w:tblPr>
        <w:tblStyle w:val="Tablaconcuadrcula5oscura-nfasis5"/>
        <w:tblW w:w="10206" w:type="dxa"/>
        <w:tblLayout w:type="fixed"/>
        <w:tblCellMar>
          <w:top w:w="136" w:type="dxa"/>
          <w:bottom w:w="136" w:type="dxa"/>
        </w:tblCellMar>
        <w:tblLook w:val="04A0" w:firstRow="1" w:lastRow="0" w:firstColumn="1" w:lastColumn="0" w:noHBand="0" w:noVBand="1"/>
      </w:tblPr>
      <w:tblGrid>
        <w:gridCol w:w="1142"/>
        <w:gridCol w:w="3142"/>
        <w:gridCol w:w="1427"/>
        <w:gridCol w:w="2856"/>
        <w:gridCol w:w="1639"/>
      </w:tblGrid>
      <w:tr w:rsidR="00CA7CBB" w:rsidRPr="00CA7CBB" w14:paraId="49452B99" w14:textId="77777777" w:rsidTr="00D9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nil"/>
              <w:left w:val="nil"/>
              <w:bottom w:val="single" w:sz="24" w:space="0" w:color="FFFFFF" w:themeColor="background1"/>
              <w:right w:val="single" w:sz="36" w:space="0" w:color="FFFFFF" w:themeColor="background1"/>
            </w:tcBorders>
            <w:shd w:val="clear" w:color="auto" w:fill="003D64"/>
            <w:vAlign w:val="center"/>
            <w:hideMark/>
          </w:tcPr>
          <w:p w14:paraId="1A1F123C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>Fecha/</w:t>
            </w:r>
            <w:proofErr w:type="spellStart"/>
            <w:r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>hr</w:t>
            </w:r>
            <w:r w:rsidR="00CA7CBB"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>s</w:t>
            </w:r>
            <w:proofErr w:type="spellEnd"/>
          </w:p>
        </w:tc>
        <w:tc>
          <w:tcPr>
            <w:tcW w:w="3142" w:type="dxa"/>
            <w:tcBorders>
              <w:top w:val="nil"/>
              <w:left w:val="single" w:sz="36" w:space="0" w:color="FFFFFF" w:themeColor="background1"/>
              <w:bottom w:val="single" w:sz="24" w:space="0" w:color="FFFFFF" w:themeColor="background1"/>
              <w:right w:val="single" w:sz="36" w:space="0" w:color="FFFFFF" w:themeColor="background1"/>
            </w:tcBorders>
            <w:shd w:val="clear" w:color="auto" w:fill="003D64"/>
            <w:vAlign w:val="center"/>
            <w:hideMark/>
          </w:tcPr>
          <w:p w14:paraId="350B58DF" w14:textId="77777777" w:rsidR="00C64275" w:rsidRPr="00CA7CBB" w:rsidRDefault="00C64275" w:rsidP="00CA7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>Tema</w:t>
            </w:r>
          </w:p>
        </w:tc>
        <w:tc>
          <w:tcPr>
            <w:tcW w:w="1427" w:type="dxa"/>
            <w:tcBorders>
              <w:top w:val="nil"/>
              <w:left w:val="single" w:sz="36" w:space="0" w:color="FFFFFF" w:themeColor="background1"/>
              <w:bottom w:val="single" w:sz="24" w:space="0" w:color="FFFFFF" w:themeColor="background1"/>
              <w:right w:val="single" w:sz="36" w:space="0" w:color="FFFFFF" w:themeColor="background1"/>
            </w:tcBorders>
            <w:shd w:val="clear" w:color="auto" w:fill="003D64"/>
            <w:vAlign w:val="center"/>
            <w:hideMark/>
          </w:tcPr>
          <w:p w14:paraId="0F5D2B05" w14:textId="77777777" w:rsidR="00C64275" w:rsidRPr="00CA7CBB" w:rsidRDefault="00C64275" w:rsidP="00CA7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>Duración</w:t>
            </w:r>
            <w:r w:rsidR="00CA7CBB"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 xml:space="preserve"> (min)</w:t>
            </w:r>
          </w:p>
        </w:tc>
        <w:tc>
          <w:tcPr>
            <w:tcW w:w="2856" w:type="dxa"/>
            <w:tcBorders>
              <w:top w:val="nil"/>
              <w:left w:val="single" w:sz="36" w:space="0" w:color="FFFFFF" w:themeColor="background1"/>
              <w:bottom w:val="single" w:sz="24" w:space="0" w:color="FFFFFF" w:themeColor="background1"/>
              <w:right w:val="single" w:sz="36" w:space="0" w:color="FFFFFF" w:themeColor="background1"/>
            </w:tcBorders>
            <w:shd w:val="clear" w:color="auto" w:fill="003D64"/>
            <w:vAlign w:val="center"/>
            <w:hideMark/>
          </w:tcPr>
          <w:p w14:paraId="044827A7" w14:textId="77777777" w:rsidR="00C64275" w:rsidRPr="00CA7CBB" w:rsidRDefault="00C64275" w:rsidP="00CA7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>Materiales</w:t>
            </w:r>
          </w:p>
        </w:tc>
        <w:tc>
          <w:tcPr>
            <w:tcW w:w="1639" w:type="dxa"/>
            <w:tcBorders>
              <w:top w:val="nil"/>
              <w:left w:val="single" w:sz="36" w:space="0" w:color="FFFFFF" w:themeColor="background1"/>
              <w:bottom w:val="single" w:sz="24" w:space="0" w:color="FFFFFF" w:themeColor="background1"/>
              <w:right w:val="nil"/>
            </w:tcBorders>
            <w:shd w:val="clear" w:color="auto" w:fill="003D64"/>
            <w:vAlign w:val="center"/>
            <w:hideMark/>
          </w:tcPr>
          <w:p w14:paraId="5F25D40F" w14:textId="77777777" w:rsidR="00C64275" w:rsidRPr="00CA7CBB" w:rsidRDefault="00C64275" w:rsidP="00CA7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>Instructor</w:t>
            </w:r>
          </w:p>
        </w:tc>
      </w:tr>
      <w:tr w:rsidR="00C64275" w:rsidRPr="00CA7CBB" w14:paraId="76772F17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5"/>
            <w:tcBorders>
              <w:top w:val="nil"/>
              <w:left w:val="nil"/>
              <w:bottom w:val="single" w:sz="24" w:space="0" w:color="FFFFFF" w:themeColor="background1"/>
              <w:right w:val="nil"/>
            </w:tcBorders>
            <w:shd w:val="clear" w:color="auto" w:fill="003D64"/>
            <w:vAlign w:val="center"/>
            <w:hideMark/>
          </w:tcPr>
          <w:p w14:paraId="7DA678DA" w14:textId="77777777" w:rsidR="00C64275" w:rsidRPr="00CA7CBB" w:rsidRDefault="00C64275" w:rsidP="00CA7CBB">
            <w:pPr>
              <w:rPr>
                <w:rFonts w:ascii="Century Gothic" w:eastAsia="Times New Roman" w:hAnsi="Century Gothic" w:cs="Times New Roman"/>
                <w:sz w:val="26"/>
                <w:szCs w:val="26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>Día 1</w:t>
            </w:r>
          </w:p>
        </w:tc>
      </w:tr>
      <w:tr w:rsidR="00CA7CBB" w:rsidRPr="00CA7CBB" w14:paraId="086FBEA7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24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555674C6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09</w:t>
            </w:r>
            <w:r w:rsidR="00CA7CBB"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:</w:t>
            </w: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00</w:t>
            </w:r>
          </w:p>
        </w:tc>
        <w:tc>
          <w:tcPr>
            <w:tcW w:w="3142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70CAADAA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Bienvenida, presentaciones, entrega de materiales</w:t>
            </w:r>
          </w:p>
        </w:tc>
        <w:tc>
          <w:tcPr>
            <w:tcW w:w="1427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A753584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2856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nil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6D92CC03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Lista asistencia, “guantes” filtros azules, barreras RCP</w:t>
            </w:r>
          </w:p>
        </w:tc>
        <w:tc>
          <w:tcPr>
            <w:tcW w:w="1639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33A97EBC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 y TM</w:t>
            </w:r>
          </w:p>
        </w:tc>
      </w:tr>
      <w:tr w:rsidR="00CA7CBB" w:rsidRPr="00CA7CBB" w14:paraId="3C352BBC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41F1C3AA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09</w:t>
            </w:r>
            <w:r w:rsidR="00CA7CBB"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:</w:t>
            </w: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72EC3708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Introducción al curso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6B082BC9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33849DDB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Presentación 1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01A89A54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024419FE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5EDB8D02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09</w:t>
            </w:r>
            <w:r w:rsidR="00CA7CBB"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:</w:t>
            </w: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35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7BD767F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Aspectos legales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A77A7C7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4B6C3544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Presentación 2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11443F7B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263EC0B5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09A5E39E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09</w:t>
            </w:r>
            <w:r w:rsidR="00CA7CBB"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:</w:t>
            </w: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3C19DCAC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Evaluación de la escena y ASMU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47338CC3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1FAC010A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Presentación 2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24B09B33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TM</w:t>
            </w:r>
          </w:p>
        </w:tc>
      </w:tr>
      <w:tr w:rsidR="00CA7CBB" w:rsidRPr="00CA7CBB" w14:paraId="363B0637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507396AD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10</w:t>
            </w:r>
            <w:r w:rsidR="00CA7CBB"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:</w:t>
            </w: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7D684A27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Protocolo RCP Adulto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4F1BC2C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68CC9D27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Presentación 6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0CB5D1B7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TM</w:t>
            </w:r>
          </w:p>
        </w:tc>
      </w:tr>
      <w:tr w:rsidR="00CA7CBB" w:rsidRPr="00CA7CBB" w14:paraId="241BCE46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116A3051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10</w:t>
            </w:r>
            <w:r w:rsidR="00CA7CBB"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:</w:t>
            </w: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31CC6014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Práctica RCP adulto</w:t>
            </w:r>
            <w:r w:rsidRPr="00F75EC9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. </w:t>
            </w:r>
            <w:r w:rsidRPr="00F75EC9">
              <w:rPr>
                <w:rFonts w:ascii="Century Gothic" w:eastAsia="Times New Roman" w:hAnsi="Century Gothic" w:cs="Times New Roman"/>
                <w:bCs/>
                <w:sz w:val="24"/>
                <w:szCs w:val="24"/>
                <w:lang w:eastAsia="es-MX"/>
              </w:rPr>
              <w:t>Estación de destrezas 1.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088EB224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80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6554BE81" w14:textId="6449ED97" w:rsidR="00C64275" w:rsidRPr="00CA7CBB" w:rsidRDefault="00ED6152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M</w:t>
            </w:r>
            <w:r w:rsidR="00C64275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 xml:space="preserve">aniquíes, mascarillas, filtros, barreras, “guantes”, </w:t>
            </w:r>
            <w:r w:rsidR="00C64275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lastRenderedPageBreak/>
              <w:t>desinfectante de manos, Fomi rodillas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7F1D5A3D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lastRenderedPageBreak/>
              <w:t>TM</w:t>
            </w:r>
          </w:p>
        </w:tc>
      </w:tr>
      <w:tr w:rsidR="00CA7CBB" w:rsidRPr="00CA7CBB" w14:paraId="5EECA768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24" w:space="0" w:color="FFFFFF" w:themeColor="background1"/>
            </w:tcBorders>
            <w:shd w:val="clear" w:color="auto" w:fill="F9FAFB"/>
            <w:vAlign w:val="center"/>
            <w:hideMark/>
          </w:tcPr>
          <w:p w14:paraId="59C50D7F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12:00</w:t>
            </w:r>
          </w:p>
        </w:tc>
        <w:tc>
          <w:tcPr>
            <w:tcW w:w="9064" w:type="dxa"/>
            <w:gridSpan w:val="4"/>
            <w:tcBorders>
              <w:bottom w:val="single" w:sz="24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77A3B892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 xml:space="preserve">Fin </w:t>
            </w:r>
            <w:r w:rsidR="00CA7CBB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del dí</w:t>
            </w: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a 1</w:t>
            </w:r>
          </w:p>
        </w:tc>
      </w:tr>
      <w:tr w:rsidR="00C64275" w:rsidRPr="00CA7CBB" w14:paraId="08433273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5"/>
            <w:tcBorders>
              <w:left w:val="nil"/>
              <w:bottom w:val="single" w:sz="24" w:space="0" w:color="FFFFFF" w:themeColor="background1"/>
              <w:right w:val="nil"/>
            </w:tcBorders>
            <w:shd w:val="clear" w:color="auto" w:fill="003D64"/>
            <w:vAlign w:val="center"/>
            <w:hideMark/>
          </w:tcPr>
          <w:p w14:paraId="37DF300D" w14:textId="68023828" w:rsidR="00C64275" w:rsidRPr="00CA7CBB" w:rsidRDefault="00C64275" w:rsidP="00CA7CBB">
            <w:pPr>
              <w:rPr>
                <w:rFonts w:ascii="Century Gothic" w:eastAsia="Times New Roman" w:hAnsi="Century Gothic" w:cs="Times New Roman"/>
                <w:sz w:val="26"/>
                <w:szCs w:val="26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bCs w:val="0"/>
                <w:sz w:val="26"/>
                <w:szCs w:val="26"/>
                <w:lang w:eastAsia="es-MX"/>
              </w:rPr>
              <w:t>Día 2</w:t>
            </w:r>
          </w:p>
        </w:tc>
      </w:tr>
      <w:tr w:rsidR="00CA7CBB" w:rsidRPr="00CA7CBB" w14:paraId="6A779D74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24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14F32372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9:00</w:t>
            </w:r>
          </w:p>
        </w:tc>
        <w:tc>
          <w:tcPr>
            <w:tcW w:w="3142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4EA392B2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Uso del DAE</w:t>
            </w:r>
          </w:p>
        </w:tc>
        <w:tc>
          <w:tcPr>
            <w:tcW w:w="1427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743F9F09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2856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47C51D72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Presentación 6</w:t>
            </w:r>
          </w:p>
        </w:tc>
        <w:tc>
          <w:tcPr>
            <w:tcW w:w="1639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70077DF2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3D5631E5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09E064C1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9:20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0085EC07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Práctica uso del DAE. Estación de Destrezas 2.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CBC6697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52B8827A" w14:textId="77777777" w:rsidR="00C64275" w:rsidRPr="00CA7CBB" w:rsidRDefault="00CA7CBB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Maniquíes</w:t>
            </w:r>
            <w:r w:rsidR="00C64275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="00C64275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DAEs</w:t>
            </w:r>
            <w:proofErr w:type="spellEnd"/>
            <w:r w:rsidR="00C64275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, mascarillas, filtros, barreras, “guantes”, desinfectante de manos, Fomi rodillas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0B725C93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54A2FAEC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2EC4E467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10:00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527AFE76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Protocolo de atención de Atragantamiento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5380D3CD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104A3EA3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Presentación 6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0B519A8E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19EE7547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0B811890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10:20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72980435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Práctica maniobra de Heimlich y posición de seguridad. Estación de destrezas 3.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4CE6526D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3AF4EC1A" w14:textId="77777777" w:rsidR="00C64275" w:rsidRPr="00CA7CBB" w:rsidRDefault="00CA7CBB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Maniquíes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61126661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TM</w:t>
            </w:r>
          </w:p>
        </w:tc>
      </w:tr>
      <w:tr w:rsidR="00CA7CBB" w:rsidRPr="00CA7CBB" w14:paraId="0F36AC0E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6C15D6B1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10:40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1CDA4375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Evaluación del paciente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7C5A9C6B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3B2FA890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Presentación 2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2E62612C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43D4C523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3F734B1C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11:00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45154996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Ejercicio SAMPLE por parejas. Revisión de los casos con todos los participantes. Estación de destrezas 4.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5CB4E638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2F0CD4F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Tarjetas SAMPLE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0B0116CF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TM</w:t>
            </w:r>
          </w:p>
        </w:tc>
      </w:tr>
      <w:tr w:rsidR="00CA7CBB" w:rsidRPr="00CA7CBB" w14:paraId="1CD1C262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549BA38F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11:40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71DE889A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Evaluación del paciente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012B6C1E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79DF6B39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Presentación 2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0B216FFC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46A4E909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24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361AE70B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12:00</w:t>
            </w:r>
          </w:p>
        </w:tc>
        <w:tc>
          <w:tcPr>
            <w:tcW w:w="9064" w:type="dxa"/>
            <w:gridSpan w:val="4"/>
            <w:tcBorders>
              <w:left w:val="single" w:sz="36" w:space="0" w:color="FFFFFF" w:themeColor="background1"/>
              <w:bottom w:val="single" w:sz="24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411E68BD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 xml:space="preserve">Fin del </w:t>
            </w:r>
            <w:r w:rsidR="00CA7CBB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día</w:t>
            </w: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 xml:space="preserve"> 2</w:t>
            </w:r>
          </w:p>
        </w:tc>
      </w:tr>
      <w:tr w:rsidR="00C64275" w:rsidRPr="00CA7CBB" w14:paraId="1945BC1B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5"/>
            <w:tcBorders>
              <w:left w:val="nil"/>
              <w:bottom w:val="nil"/>
              <w:right w:val="nil"/>
            </w:tcBorders>
            <w:shd w:val="clear" w:color="auto" w:fill="003D64"/>
            <w:vAlign w:val="center"/>
            <w:hideMark/>
          </w:tcPr>
          <w:p w14:paraId="3F8CD7F6" w14:textId="77777777" w:rsidR="00C64275" w:rsidRPr="00CA7CBB" w:rsidRDefault="00C64275" w:rsidP="00CA7CBB">
            <w:pPr>
              <w:rPr>
                <w:rFonts w:ascii="Century Gothic" w:eastAsia="Times New Roman" w:hAnsi="Century Gothic" w:cs="Times New Roman"/>
                <w:sz w:val="26"/>
                <w:szCs w:val="26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6"/>
                <w:szCs w:val="26"/>
                <w:lang w:eastAsia="es-MX"/>
              </w:rPr>
              <w:t>Día 3</w:t>
            </w:r>
          </w:p>
        </w:tc>
      </w:tr>
      <w:tr w:rsidR="00CA7CBB" w:rsidRPr="00CA7CBB" w14:paraId="7B0F31DA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24" w:space="0" w:color="FFFFFF" w:themeColor="background1"/>
              <w:left w:val="nil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234E1314" w14:textId="64B0A6F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09:00</w:t>
            </w:r>
          </w:p>
        </w:tc>
        <w:tc>
          <w:tcPr>
            <w:tcW w:w="3142" w:type="dxa"/>
            <w:tcBorders>
              <w:top w:val="single" w:sz="24" w:space="0" w:color="FFFFFF" w:themeColor="background1"/>
              <w:left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053EB3BF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Práctica revisión cabeza a pies por parejas. Estación de destrezas 5.</w:t>
            </w:r>
          </w:p>
        </w:tc>
        <w:tc>
          <w:tcPr>
            <w:tcW w:w="1427" w:type="dxa"/>
            <w:tcBorders>
              <w:top w:val="single" w:sz="24" w:space="0" w:color="FFFFFF" w:themeColor="background1"/>
              <w:left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518252D2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2856" w:type="dxa"/>
            <w:tcBorders>
              <w:top w:val="single" w:sz="24" w:space="0" w:color="FFFFFF" w:themeColor="background1"/>
              <w:left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0FB0111E" w14:textId="75DC2F02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639" w:type="dxa"/>
            <w:tcBorders>
              <w:top w:val="single" w:sz="24" w:space="0" w:color="FFFFFF" w:themeColor="background1"/>
              <w:left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708D62AB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</w:p>
        </w:tc>
      </w:tr>
      <w:tr w:rsidR="00CA7CBB" w:rsidRPr="00CA7CBB" w14:paraId="4416C19E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10F88297" w14:textId="742FB145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lastRenderedPageBreak/>
              <w:t>09:40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8B6A137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Hemorragias, heridas, lesiones musculoesqueléticas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015383F7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7BFA4B0E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Presentación 3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4C1E5E5C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3F1D9009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380EAE34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10:20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263DD8A2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 xml:space="preserve">Práctica control de hemorragias, TGH e inmovilización. Organizar 3 bases: Control de hemorragias, TGH y </w:t>
            </w:r>
            <w:proofErr w:type="spellStart"/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vendoletes</w:t>
            </w:r>
            <w:proofErr w:type="spellEnd"/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, Inmovilización con SAM y vendaje triangular. Estaciones de destrezas 6, 7 y 8.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2DAC8D3A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80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4FB2C3C2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Simulación de heridas cortantes y objetos empalados. materiales para TGH, férulas SAM, apósitos, vendas triangulares y vendas elásticas.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180CD394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 y TM</w:t>
            </w:r>
          </w:p>
        </w:tc>
      </w:tr>
      <w:tr w:rsidR="00CA7CBB" w:rsidRPr="00CA7CBB" w14:paraId="08581692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6C2B76BE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11:40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5A77502E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Enfermedades súbitas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E4BE9FA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315BD990" w14:textId="77777777" w:rsidR="00C64275" w:rsidRPr="00CA7CBB" w:rsidRDefault="00CA7CBB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</w:t>
            </w:r>
            <w:r w:rsidR="00C64275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resentación 4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2BB63691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6BF87C8B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24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366693DD" w14:textId="77777777" w:rsidR="00CA7CBB" w:rsidRPr="00CA7CBB" w:rsidRDefault="00CA7CBB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12:00</w:t>
            </w:r>
          </w:p>
        </w:tc>
        <w:tc>
          <w:tcPr>
            <w:tcW w:w="9064" w:type="dxa"/>
            <w:gridSpan w:val="4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24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1843614D" w14:textId="77777777" w:rsidR="00CA7CBB" w:rsidRPr="00CA7CBB" w:rsidRDefault="00CA7CBB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Fin del día 3</w:t>
            </w:r>
          </w:p>
        </w:tc>
      </w:tr>
      <w:tr w:rsidR="00C64275" w:rsidRPr="00CA7CBB" w14:paraId="38D42D42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5"/>
            <w:tcBorders>
              <w:left w:val="nil"/>
              <w:bottom w:val="single" w:sz="24" w:space="0" w:color="FFFFFF" w:themeColor="background1"/>
              <w:right w:val="nil"/>
            </w:tcBorders>
            <w:shd w:val="clear" w:color="auto" w:fill="003D64"/>
            <w:vAlign w:val="center"/>
            <w:hideMark/>
          </w:tcPr>
          <w:p w14:paraId="36CEDBD4" w14:textId="77777777" w:rsidR="00C64275" w:rsidRPr="00CA7CBB" w:rsidRDefault="00C64275" w:rsidP="00CA7CBB">
            <w:pPr>
              <w:rPr>
                <w:rFonts w:ascii="Century Gothic" w:eastAsia="Times New Roman" w:hAnsi="Century Gothic" w:cs="Times New Roman"/>
                <w:sz w:val="26"/>
                <w:szCs w:val="26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6"/>
                <w:szCs w:val="26"/>
                <w:lang w:eastAsia="es-MX"/>
              </w:rPr>
              <w:t>Día 4</w:t>
            </w:r>
          </w:p>
        </w:tc>
      </w:tr>
      <w:tr w:rsidR="00CA7CBB" w:rsidRPr="00CA7CBB" w14:paraId="1BEE7166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24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3ED8FD44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09:00</w:t>
            </w:r>
          </w:p>
        </w:tc>
        <w:tc>
          <w:tcPr>
            <w:tcW w:w="3142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578EDB3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Enfermedades súbitas</w:t>
            </w:r>
          </w:p>
        </w:tc>
        <w:tc>
          <w:tcPr>
            <w:tcW w:w="1427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2B43B742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2856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5FDA208A" w14:textId="77777777" w:rsidR="00C64275" w:rsidRPr="00CA7CBB" w:rsidRDefault="00CA7CBB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</w:t>
            </w:r>
            <w:r w:rsidR="00C64275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resentación 4</w:t>
            </w:r>
          </w:p>
        </w:tc>
        <w:tc>
          <w:tcPr>
            <w:tcW w:w="1639" w:type="dxa"/>
            <w:tcBorders>
              <w:top w:val="single" w:sz="24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4E1F2580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Julio</w:t>
            </w:r>
          </w:p>
        </w:tc>
      </w:tr>
      <w:tr w:rsidR="00CA7CBB" w:rsidRPr="00CA7CBB" w14:paraId="104F015F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25811DFD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09:20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656834C5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Lesiones ambientales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69BD5CCE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209E329D" w14:textId="77777777" w:rsidR="00C64275" w:rsidRPr="00CA7CBB" w:rsidRDefault="00CA7CBB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</w:t>
            </w:r>
            <w:r w:rsidR="00C64275"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resentación 5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70087A76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TM</w:t>
            </w:r>
          </w:p>
        </w:tc>
      </w:tr>
      <w:tr w:rsidR="00CA7CBB" w:rsidRPr="00CA7CBB" w14:paraId="0F7C0688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41F460C5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09:50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57313570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 xml:space="preserve">Práctica </w:t>
            </w:r>
            <w:proofErr w:type="spellStart"/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Mov</w:t>
            </w:r>
            <w:proofErr w:type="spellEnd"/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. y traslado de lesionados por parejas y tercias. Estación de destrezas 9.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15DBFBA8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33521A13" w14:textId="1B0466D3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6FBF0DA9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0FE54C7E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241345E2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10:30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126CA49A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Repaso de los temas vistos y dudas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6CF375F1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5300A220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Pizarrón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5A587DF7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</w:t>
            </w:r>
          </w:p>
        </w:tc>
      </w:tr>
      <w:tr w:rsidR="00CA7CBB" w:rsidRPr="00CA7CBB" w14:paraId="7FCED8B4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nil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6AB4367E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10:45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1E9B6CDF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Evaluación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4BAC6C78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30CA200C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Exámenes y hojas de respuesta</w:t>
            </w: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9FAFB"/>
            <w:vAlign w:val="center"/>
            <w:hideMark/>
          </w:tcPr>
          <w:p w14:paraId="553C27C7" w14:textId="77777777" w:rsidR="00C64275" w:rsidRPr="00CA7CBB" w:rsidRDefault="00C64275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 y TM</w:t>
            </w:r>
          </w:p>
        </w:tc>
      </w:tr>
      <w:tr w:rsidR="00CA7CBB" w:rsidRPr="00CA7CBB" w14:paraId="31D0452E" w14:textId="77777777" w:rsidTr="00D926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3D5C624F" w14:textId="77777777" w:rsidR="00C64275" w:rsidRPr="00CA7CBB" w:rsidRDefault="00C64275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11:30</w:t>
            </w:r>
          </w:p>
        </w:tc>
        <w:tc>
          <w:tcPr>
            <w:tcW w:w="314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1C34405A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Recapitulación del curso, dudas finales</w:t>
            </w:r>
          </w:p>
        </w:tc>
        <w:tc>
          <w:tcPr>
            <w:tcW w:w="142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1B957365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285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8ECF0"/>
            <w:vAlign w:val="center"/>
            <w:hideMark/>
          </w:tcPr>
          <w:p w14:paraId="4F78B418" w14:textId="12E97350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63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E8ECF0"/>
            <w:vAlign w:val="center"/>
            <w:hideMark/>
          </w:tcPr>
          <w:p w14:paraId="64A1E4B8" w14:textId="77777777" w:rsidR="00C64275" w:rsidRPr="00CA7CBB" w:rsidRDefault="00C64275" w:rsidP="00CA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  <w:t>JP y TM</w:t>
            </w:r>
          </w:p>
        </w:tc>
      </w:tr>
      <w:tr w:rsidR="00CA7CBB" w:rsidRPr="00CA7CBB" w14:paraId="4BE7032F" w14:textId="77777777" w:rsidTr="00D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1DFAC37D" w14:textId="22A37797" w:rsidR="00CA7CBB" w:rsidRPr="00CA7CBB" w:rsidRDefault="00CA7CBB" w:rsidP="00CA7CBB">
            <w:pPr>
              <w:jc w:val="center"/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color w:val="000000" w:themeColor="text1"/>
                <w:sz w:val="24"/>
                <w:szCs w:val="24"/>
                <w:lang w:eastAsia="es-MX"/>
              </w:rPr>
              <w:t>11:45</w:t>
            </w:r>
          </w:p>
        </w:tc>
        <w:tc>
          <w:tcPr>
            <w:tcW w:w="9064" w:type="dxa"/>
            <w:gridSpan w:val="4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single" w:sz="36" w:space="0" w:color="FFFFFF" w:themeColor="background1"/>
            </w:tcBorders>
            <w:shd w:val="clear" w:color="auto" w:fill="F9FAFB"/>
            <w:vAlign w:val="center"/>
            <w:hideMark/>
          </w:tcPr>
          <w:p w14:paraId="382A5AB7" w14:textId="77777777" w:rsidR="00CA7CBB" w:rsidRPr="00CA7CBB" w:rsidRDefault="00CA7CBB" w:rsidP="00CA7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es-MX"/>
              </w:rPr>
            </w:pPr>
            <w:r w:rsidRPr="00CA7CBB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es-MX"/>
              </w:rPr>
              <w:t>Fin del curso</w:t>
            </w:r>
          </w:p>
        </w:tc>
      </w:tr>
    </w:tbl>
    <w:p w14:paraId="4F7C92A6" w14:textId="77777777" w:rsidR="00324D7F" w:rsidRDefault="00324D7F" w:rsidP="00ED6152"/>
    <w:sectPr w:rsidR="00324D7F" w:rsidSect="00F75EC9">
      <w:pgSz w:w="12240" w:h="15840"/>
      <w:pgMar w:top="993" w:right="1080" w:bottom="709" w:left="1080" w:header="340" w:footer="0" w:gutter="0"/>
      <w:pgBorders w:offsetFrom="page">
        <w:top w:val="thickThinSmallGap" w:sz="24" w:space="24" w:color="003D64"/>
        <w:left w:val="thickThinSmallGap" w:sz="24" w:space="24" w:color="003D64"/>
        <w:bottom w:val="thinThickSmallGap" w:sz="24" w:space="24" w:color="003D64"/>
        <w:right w:val="thinThickSmallGap" w:sz="24" w:space="24" w:color="003D6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C9FB8" w14:textId="77777777" w:rsidR="007F7799" w:rsidRDefault="007F7799" w:rsidP="002A5AF8">
      <w:pPr>
        <w:spacing w:after="0" w:line="240" w:lineRule="auto"/>
      </w:pPr>
      <w:r>
        <w:separator/>
      </w:r>
    </w:p>
  </w:endnote>
  <w:endnote w:type="continuationSeparator" w:id="0">
    <w:p w14:paraId="35C967B4" w14:textId="77777777" w:rsidR="007F7799" w:rsidRDefault="007F7799" w:rsidP="002A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15E42" w14:textId="77777777" w:rsidR="007F7799" w:rsidRDefault="007F7799" w:rsidP="002A5AF8">
      <w:pPr>
        <w:spacing w:after="0" w:line="240" w:lineRule="auto"/>
      </w:pPr>
      <w:r>
        <w:separator/>
      </w:r>
    </w:p>
  </w:footnote>
  <w:footnote w:type="continuationSeparator" w:id="0">
    <w:p w14:paraId="7AA751F2" w14:textId="77777777" w:rsidR="007F7799" w:rsidRDefault="007F7799" w:rsidP="002A5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32509"/>
    <w:multiLevelType w:val="hybridMultilevel"/>
    <w:tmpl w:val="E4A2AF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3733C"/>
    <w:multiLevelType w:val="hybridMultilevel"/>
    <w:tmpl w:val="B4DE1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84A09"/>
    <w:multiLevelType w:val="hybridMultilevel"/>
    <w:tmpl w:val="00CE5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75"/>
    <w:rsid w:val="001609BF"/>
    <w:rsid w:val="00181BF1"/>
    <w:rsid w:val="002A5AF8"/>
    <w:rsid w:val="002C7535"/>
    <w:rsid w:val="00324D7F"/>
    <w:rsid w:val="00696369"/>
    <w:rsid w:val="007F7799"/>
    <w:rsid w:val="00803EB7"/>
    <w:rsid w:val="00C64275"/>
    <w:rsid w:val="00CA7CBB"/>
    <w:rsid w:val="00D07623"/>
    <w:rsid w:val="00D9261D"/>
    <w:rsid w:val="00ED6152"/>
    <w:rsid w:val="00F75EC9"/>
    <w:rsid w:val="00F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DD47"/>
  <w15:chartTrackingRefBased/>
  <w15:docId w15:val="{BF6EAD8A-EC6B-4601-9C94-89B50FB2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">
    <w:name w:val="txb"/>
    <w:basedOn w:val="Normal"/>
    <w:rsid w:val="00C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CA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CA7C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CA7CBB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324D7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24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AF8"/>
  </w:style>
  <w:style w:type="paragraph" w:styleId="Piedepgina">
    <w:name w:val="footer"/>
    <w:basedOn w:val="Normal"/>
    <w:link w:val="Piedepgina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281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071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8230304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786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0052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46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8DE0C-F7C1-4D33-9426-65A22222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4</cp:revision>
  <cp:lastPrinted>2023-06-05T20:14:00Z</cp:lastPrinted>
  <dcterms:created xsi:type="dcterms:W3CDTF">2023-05-11T20:56:00Z</dcterms:created>
  <dcterms:modified xsi:type="dcterms:W3CDTF">2023-06-05T20:19:00Z</dcterms:modified>
</cp:coreProperties>
</file>