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Explicación del Árbol AVL final</w:t>
      </w:r>
    </w:p>
    <w:p>
      <w:pPr>
        <w:jc w:val="center"/>
      </w:pPr>
      <w:r>
        <w:rPr>
          <w:i/>
          <w:sz w:val="24"/>
        </w:rPr>
        <w:t>Proyecto: Motor de Tráfico Aéreo (Nodos AVL)</w:t>
      </w:r>
    </w:p>
    <w:p>
      <w:pPr>
        <w:jc w:val="center"/>
      </w:pPr>
      <w:r>
        <w:rPr>
          <w:b/>
          <w:sz w:val="22"/>
        </w:rPr>
        <w:t>Carnet / Proyecto: IS24005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80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5-15 a la(s) 11.25.25 a. m.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8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1. Árbol AVL final después de insertar las altitudes 5000, 3000, 2000, 4000, 3500 y 6000.</w:t>
      </w:r>
    </w:p>
    <w:p>
      <w:pPr>
        <w:pStyle w:val="Heading1"/>
      </w:pPr>
      <w:r>
        <w:t>1. ¿Qué representa este árbol?</w:t>
      </w:r>
    </w:p>
    <w:p>
      <w:r>
        <w:rPr>
          <w:b w:val="0"/>
        </w:rPr>
        <w:t xml:space="preserve">Este diagrama representa un </w:t>
      </w:r>
      <w:r>
        <w:rPr>
          <w:b/>
        </w:rPr>
        <w:t>árbol AVL</w:t>
      </w:r>
      <w:r>
        <w:t xml:space="preserve">, que es un árbol binario de búsqueda que se mantiene balanceado automáticamente. En este ejercicio, cada nodo representa un vuelo y la clave utilizada para ordenar los vuelos es la </w:t>
      </w:r>
      <w:r>
        <w:rPr>
          <w:b/>
        </w:rPr>
        <w:t>altitud</w:t>
      </w:r>
      <w:r>
        <w:t xml:space="preserve"> en pies.</w:t>
      </w:r>
    </w:p>
    <w:p>
      <w:r>
        <w:rPr>
          <w:b/>
        </w:rPr>
        <w:t xml:space="preserve">Regla de ordenamiento: </w:t>
      </w:r>
      <w:r>
        <w:t>los valores menores que un nodo se colocan a la izquierda y los valores mayores se colocan a la derecha. Por eso 3000 está a la izquierda de 4000, y 5000 está a la derecha de 4000.</w:t>
      </w:r>
    </w:p>
    <w:p>
      <w:pPr>
        <w:pStyle w:val="Heading1"/>
      </w:pPr>
      <w:r>
        <w:t>2. Explicación de cada nodo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Nodo / Altitud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Posición en el árbol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4000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Raíz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Es el nodo principal del árbol. Desde aquí se dividen las altitudes menores hacia la izquierda y las mayores hacia la derecha.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3000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Hijo izquierdo de 4000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Está a la izquierda porque 3000 es menor que 4000. También tiene dos hijos: 2000 y 3500.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5000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Hijo derecho de 4000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Está a la derecha porque 5000 es mayor que 4000. Tiene como hijo derecho a 6000.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2000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Hijo izquierdo de 3000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Está a la izquierda de 3000 porque 2000 es menor que 3000. Es una hoja porque no tiene hijos.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3500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Hijo derecho de 3000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Está a la derecha de 3000 porque 3500 es mayor que 3000, pero sigue dentro del subárbol izquierdo de 4000 porque 3500 es menor que 4000.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6000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Hijo derecho de 5000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Está a la derecha de 5000 porque 6000 es mayor que 5000. Es una hoja porque no tiene hijos.</w:t>
            </w:r>
          </w:p>
        </w:tc>
      </w:tr>
    </w:tbl>
    <w:p>
      <w:pPr>
        <w:pStyle w:val="Heading1"/>
      </w:pPr>
      <w:r>
        <w:t>3. Estructura final del árbol</w:t>
      </w:r>
    </w:p>
    <w:p>
      <w:r>
        <w:rPr>
          <w:b/>
        </w:rPr>
        <w:t>La estructura final queda así:</w:t>
      </w:r>
    </w:p>
    <w:p>
      <w:pPr>
        <w:ind w:left="1728"/>
      </w:pPr>
      <w:r>
        <w:rPr>
          <w:rFonts w:ascii="Courier New" w:hAnsi="Courier New" w:eastAsia="Courier New"/>
          <w:sz w:val="21"/>
        </w:rPr>
        <w:t xml:space="preserve">        4000</w:t>
        <w:br/>
        <w:t xml:space="preserve">       /    \</w:t>
        <w:br/>
        <w:t xml:space="preserve">    3000    5000</w:t>
        <w:br/>
        <w:t xml:space="preserve">    /  \       \</w:t>
        <w:br/>
        <w:t xml:space="preserve"> 2000 3500     6000</w:t>
      </w:r>
    </w:p>
    <w:p>
      <w:pPr>
        <w:pStyle w:val="Heading1"/>
      </w:pPr>
      <w:r>
        <w:t>4. ¿Por qué es un árbol binario de búsqueda?</w:t>
      </w:r>
    </w:p>
    <w:p>
      <w:pPr>
        <w:ind w:left="360"/>
      </w:pPr>
      <w:r>
        <w:rPr>
          <w:b/>
        </w:rPr>
        <w:t xml:space="preserve">• </w:t>
      </w:r>
      <w:r>
        <w:t>En el lado izquierdo de 4000 están los valores menores: 3000, 2000 y 3500.</w:t>
      </w:r>
    </w:p>
    <w:p>
      <w:pPr>
        <w:ind w:left="360"/>
      </w:pPr>
      <w:r>
        <w:rPr>
          <w:b/>
        </w:rPr>
        <w:t xml:space="preserve">• </w:t>
      </w:r>
      <w:r>
        <w:t>En el lado derecho de 4000 están los valores mayores: 5000 y 6000.</w:t>
      </w:r>
    </w:p>
    <w:p>
      <w:pPr>
        <w:ind w:left="360"/>
      </w:pPr>
      <w:r>
        <w:rPr>
          <w:b/>
        </w:rPr>
        <w:t xml:space="preserve">• </w:t>
      </w:r>
      <w:r>
        <w:t>En el nodo 3000, su hijo izquierdo es 2000 porque es menor, y su hijo derecho es 3500 porque es mayor.</w:t>
      </w:r>
    </w:p>
    <w:p>
      <w:pPr>
        <w:ind w:left="360"/>
      </w:pPr>
      <w:r>
        <w:rPr>
          <w:b/>
        </w:rPr>
        <w:t xml:space="preserve">• </w:t>
      </w:r>
      <w:r>
        <w:t>En el nodo 5000, su hijo derecho es 6000 porque es mayor.</w:t>
      </w:r>
    </w:p>
    <w:p>
      <w:pPr>
        <w:pStyle w:val="Heading1"/>
      </w:pPr>
      <w:r>
        <w:t>5. ¿Por qué está balanceado como AVL?</w:t>
      </w:r>
    </w:p>
    <w:p>
      <w:r>
        <w:rPr>
          <w:b w:val="0"/>
        </w:rPr>
        <w:t xml:space="preserve">Un árbol AVL debe cumplir que la diferencia de altura entre el subárbol izquierdo y el subárbol derecho de cada nodo no sea mayor que 1. </w:t>
      </w:r>
      <w:r>
        <w:rPr>
          <w:b/>
        </w:rPr>
        <w:t>En este árbol final, la diferencia de alturas se mantiene dentro del rango permitido, por eso el árbol queda balanceado.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Nodo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Altura izquierda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Altura derecha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Balance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20"/>
              </w:rPr>
              <w:t>4000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20"/>
              </w:rPr>
              <w:t>3000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20"/>
              </w:rPr>
              <w:t>5000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-1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20"/>
              </w:rPr>
              <w:t>2000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20"/>
              </w:rPr>
              <w:t>3500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20"/>
              </w:rPr>
              <w:t>6000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</w:tbl>
    <w:p>
      <w:pPr>
        <w:pStyle w:val="Heading1"/>
      </w:pPr>
      <w:r>
        <w:t>6. Rotaciones realizadas en la prueba de escritorio</w:t>
      </w:r>
    </w:p>
    <w:p>
      <w:r>
        <w:t>Durante la inserción de las altitudes se realizaron rotaciones para mantener el árbol AVL balanceado:</w:t>
      </w:r>
    </w:p>
    <w:p>
      <w:r>
        <w:rPr>
          <w:b/>
        </w:rPr>
        <w:t xml:space="preserve">Al insertar 2000: </w:t>
      </w:r>
      <w:r>
        <w:t>El árbol se desbalancea en 5000. Es un caso Izquierda-Izquierda. Se aplica una rotación simple a la derecha.</w:t>
      </w:r>
    </w:p>
    <w:p>
      <w:r>
        <w:rPr>
          <w:b/>
        </w:rPr>
        <w:t xml:space="preserve">Al insertar 3500: </w:t>
      </w:r>
      <w:r>
        <w:t>El árbol se desbalancea en 3000. Es un caso Derecha-Izquierda. Se aplica una rotación doble: primero rotación derecha en 5000 y después rotación izquierda en 3000.</w:t>
      </w:r>
    </w:p>
    <w:p>
      <w:r>
        <w:rPr>
          <w:b/>
        </w:rPr>
        <w:t xml:space="preserve">Al insertar 6000: </w:t>
      </w:r>
      <w:r>
        <w:t>El árbol permanece balanceado. No se necesita rotación adicional.</w:t>
      </w:r>
    </w:p>
    <w:p>
      <w:pPr>
        <w:pStyle w:val="Heading1"/>
      </w:pPr>
      <w:r>
        <w:t>7. Relación con el código en Rust</w:t>
      </w:r>
    </w:p>
    <w:p>
      <w:r>
        <w:rPr>
          <w:b w:val="0"/>
        </w:rPr>
        <w:t xml:space="preserve">En el programa, cada círculo del diagrama corresponde a un </w:t>
      </w:r>
      <w:r>
        <w:rPr>
          <w:b/>
        </w:rPr>
        <w:t>Nodo</w:t>
      </w:r>
      <w:r>
        <w:t xml:space="preserve">. Cada nodo contiene un </w:t>
      </w:r>
      <w:r>
        <w:rPr>
          <w:b/>
        </w:rPr>
        <w:t>Vuelo</w:t>
      </w:r>
      <w:r>
        <w:t>, su hijo izquierdo, su hijo derecho y su altura.</w:t>
      </w:r>
    </w:p>
    <w:p>
      <w:r>
        <w:rPr>
          <w:b/>
        </w:rPr>
        <w:t xml:space="preserve">La búsqueda </w:t>
      </w:r>
      <w:r>
        <w:t>buscar_vuelo(...) revisa si la altitud buscada es menor o mayor que el nodo actual. Si es menor, busca por la izquierda; si es mayor, busca por la derecha. Esto permite una búsqueda eficiente, sin recorrer todo el árbol.</w:t>
      </w:r>
    </w:p>
    <w:p>
      <w:r>
        <w:rPr>
          <w:b/>
        </w:rPr>
        <w:t xml:space="preserve">La eliminación </w:t>
      </w:r>
      <w:r>
        <w:t>eliminar_vuelo(...) remueve un vuelo por altitud. Si el nodo tiene dos hijos, se sustituye usando el predecesor in-order, es decir, el valor más alto del subárbol izquierdo. Después se actualizan alturas y se balancea nuevamente el árbol.</w:t>
      </w:r>
    </w:p>
    <w:p>
      <w:r>
        <w:rPr>
          <w:b/>
        </w:rPr>
        <w:t xml:space="preserve">La alerta de proximidad </w:t>
      </w:r>
      <w:r>
        <w:t>vuelos_en_rango(...) cuenta cuántos vuelos se encuentran dentro de un rango de altitudes, por ejemplo entre 3000 y 5000 pies.</w:t>
      </w:r>
    </w:p>
    <w:p>
      <w:pPr>
        <w:pStyle w:val="Heading1"/>
      </w:pPr>
      <w:r>
        <w:t>8. Conclusión</w:t>
      </w:r>
    </w:p>
    <w:p>
      <w:r>
        <w:rPr>
          <w:b w:val="0"/>
        </w:rPr>
        <w:t xml:space="preserve">El árbol final es correcto porque conserva el orden de un árbol binario de búsqueda y además mantiene el balance exigido por un AVL. </w:t>
      </w:r>
      <w:r>
        <w:rPr>
          <w:b/>
        </w:rPr>
        <w:t>La raíz 4000 permite dividir eficientemente los vuelos en altitudes menores y mayores, ayudando a localizar, eliminar y analizar vuelos de forma rápida.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IS24005 - Motor de Tráfico Aéreo con Árbol AVL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