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B8A14" w14:textId="5EA83E52" w:rsidR="00F51061" w:rsidRDefault="00FB2B6D">
      <w:r>
        <w:rPr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5300E377" wp14:editId="6F266D0D">
            <wp:simplePos x="0" y="0"/>
            <wp:positionH relativeFrom="column">
              <wp:posOffset>2847047</wp:posOffset>
            </wp:positionH>
            <wp:positionV relativeFrom="paragraph">
              <wp:posOffset>163439</wp:posOffset>
            </wp:positionV>
            <wp:extent cx="1055880" cy="97740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5880" cy="97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BC739" w14:textId="7CC6C413" w:rsidR="00FB2B6D" w:rsidRPr="00FB2B6D" w:rsidRDefault="00FB2B6D" w:rsidP="00FB2B6D"/>
    <w:p w14:paraId="705CFC2B" w14:textId="3A42F3C9" w:rsidR="00FB2B6D" w:rsidRPr="00FB2B6D" w:rsidRDefault="00FB2B6D" w:rsidP="00FB2B6D"/>
    <w:p w14:paraId="358F2ABB" w14:textId="50671110" w:rsidR="00FB2B6D" w:rsidRPr="00FB2B6D" w:rsidRDefault="00FB2B6D" w:rsidP="00FB2B6D"/>
    <w:p w14:paraId="1D067772" w14:textId="1C2101B8" w:rsidR="00FB2B6D" w:rsidRDefault="00FB2B6D" w:rsidP="00FB2B6D"/>
    <w:p w14:paraId="3A0DE186" w14:textId="296533B1" w:rsidR="00FB2B6D" w:rsidRPr="009623E0" w:rsidRDefault="00FB2B6D" w:rsidP="00AC7FE6">
      <w:pPr>
        <w:pStyle w:val="Heading2"/>
        <w:rPr>
          <w:b/>
          <w:bCs/>
          <w:sz w:val="32"/>
          <w:szCs w:val="32"/>
          <w:rtl/>
        </w:rPr>
      </w:pPr>
      <w:r w:rsidRPr="009623E0">
        <w:rPr>
          <w:rFonts w:hint="cs"/>
          <w:b/>
          <w:bCs/>
          <w:sz w:val="32"/>
          <w:szCs w:val="32"/>
          <w:rtl/>
        </w:rPr>
        <w:t>תיאור המערכת :</w:t>
      </w:r>
    </w:p>
    <w:p w14:paraId="571ADE94" w14:textId="7F769179" w:rsidR="00FB2B6D" w:rsidRPr="009623E0" w:rsidRDefault="00FB2B6D" w:rsidP="00FB2B6D">
      <w:pPr>
        <w:rPr>
          <w:rtl/>
        </w:rPr>
      </w:pPr>
      <w:r w:rsidRPr="009623E0">
        <w:rPr>
          <w:rFonts w:hint="cs"/>
          <w:rtl/>
        </w:rPr>
        <w:t xml:space="preserve">מגן דוד אדום הנו ארגון הצלה הלאומי של מדינת ישראל </w:t>
      </w:r>
    </w:p>
    <w:p w14:paraId="02B7C4D3" w14:textId="29705E0A" w:rsidR="00FB2B6D" w:rsidRPr="009623E0" w:rsidRDefault="00FB2B6D" w:rsidP="00FB2B6D">
      <w:pPr>
        <w:rPr>
          <w:rtl/>
        </w:rPr>
      </w:pPr>
      <w:r w:rsidRPr="009623E0">
        <w:rPr>
          <w:rFonts w:hint="cs"/>
          <w:rtl/>
        </w:rPr>
        <w:t>לשירותי רפואה דחופה טרום אשפוזי ולשירותי דם.</w:t>
      </w:r>
    </w:p>
    <w:p w14:paraId="56D4634C" w14:textId="78CEB830" w:rsidR="00FB2B6D" w:rsidRPr="006D3B13" w:rsidRDefault="00FB2B6D" w:rsidP="006D3B13">
      <w:pPr>
        <w:pStyle w:val="Heading2"/>
        <w:rPr>
          <w:b/>
          <w:bCs/>
          <w:sz w:val="32"/>
          <w:szCs w:val="32"/>
          <w:rtl/>
        </w:rPr>
      </w:pPr>
      <w:r w:rsidRPr="006D3B13">
        <w:rPr>
          <w:rFonts w:hint="cs"/>
          <w:b/>
          <w:bCs/>
          <w:sz w:val="32"/>
          <w:szCs w:val="32"/>
          <w:rtl/>
        </w:rPr>
        <w:t>מטרת הארגון :</w:t>
      </w:r>
    </w:p>
    <w:p w14:paraId="2D7D04EC" w14:textId="5F0E9B66" w:rsidR="00FB2B6D" w:rsidRPr="009623E0" w:rsidRDefault="00FB2B6D" w:rsidP="00FB2B6D">
      <w:pPr>
        <w:rPr>
          <w:rtl/>
        </w:rPr>
      </w:pPr>
      <w:r w:rsidRPr="009623E0">
        <w:rPr>
          <w:rFonts w:hint="cs"/>
          <w:rtl/>
        </w:rPr>
        <w:t xml:space="preserve">הארגון מטפל  במאות אלפי מקרים של הצלת חיים בכול שנה </w:t>
      </w:r>
    </w:p>
    <w:p w14:paraId="4E6C8154" w14:textId="7D15FD11" w:rsidR="00FB2B6D" w:rsidRPr="009623E0" w:rsidRDefault="00FB2B6D" w:rsidP="00FB2B6D">
      <w:pPr>
        <w:rPr>
          <w:rtl/>
        </w:rPr>
      </w:pPr>
      <w:r w:rsidRPr="009623E0">
        <w:rPr>
          <w:rFonts w:hint="cs"/>
          <w:rtl/>
        </w:rPr>
        <w:t xml:space="preserve">הארגון מספק שרותי מכירות דפיברילטורים ,קורסים מגוונים </w:t>
      </w:r>
    </w:p>
    <w:p w14:paraId="4F9A67BE" w14:textId="36C82B8B" w:rsidR="00FB2B6D" w:rsidRPr="009623E0" w:rsidRDefault="00FB2B6D" w:rsidP="00FB2B6D">
      <w:pPr>
        <w:rPr>
          <w:rtl/>
        </w:rPr>
      </w:pPr>
      <w:r w:rsidRPr="009623E0">
        <w:rPr>
          <w:rFonts w:hint="cs"/>
          <w:rtl/>
        </w:rPr>
        <w:t xml:space="preserve">בנושא עזרה ראשונה </w:t>
      </w:r>
      <w:r w:rsidR="005C52BE" w:rsidRPr="009623E0">
        <w:rPr>
          <w:rFonts w:hint="cs"/>
          <w:rtl/>
        </w:rPr>
        <w:t xml:space="preserve">אונליין </w:t>
      </w:r>
      <w:r w:rsidRPr="009623E0">
        <w:rPr>
          <w:rFonts w:hint="cs"/>
          <w:rtl/>
        </w:rPr>
        <w:t>ומכרז של רכבים.</w:t>
      </w:r>
    </w:p>
    <w:p w14:paraId="383B32E3" w14:textId="41B83195" w:rsidR="005C52BE" w:rsidRPr="009623E0" w:rsidRDefault="005C52BE" w:rsidP="009623E0">
      <w:pPr>
        <w:pStyle w:val="Heading2"/>
        <w:rPr>
          <w:b/>
          <w:bCs/>
          <w:sz w:val="32"/>
          <w:szCs w:val="32"/>
          <w:rtl/>
        </w:rPr>
      </w:pPr>
      <w:r w:rsidRPr="009623E0">
        <w:rPr>
          <w:rFonts w:hint="cs"/>
          <w:b/>
          <w:bCs/>
          <w:sz w:val="32"/>
          <w:szCs w:val="32"/>
          <w:rtl/>
        </w:rPr>
        <w:t>מטרת המסמך:</w:t>
      </w:r>
    </w:p>
    <w:p w14:paraId="52530B9A" w14:textId="71166901" w:rsidR="005C52BE" w:rsidRDefault="005C52BE" w:rsidP="009623E0">
      <w:pPr>
        <w:ind w:firstLine="720"/>
        <w:rPr>
          <w:rtl/>
        </w:rPr>
      </w:pPr>
      <w:r>
        <w:rPr>
          <w:rFonts w:hint="cs"/>
          <w:rtl/>
        </w:rPr>
        <w:t xml:space="preserve">להגדיר תכנית מסגרת לבדיקות שיבוצעו </w:t>
      </w:r>
    </w:p>
    <w:p w14:paraId="03C730E5" w14:textId="1FD7C018" w:rsidR="005C52BE" w:rsidRDefault="005C52BE" w:rsidP="009623E0">
      <w:pPr>
        <w:ind w:firstLine="720"/>
        <w:rPr>
          <w:rtl/>
        </w:rPr>
      </w:pPr>
      <w:r>
        <w:rPr>
          <w:rFonts w:hint="cs"/>
          <w:rtl/>
        </w:rPr>
        <w:t xml:space="preserve">סביבת בדיקות </w:t>
      </w:r>
    </w:p>
    <w:p w14:paraId="32F12239" w14:textId="2555752A" w:rsidR="005C52BE" w:rsidRDefault="005C52BE" w:rsidP="009623E0">
      <w:pPr>
        <w:ind w:firstLine="720"/>
        <w:rPr>
          <w:rtl/>
        </w:rPr>
      </w:pPr>
      <w:r>
        <w:rPr>
          <w:rFonts w:hint="cs"/>
          <w:rtl/>
        </w:rPr>
        <w:t xml:space="preserve">לוח זמנים של סבב הבדיקות </w:t>
      </w:r>
    </w:p>
    <w:p w14:paraId="5A7C8FEB" w14:textId="7ED50C68" w:rsidR="005C52BE" w:rsidRDefault="005C52BE" w:rsidP="009623E0">
      <w:pPr>
        <w:ind w:firstLine="720"/>
        <w:rPr>
          <w:rtl/>
        </w:rPr>
      </w:pPr>
      <w:r>
        <w:rPr>
          <w:rFonts w:hint="cs"/>
          <w:rtl/>
        </w:rPr>
        <w:t xml:space="preserve">תיאור אסטרטגיית הבדיקות </w:t>
      </w:r>
    </w:p>
    <w:p w14:paraId="4E49E47F" w14:textId="03CFB994" w:rsidR="005C52BE" w:rsidRDefault="005C52BE" w:rsidP="00FB2B6D">
      <w:pPr>
        <w:rPr>
          <w:rtl/>
        </w:rPr>
      </w:pPr>
    </w:p>
    <w:p w14:paraId="1DC168E7" w14:textId="1FE22BD4" w:rsidR="009623E0" w:rsidRPr="006D3B13" w:rsidRDefault="005C52BE" w:rsidP="009623E0">
      <w:pPr>
        <w:pStyle w:val="Heading2"/>
        <w:rPr>
          <w:b/>
          <w:bCs/>
          <w:sz w:val="32"/>
          <w:szCs w:val="32"/>
          <w:rtl/>
        </w:rPr>
      </w:pPr>
      <w:r w:rsidRPr="006D3B13">
        <w:rPr>
          <w:rFonts w:hint="cs"/>
          <w:b/>
          <w:bCs/>
          <w:sz w:val="32"/>
          <w:szCs w:val="32"/>
          <w:rtl/>
        </w:rPr>
        <w:t>מסמכים ישימים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2170"/>
      </w:tblGrid>
      <w:tr w:rsidR="005C52BE" w14:paraId="6D1720DC" w14:textId="77777777" w:rsidTr="005C52BE">
        <w:tc>
          <w:tcPr>
            <w:tcW w:w="4148" w:type="dxa"/>
          </w:tcPr>
          <w:p w14:paraId="7ADEEC6D" w14:textId="12D63531" w:rsidR="005C52BE" w:rsidRDefault="005C52BE" w:rsidP="00FB2B6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שם המסמך </w:t>
            </w:r>
          </w:p>
        </w:tc>
        <w:tc>
          <w:tcPr>
            <w:tcW w:w="2170" w:type="dxa"/>
          </w:tcPr>
          <w:p w14:paraId="5520F9AC" w14:textId="7BBE776B" w:rsidR="005C52BE" w:rsidRDefault="005C52BE" w:rsidP="00FB2B6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גרסה </w:t>
            </w:r>
          </w:p>
        </w:tc>
      </w:tr>
      <w:tr w:rsidR="005C52BE" w14:paraId="739ABD72" w14:textId="77777777" w:rsidTr="005C52BE">
        <w:tc>
          <w:tcPr>
            <w:tcW w:w="4148" w:type="dxa"/>
          </w:tcPr>
          <w:p w14:paraId="2B548EE9" w14:textId="5844402B" w:rsidR="005C52BE" w:rsidRDefault="005C52BE" w:rsidP="00FB2B6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מסמך אפיון לאתר מד"א </w:t>
            </w:r>
          </w:p>
        </w:tc>
        <w:tc>
          <w:tcPr>
            <w:tcW w:w="2170" w:type="dxa"/>
          </w:tcPr>
          <w:p w14:paraId="65FB4534" w14:textId="7FCB6382" w:rsidR="005C52BE" w:rsidRDefault="005C52BE" w:rsidP="00FB2B6D">
            <w:pPr>
              <w:rPr>
                <w:rtl/>
              </w:rPr>
            </w:pPr>
            <w:r>
              <w:rPr>
                <w:rFonts w:hint="cs"/>
                <w:rtl/>
              </w:rPr>
              <w:t>0.1</w:t>
            </w:r>
          </w:p>
        </w:tc>
      </w:tr>
    </w:tbl>
    <w:p w14:paraId="555BE124" w14:textId="77777777" w:rsidR="005C52BE" w:rsidRDefault="005C52BE" w:rsidP="00FB2B6D">
      <w:pPr>
        <w:rPr>
          <w:rtl/>
        </w:rPr>
      </w:pPr>
    </w:p>
    <w:p w14:paraId="65169E63" w14:textId="42B8298D" w:rsidR="00FB2B6D" w:rsidRPr="009623E0" w:rsidRDefault="005C52BE" w:rsidP="009623E0">
      <w:pPr>
        <w:pStyle w:val="Heading2"/>
        <w:rPr>
          <w:b/>
          <w:bCs/>
          <w:sz w:val="32"/>
          <w:szCs w:val="32"/>
          <w:rtl/>
        </w:rPr>
      </w:pPr>
      <w:r w:rsidRPr="009623E0">
        <w:rPr>
          <w:rFonts w:hint="cs"/>
          <w:b/>
          <w:bCs/>
          <w:sz w:val="32"/>
          <w:szCs w:val="32"/>
          <w:rtl/>
        </w:rPr>
        <w:t xml:space="preserve">לוח זמנים </w:t>
      </w:r>
      <w:r w:rsidR="009623E0" w:rsidRPr="009623E0">
        <w:rPr>
          <w:rFonts w:hint="cs"/>
          <w:b/>
          <w:bCs/>
          <w:sz w:val="32"/>
          <w:szCs w:val="32"/>
          <w:rtl/>
        </w:rPr>
        <w:t>:</w:t>
      </w:r>
    </w:p>
    <w:tbl>
      <w:tblPr>
        <w:bidiVisual/>
        <w:tblW w:w="8325" w:type="dxa"/>
        <w:tblInd w:w="5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32"/>
        <w:gridCol w:w="1560"/>
        <w:gridCol w:w="1568"/>
        <w:gridCol w:w="1065"/>
      </w:tblGrid>
      <w:tr w:rsidR="005C52BE" w14:paraId="155D5C40" w14:textId="77777777" w:rsidTr="00264222"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3A6F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95E42" w14:textId="77777777" w:rsidR="005C52BE" w:rsidRDefault="005C52BE" w:rsidP="00264222">
            <w:pPr>
              <w:pStyle w:val="NoSpacing"/>
              <w:jc w:val="center"/>
              <w:rPr>
                <w:rFonts w:ascii="Century Gothic" w:hAnsi="Century Gothic" w:cs="Gisha"/>
                <w:kern w:val="0"/>
                <w:sz w:val="20"/>
                <w:szCs w:val="20"/>
                <w:lang w:eastAsia="en-US"/>
              </w:rPr>
            </w:pPr>
            <w:r>
              <w:rPr>
                <w:rFonts w:ascii="Century Gothic" w:hAnsi="Century Gothic" w:cs="Gisha"/>
                <w:kern w:val="0"/>
                <w:sz w:val="20"/>
                <w:szCs w:val="20"/>
                <w:rtl/>
                <w:lang w:eastAsia="en-US"/>
              </w:rPr>
              <w:t>נושא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3A6F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1EBD4" w14:textId="77777777" w:rsidR="005C52BE" w:rsidRDefault="005C52BE" w:rsidP="00264222">
            <w:pPr>
              <w:pStyle w:val="NoSpacing"/>
              <w:jc w:val="center"/>
              <w:rPr>
                <w:rFonts w:ascii="Century Gothic" w:hAnsi="Century Gothic" w:cs="Gisha"/>
                <w:kern w:val="0"/>
                <w:sz w:val="20"/>
                <w:szCs w:val="20"/>
                <w:lang w:eastAsia="en-US"/>
              </w:rPr>
            </w:pPr>
            <w:r>
              <w:rPr>
                <w:rFonts w:ascii="Century Gothic" w:hAnsi="Century Gothic" w:cs="Gisha"/>
                <w:kern w:val="0"/>
                <w:sz w:val="20"/>
                <w:szCs w:val="20"/>
                <w:rtl/>
                <w:lang w:eastAsia="en-US"/>
              </w:rPr>
              <w:t>תאריך התחלה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3A6F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12CC3" w14:textId="77777777" w:rsidR="005C52BE" w:rsidRDefault="005C52BE" w:rsidP="00264222">
            <w:pPr>
              <w:pStyle w:val="NoSpacing"/>
              <w:jc w:val="center"/>
              <w:rPr>
                <w:rFonts w:ascii="Century Gothic" w:hAnsi="Century Gothic" w:cs="Gisha"/>
                <w:kern w:val="0"/>
                <w:sz w:val="20"/>
                <w:szCs w:val="20"/>
                <w:lang w:eastAsia="en-US"/>
              </w:rPr>
            </w:pPr>
            <w:r>
              <w:rPr>
                <w:rFonts w:ascii="Century Gothic" w:hAnsi="Century Gothic" w:cs="Gisha"/>
                <w:kern w:val="0"/>
                <w:sz w:val="20"/>
                <w:szCs w:val="20"/>
                <w:rtl/>
                <w:lang w:eastAsia="en-US"/>
              </w:rPr>
              <w:t xml:space="preserve">תאריך סיום 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3A6F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EFB59" w14:textId="77777777" w:rsidR="005C52BE" w:rsidRDefault="005C52BE" w:rsidP="00264222">
            <w:pPr>
              <w:pStyle w:val="NoSpacing"/>
              <w:jc w:val="center"/>
              <w:rPr>
                <w:rFonts w:ascii="Century Gothic" w:hAnsi="Century Gothic" w:cs="Gisha"/>
                <w:kern w:val="0"/>
                <w:sz w:val="20"/>
                <w:szCs w:val="20"/>
                <w:lang w:eastAsia="en-US"/>
              </w:rPr>
            </w:pPr>
            <w:r>
              <w:rPr>
                <w:rFonts w:ascii="Century Gothic" w:hAnsi="Century Gothic" w:cs="Gisha"/>
                <w:kern w:val="0"/>
                <w:sz w:val="20"/>
                <w:szCs w:val="20"/>
                <w:rtl/>
                <w:lang w:eastAsia="en-US"/>
              </w:rPr>
              <w:t>הערות</w:t>
            </w:r>
          </w:p>
        </w:tc>
      </w:tr>
      <w:tr w:rsidR="005C52BE" w14:paraId="60F7CD84" w14:textId="77777777" w:rsidTr="00264222"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2027" w14:textId="73CB4EBD" w:rsidR="000A1379" w:rsidRDefault="000A1379" w:rsidP="00264222">
            <w:pPr>
              <w:pStyle w:val="Standard"/>
              <w:rPr>
                <w:rFonts w:ascii="David CLM" w:eastAsia="Century Gothic" w:hAnsi="David CLM"/>
                <w:kern w:val="0"/>
                <w:sz w:val="20"/>
                <w:szCs w:val="20"/>
                <w:rtl/>
                <w:lang w:eastAsia="en-US"/>
              </w:rPr>
            </w:pPr>
            <w:r>
              <w:rPr>
                <w:rFonts w:ascii="David CLM" w:eastAsia="Century Gothic" w:hAnsi="David CLM" w:hint="cs"/>
                <w:kern w:val="0"/>
                <w:sz w:val="20"/>
                <w:szCs w:val="20"/>
                <w:rtl/>
                <w:lang w:eastAsia="en-US"/>
              </w:rPr>
              <w:t xml:space="preserve"> </w:t>
            </w:r>
            <w:r>
              <w:rPr>
                <w:rFonts w:ascii="David CLM" w:eastAsia="Century Gothic" w:hAnsi="David CLM" w:hint="cs"/>
                <w:kern w:val="0"/>
                <w:sz w:val="20"/>
                <w:szCs w:val="20"/>
                <w:lang w:eastAsia="en-US"/>
              </w:rPr>
              <w:t>STP</w:t>
            </w:r>
            <w:r>
              <w:rPr>
                <w:rFonts w:ascii="David CLM" w:eastAsia="Century Gothic" w:hAnsi="David CLM" w:hint="cs"/>
                <w:kern w:val="0"/>
                <w:sz w:val="20"/>
                <w:szCs w:val="20"/>
                <w:rtl/>
                <w:lang w:eastAsia="en-US"/>
              </w:rPr>
              <w:t xml:space="preserve"> הכנת מסמך </w:t>
            </w:r>
          </w:p>
          <w:p w14:paraId="39A8D1B3" w14:textId="2846A25F" w:rsidR="000A1379" w:rsidRDefault="000A1379" w:rsidP="00264222">
            <w:pPr>
              <w:pStyle w:val="Standard"/>
              <w:rPr>
                <w:rFonts w:ascii="David CLM" w:eastAsia="Century Gothic" w:hAnsi="David CLM"/>
                <w:kern w:val="0"/>
                <w:sz w:val="20"/>
                <w:szCs w:val="20"/>
                <w:lang w:eastAsia="en-US"/>
              </w:rPr>
            </w:pPr>
            <w:r>
              <w:rPr>
                <w:rFonts w:ascii="David CLM" w:eastAsia="Century Gothic" w:hAnsi="David CLM"/>
                <w:kern w:val="0"/>
                <w:sz w:val="20"/>
                <w:szCs w:val="20"/>
                <w:rtl/>
                <w:lang w:eastAsia="en-US"/>
              </w:rPr>
              <w:t>הכרת המוצר ותכונותיו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1A0B0" w14:textId="77777777" w:rsidR="005C52BE" w:rsidRDefault="005C52BE" w:rsidP="00264222">
            <w:pPr>
              <w:pStyle w:val="Standard"/>
              <w:jc w:val="center"/>
              <w:rPr>
                <w:rFonts w:ascii="David CLM" w:eastAsia="Century Gothic" w:hAnsi="David CLM"/>
                <w:kern w:val="0"/>
                <w:sz w:val="20"/>
                <w:szCs w:val="20"/>
                <w:lang w:eastAsia="en-US"/>
              </w:rPr>
            </w:pPr>
            <w:r>
              <w:rPr>
                <w:rFonts w:ascii="David CLM" w:eastAsia="Century Gothic" w:hAnsi="David CLM"/>
                <w:kern w:val="0"/>
                <w:sz w:val="20"/>
                <w:szCs w:val="20"/>
                <w:lang w:eastAsia="en-US"/>
              </w:rPr>
              <w:t>13/12/2021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E3F8D" w14:textId="77777777" w:rsidR="005C52BE" w:rsidRDefault="005C52BE" w:rsidP="00264222">
            <w:pPr>
              <w:pStyle w:val="Standard"/>
              <w:jc w:val="center"/>
              <w:rPr>
                <w:rFonts w:ascii="David CLM" w:eastAsia="Century Gothic" w:hAnsi="David CLM"/>
                <w:kern w:val="0"/>
                <w:sz w:val="20"/>
                <w:szCs w:val="20"/>
                <w:lang w:eastAsia="en-US"/>
              </w:rPr>
            </w:pPr>
            <w:r>
              <w:rPr>
                <w:rFonts w:ascii="David CLM" w:eastAsia="Century Gothic" w:hAnsi="David CLM"/>
                <w:kern w:val="0"/>
                <w:sz w:val="20"/>
                <w:szCs w:val="20"/>
                <w:lang w:eastAsia="en-US"/>
              </w:rPr>
              <w:t>15/12/2021</w:t>
            </w:r>
          </w:p>
          <w:p w14:paraId="3BD8E63B" w14:textId="77777777" w:rsidR="005C52BE" w:rsidRDefault="005C52BE" w:rsidP="00264222">
            <w:pPr>
              <w:pStyle w:val="Standard"/>
              <w:jc w:val="center"/>
              <w:rPr>
                <w:rFonts w:ascii="David CLM" w:eastAsia="Century Gothic" w:hAnsi="David CLM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52F64" w14:textId="77777777" w:rsidR="005C52BE" w:rsidRDefault="005C52BE" w:rsidP="00264222">
            <w:pPr>
              <w:pStyle w:val="Standard"/>
              <w:rPr>
                <w:rFonts w:ascii="David CLM" w:eastAsia="Century Gothic" w:hAnsi="David CLM"/>
                <w:kern w:val="0"/>
                <w:sz w:val="20"/>
                <w:szCs w:val="20"/>
                <w:lang w:eastAsia="en-US"/>
              </w:rPr>
            </w:pPr>
          </w:p>
        </w:tc>
      </w:tr>
      <w:tr w:rsidR="005C52BE" w14:paraId="3CEDF556" w14:textId="77777777" w:rsidTr="00264222"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A24DC" w14:textId="77777777" w:rsidR="00A210E3" w:rsidRDefault="005C52BE" w:rsidP="00A210E3">
            <w:pPr>
              <w:pStyle w:val="Standard"/>
              <w:rPr>
                <w:rFonts w:ascii="David CLM" w:eastAsia="Century Gothic" w:hAnsi="David CLM"/>
                <w:kern w:val="0"/>
                <w:sz w:val="20"/>
                <w:szCs w:val="20"/>
                <w:rtl/>
                <w:lang w:eastAsia="en-US"/>
              </w:rPr>
            </w:pPr>
            <w:r>
              <w:rPr>
                <w:rFonts w:ascii="David CLM" w:eastAsia="Century Gothic" w:hAnsi="David CLM"/>
                <w:kern w:val="0"/>
                <w:sz w:val="20"/>
                <w:szCs w:val="20"/>
                <w:lang w:eastAsia="en-US"/>
              </w:rPr>
              <w:t xml:space="preserve"> </w:t>
            </w:r>
            <w:r w:rsidR="000A1379">
              <w:rPr>
                <w:rFonts w:ascii="David CLM" w:eastAsia="Century Gothic" w:hAnsi="David CLM"/>
                <w:kern w:val="0"/>
                <w:sz w:val="20"/>
                <w:szCs w:val="20"/>
                <w:lang w:eastAsia="en-US"/>
              </w:rPr>
              <w:t xml:space="preserve">STP </w:t>
            </w:r>
            <w:r w:rsidR="000A1379">
              <w:rPr>
                <w:rFonts w:ascii="David CLM" w:eastAsia="Century Gothic" w:hAnsi="David CLM" w:hint="cs"/>
                <w:kern w:val="0"/>
                <w:sz w:val="20"/>
                <w:szCs w:val="20"/>
                <w:rtl/>
                <w:lang w:eastAsia="en-US"/>
              </w:rPr>
              <w:t>סיום מסמך</w:t>
            </w:r>
          </w:p>
          <w:p w14:paraId="679FAC8D" w14:textId="77777777" w:rsidR="00A210E3" w:rsidRDefault="00A210E3" w:rsidP="00A210E3">
            <w:pPr>
              <w:pStyle w:val="Standard"/>
              <w:rPr>
                <w:rFonts w:ascii="David CLM" w:eastAsia="Century Gothic" w:hAnsi="David CLM"/>
                <w:kern w:val="0"/>
                <w:sz w:val="20"/>
                <w:szCs w:val="20"/>
                <w:rtl/>
                <w:lang w:eastAsia="en-US"/>
              </w:rPr>
            </w:pPr>
            <w:r>
              <w:rPr>
                <w:rFonts w:ascii="David CLM" w:eastAsia="Century Gothic" w:hAnsi="David CLM" w:hint="cs"/>
                <w:kern w:val="0"/>
                <w:sz w:val="20"/>
                <w:szCs w:val="20"/>
                <w:lang w:eastAsia="en-US"/>
              </w:rPr>
              <w:t>STD</w:t>
            </w:r>
            <w:r>
              <w:rPr>
                <w:rFonts w:ascii="David CLM" w:eastAsia="Century Gothic" w:hAnsi="David CLM" w:hint="cs"/>
                <w:kern w:val="0"/>
                <w:sz w:val="20"/>
                <w:szCs w:val="20"/>
                <w:rtl/>
                <w:lang w:eastAsia="en-US"/>
              </w:rPr>
              <w:t xml:space="preserve">תחיל מסמך </w:t>
            </w:r>
          </w:p>
          <w:p w14:paraId="0DE86EA9" w14:textId="77777777" w:rsidR="00A210E3" w:rsidRDefault="00A210E3" w:rsidP="00A210E3">
            <w:pPr>
              <w:pStyle w:val="Standard"/>
              <w:rPr>
                <w:rFonts w:ascii="David CLM" w:eastAsia="Century Gothic" w:hAnsi="David CLM"/>
                <w:kern w:val="0"/>
                <w:sz w:val="20"/>
                <w:szCs w:val="20"/>
                <w:rtl/>
                <w:lang w:eastAsia="en-US"/>
              </w:rPr>
            </w:pPr>
            <w:r>
              <w:rPr>
                <w:rFonts w:ascii="David CLM" w:eastAsia="Century Gothic" w:hAnsi="David CLM" w:hint="cs"/>
                <w:kern w:val="0"/>
                <w:sz w:val="20"/>
                <w:szCs w:val="20"/>
                <w:rtl/>
                <w:lang w:eastAsia="en-US"/>
              </w:rPr>
              <w:t xml:space="preserve">עץ נושאי הבדיקה </w:t>
            </w:r>
          </w:p>
          <w:p w14:paraId="1D943804" w14:textId="17A15D49" w:rsidR="00A210E3" w:rsidRDefault="00A210E3" w:rsidP="0058212F">
            <w:pPr>
              <w:pStyle w:val="Standard"/>
              <w:jc w:val="left"/>
              <w:rPr>
                <w:rFonts w:ascii="David CLM" w:eastAsia="Century Gothic" w:hAnsi="David CLM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5BCFB" w14:textId="77777777" w:rsidR="005C52BE" w:rsidRDefault="005C52BE" w:rsidP="00264222">
            <w:pPr>
              <w:pStyle w:val="Standard"/>
              <w:jc w:val="center"/>
              <w:rPr>
                <w:rFonts w:ascii="David CLM" w:eastAsia="Century Gothic" w:hAnsi="David CLM"/>
                <w:kern w:val="0"/>
                <w:sz w:val="20"/>
                <w:szCs w:val="20"/>
                <w:lang w:eastAsia="en-US"/>
              </w:rPr>
            </w:pPr>
            <w:r>
              <w:rPr>
                <w:rFonts w:ascii="David CLM" w:eastAsia="Century Gothic" w:hAnsi="David CLM"/>
                <w:kern w:val="0"/>
                <w:sz w:val="20"/>
                <w:szCs w:val="20"/>
                <w:lang w:eastAsia="en-US"/>
              </w:rPr>
              <w:t>20/12/2021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FC69E" w14:textId="77777777" w:rsidR="005C52BE" w:rsidRDefault="005C52BE" w:rsidP="00264222">
            <w:pPr>
              <w:pStyle w:val="Standard"/>
              <w:jc w:val="center"/>
              <w:rPr>
                <w:rFonts w:ascii="David CLM" w:eastAsia="Century Gothic" w:hAnsi="David CLM"/>
                <w:kern w:val="0"/>
                <w:sz w:val="20"/>
                <w:szCs w:val="20"/>
                <w:lang w:eastAsia="en-US"/>
              </w:rPr>
            </w:pPr>
            <w:r>
              <w:rPr>
                <w:rFonts w:ascii="David CLM" w:eastAsia="Century Gothic" w:hAnsi="David CLM"/>
                <w:kern w:val="0"/>
                <w:sz w:val="20"/>
                <w:szCs w:val="20"/>
                <w:lang w:eastAsia="en-US"/>
              </w:rPr>
              <w:t>14/01/2022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388A5" w14:textId="77777777" w:rsidR="005C52BE" w:rsidRDefault="005C52BE" w:rsidP="00264222">
            <w:pPr>
              <w:pStyle w:val="Standard"/>
              <w:rPr>
                <w:rFonts w:ascii="David CLM" w:eastAsia="Century Gothic" w:hAnsi="David CLM"/>
                <w:kern w:val="0"/>
                <w:sz w:val="20"/>
                <w:szCs w:val="20"/>
                <w:lang w:eastAsia="en-US"/>
              </w:rPr>
            </w:pPr>
          </w:p>
        </w:tc>
      </w:tr>
      <w:tr w:rsidR="005C52BE" w14:paraId="7EE48C6D" w14:textId="77777777" w:rsidTr="00264222"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9C474" w14:textId="77777777" w:rsidR="005C52BE" w:rsidRDefault="005C52BE" w:rsidP="00264222">
            <w:pPr>
              <w:pStyle w:val="Standard"/>
              <w:rPr>
                <w:rFonts w:ascii="David CLM" w:eastAsia="Century Gothic" w:hAnsi="David CLM"/>
                <w:kern w:val="0"/>
                <w:sz w:val="20"/>
                <w:szCs w:val="20"/>
                <w:lang w:eastAsia="en-US"/>
              </w:rPr>
            </w:pPr>
            <w:r>
              <w:rPr>
                <w:rFonts w:ascii="David CLM" w:eastAsia="Century Gothic" w:hAnsi="David CLM"/>
                <w:kern w:val="0"/>
                <w:sz w:val="20"/>
                <w:szCs w:val="20"/>
                <w:rtl/>
                <w:lang w:eastAsia="en-US"/>
              </w:rPr>
              <w:t>המשך</w:t>
            </w:r>
            <w:r>
              <w:rPr>
                <w:rFonts w:ascii="David CLM" w:eastAsia="Century Gothic" w:hAnsi="David CLM"/>
                <w:kern w:val="0"/>
                <w:sz w:val="20"/>
                <w:szCs w:val="20"/>
                <w:lang w:eastAsia="en-US"/>
              </w:rPr>
              <w:t xml:space="preserve"> STD + </w:t>
            </w:r>
            <w:r>
              <w:rPr>
                <w:rFonts w:ascii="David CLM" w:eastAsia="Century Gothic" w:hAnsi="David CLM"/>
                <w:kern w:val="0"/>
                <w:sz w:val="20"/>
                <w:szCs w:val="20"/>
                <w:rtl/>
                <w:lang w:eastAsia="en-US"/>
              </w:rPr>
              <w:t>שיוך לדרישות, יצירת סטים לבדיקה, שיוך התרחישים לסטים</w:t>
            </w:r>
          </w:p>
          <w:p w14:paraId="16225250" w14:textId="77777777" w:rsidR="005C52BE" w:rsidRDefault="005C52BE" w:rsidP="00264222">
            <w:pPr>
              <w:pStyle w:val="Standard"/>
              <w:rPr>
                <w:rFonts w:ascii="David CLM" w:eastAsia="Century Gothic" w:hAnsi="David CLM"/>
                <w:kern w:val="0"/>
                <w:sz w:val="20"/>
                <w:szCs w:val="20"/>
                <w:lang w:eastAsia="en-US"/>
              </w:rPr>
            </w:pPr>
            <w:r>
              <w:rPr>
                <w:rFonts w:ascii="David CLM" w:eastAsia="Century Gothic" w:hAnsi="David CLM"/>
                <w:kern w:val="0"/>
                <w:sz w:val="20"/>
                <w:szCs w:val="20"/>
                <w:rtl/>
                <w:lang w:eastAsia="en-US"/>
              </w:rPr>
              <w:t>הרצת הבדיקות</w:t>
            </w:r>
          </w:p>
          <w:p w14:paraId="3DBC7512" w14:textId="77777777" w:rsidR="005C52BE" w:rsidRDefault="005C52BE" w:rsidP="00264222">
            <w:pPr>
              <w:pStyle w:val="Standard"/>
              <w:rPr>
                <w:rFonts w:ascii="David CLM" w:eastAsia="Century Gothic" w:hAnsi="David CLM" w:hint="cs"/>
                <w:kern w:val="0"/>
                <w:sz w:val="20"/>
                <w:szCs w:val="20"/>
                <w:rtl/>
                <w:lang w:eastAsia="en-US"/>
              </w:rPr>
            </w:pPr>
            <w:r>
              <w:rPr>
                <w:rFonts w:ascii="David CLM" w:eastAsia="Century Gothic" w:hAnsi="David CLM"/>
                <w:kern w:val="0"/>
                <w:sz w:val="20"/>
                <w:szCs w:val="20"/>
                <w:rtl/>
                <w:lang w:eastAsia="en-US"/>
              </w:rPr>
              <w:t>דיווח תקלות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3FB40" w14:textId="77777777" w:rsidR="005C52BE" w:rsidRDefault="005C52BE" w:rsidP="00264222">
            <w:pPr>
              <w:pStyle w:val="Standard"/>
              <w:jc w:val="center"/>
              <w:rPr>
                <w:rFonts w:ascii="David CLM" w:eastAsia="Century Gothic" w:hAnsi="David CLM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A7336" w14:textId="77777777" w:rsidR="005C52BE" w:rsidRDefault="005C52BE" w:rsidP="00264222">
            <w:pPr>
              <w:pStyle w:val="Standard"/>
              <w:jc w:val="center"/>
              <w:rPr>
                <w:rFonts w:ascii="David CLM" w:eastAsia="Century Gothic" w:hAnsi="David CLM"/>
                <w:kern w:val="0"/>
                <w:sz w:val="20"/>
                <w:szCs w:val="20"/>
                <w:lang w:eastAsia="en-US"/>
              </w:rPr>
            </w:pPr>
            <w:r>
              <w:rPr>
                <w:rFonts w:ascii="David CLM" w:eastAsia="Century Gothic" w:hAnsi="David CLM"/>
                <w:kern w:val="0"/>
                <w:sz w:val="20"/>
                <w:szCs w:val="20"/>
                <w:lang w:eastAsia="en-US"/>
              </w:rPr>
              <w:t>30/01/2022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2917F" w14:textId="77777777" w:rsidR="005C52BE" w:rsidRDefault="005C52BE" w:rsidP="00264222">
            <w:pPr>
              <w:pStyle w:val="Standard"/>
              <w:rPr>
                <w:rFonts w:ascii="David CLM" w:eastAsia="Century Gothic" w:hAnsi="David CLM"/>
                <w:kern w:val="0"/>
                <w:sz w:val="20"/>
                <w:szCs w:val="20"/>
                <w:lang w:eastAsia="en-US"/>
              </w:rPr>
            </w:pPr>
          </w:p>
        </w:tc>
      </w:tr>
      <w:tr w:rsidR="005C52BE" w14:paraId="3A4B07A2" w14:textId="77777777" w:rsidTr="00264222"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C22E4" w14:textId="77777777" w:rsidR="005C52BE" w:rsidRDefault="005C52BE" w:rsidP="00264222">
            <w:pPr>
              <w:pStyle w:val="Standard"/>
              <w:rPr>
                <w:rFonts w:ascii="David CLM" w:eastAsia="Century Gothic" w:hAnsi="David CLM"/>
                <w:kern w:val="0"/>
                <w:sz w:val="20"/>
                <w:szCs w:val="20"/>
                <w:lang w:eastAsia="en-US"/>
              </w:rPr>
            </w:pPr>
            <w:r>
              <w:rPr>
                <w:rFonts w:ascii="David CLM" w:eastAsia="Century Gothic" w:hAnsi="David CLM"/>
                <w:kern w:val="0"/>
                <w:sz w:val="20"/>
                <w:szCs w:val="20"/>
                <w:rtl/>
                <w:lang w:eastAsia="en-US"/>
              </w:rPr>
              <w:t>כתיבת דו"ח מסכם</w:t>
            </w:r>
            <w:r>
              <w:rPr>
                <w:rFonts w:ascii="David CLM" w:eastAsia="Century Gothic" w:hAnsi="David CLM"/>
                <w:kern w:val="0"/>
                <w:sz w:val="20"/>
                <w:szCs w:val="20"/>
                <w:lang w:eastAsia="en-US"/>
              </w:rPr>
              <w:t xml:space="preserve"> – STR , </w:t>
            </w:r>
            <w:r>
              <w:rPr>
                <w:rFonts w:ascii="David CLM" w:eastAsia="Century Gothic" w:hAnsi="David CLM"/>
                <w:kern w:val="0"/>
                <w:sz w:val="20"/>
                <w:szCs w:val="20"/>
                <w:rtl/>
                <w:lang w:eastAsia="en-US"/>
              </w:rPr>
              <w:t>סיכום התקלות והממצאים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350E2" w14:textId="77777777" w:rsidR="005C52BE" w:rsidRDefault="005C52BE" w:rsidP="00264222">
            <w:pPr>
              <w:pStyle w:val="Standard"/>
              <w:jc w:val="center"/>
              <w:rPr>
                <w:rFonts w:ascii="David CLM" w:eastAsia="Century Gothic" w:hAnsi="David CLM"/>
                <w:kern w:val="0"/>
                <w:sz w:val="20"/>
                <w:szCs w:val="20"/>
                <w:lang w:eastAsia="en-US"/>
              </w:rPr>
            </w:pPr>
            <w:r>
              <w:rPr>
                <w:rFonts w:ascii="David CLM" w:eastAsia="Century Gothic" w:hAnsi="David CLM"/>
                <w:kern w:val="0"/>
                <w:sz w:val="20"/>
                <w:szCs w:val="20"/>
                <w:lang w:eastAsia="en-US"/>
              </w:rPr>
              <w:t>28/01/2022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2AF98" w14:textId="77777777" w:rsidR="005C52BE" w:rsidRDefault="005C52BE" w:rsidP="00264222">
            <w:pPr>
              <w:pStyle w:val="Standard"/>
              <w:jc w:val="center"/>
              <w:rPr>
                <w:rFonts w:ascii="David CLM" w:eastAsia="Century Gothic" w:hAnsi="David CLM"/>
                <w:kern w:val="0"/>
                <w:sz w:val="20"/>
                <w:szCs w:val="20"/>
                <w:lang w:eastAsia="en-US"/>
              </w:rPr>
            </w:pPr>
            <w:r>
              <w:rPr>
                <w:rFonts w:ascii="David CLM" w:eastAsia="Century Gothic" w:hAnsi="David CLM"/>
                <w:kern w:val="0"/>
                <w:sz w:val="20"/>
                <w:szCs w:val="20"/>
                <w:lang w:eastAsia="en-US"/>
              </w:rPr>
              <w:t>30/2022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0442" w14:textId="77777777" w:rsidR="005C52BE" w:rsidRDefault="005C52BE" w:rsidP="00264222">
            <w:pPr>
              <w:pStyle w:val="Standard"/>
              <w:rPr>
                <w:rFonts w:ascii="David CLM" w:eastAsia="Century Gothic" w:hAnsi="David CLM"/>
                <w:kern w:val="0"/>
                <w:sz w:val="20"/>
                <w:szCs w:val="20"/>
                <w:lang w:eastAsia="en-US"/>
              </w:rPr>
            </w:pPr>
          </w:p>
        </w:tc>
      </w:tr>
      <w:tr w:rsidR="005C52BE" w14:paraId="07CA3A44" w14:textId="77777777" w:rsidTr="00264222"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0A7C6" w14:textId="77777777" w:rsidR="005C52BE" w:rsidRDefault="005C52BE" w:rsidP="00264222">
            <w:pPr>
              <w:pStyle w:val="Standard"/>
              <w:rPr>
                <w:rFonts w:ascii="David CLM" w:eastAsia="Century Gothic" w:hAnsi="David CLM"/>
                <w:kern w:val="0"/>
                <w:sz w:val="20"/>
                <w:szCs w:val="20"/>
                <w:lang w:eastAsia="en-US"/>
              </w:rPr>
            </w:pPr>
            <w:r>
              <w:rPr>
                <w:rFonts w:ascii="David CLM" w:eastAsia="Century Gothic" w:hAnsi="David CLM"/>
                <w:kern w:val="0"/>
                <w:sz w:val="20"/>
                <w:szCs w:val="20"/>
                <w:rtl/>
                <w:lang w:eastAsia="en-US"/>
              </w:rPr>
              <w:t>סיום והצגה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E145BF" w14:textId="77777777" w:rsidR="005C52BE" w:rsidRDefault="005C52BE" w:rsidP="00264222">
            <w:pPr>
              <w:pStyle w:val="Standard"/>
              <w:jc w:val="center"/>
              <w:rPr>
                <w:rFonts w:ascii="David CLM" w:eastAsia="Times New Roman" w:hAnsi="David CLM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ascii="David CLM" w:eastAsia="Times New Roman" w:hAnsi="David CLM"/>
                <w:color w:val="000000"/>
                <w:kern w:val="0"/>
                <w:sz w:val="20"/>
                <w:szCs w:val="20"/>
                <w:lang w:eastAsia="en-US"/>
              </w:rPr>
              <w:t>30/01/2022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3DA319" w14:textId="77777777" w:rsidR="005C52BE" w:rsidRDefault="005C52BE" w:rsidP="00264222">
            <w:pPr>
              <w:pStyle w:val="Standard"/>
              <w:jc w:val="center"/>
              <w:rPr>
                <w:rFonts w:ascii="David CLM" w:eastAsia="Times New Roman" w:hAnsi="David CLM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6F9CF" w14:textId="77777777" w:rsidR="005C52BE" w:rsidRDefault="005C52BE" w:rsidP="00264222">
            <w:pPr>
              <w:pStyle w:val="Standard"/>
              <w:rPr>
                <w:rFonts w:ascii="David CLM" w:eastAsia="Century Gothic" w:hAnsi="David CLM"/>
                <w:kern w:val="0"/>
                <w:sz w:val="20"/>
                <w:szCs w:val="20"/>
                <w:lang w:eastAsia="en-US"/>
              </w:rPr>
            </w:pPr>
          </w:p>
        </w:tc>
      </w:tr>
    </w:tbl>
    <w:p w14:paraId="3A79630B" w14:textId="352EE71E" w:rsidR="005C52BE" w:rsidRDefault="005C52BE" w:rsidP="00FB2B6D">
      <w:pPr>
        <w:rPr>
          <w:rtl/>
        </w:rPr>
      </w:pPr>
    </w:p>
    <w:p w14:paraId="636530B4" w14:textId="19E63B34" w:rsidR="000A1379" w:rsidRDefault="000A1379" w:rsidP="00FB2B6D">
      <w:pPr>
        <w:rPr>
          <w:rtl/>
        </w:rPr>
      </w:pPr>
    </w:p>
    <w:p w14:paraId="3079FA8E" w14:textId="528DEA0F" w:rsidR="00A210E3" w:rsidRDefault="00A210E3" w:rsidP="00FB2B6D">
      <w:pPr>
        <w:rPr>
          <w:rtl/>
        </w:rPr>
      </w:pPr>
    </w:p>
    <w:p w14:paraId="29591E70" w14:textId="4816BE02" w:rsidR="00A210E3" w:rsidRPr="009623E0" w:rsidRDefault="00A210E3" w:rsidP="009623E0">
      <w:pPr>
        <w:pStyle w:val="Heading2"/>
        <w:rPr>
          <w:b/>
          <w:bCs/>
          <w:sz w:val="32"/>
          <w:szCs w:val="32"/>
          <w:rtl/>
        </w:rPr>
      </w:pPr>
      <w:r w:rsidRPr="009623E0">
        <w:rPr>
          <w:rFonts w:hint="cs"/>
          <w:b/>
          <w:bCs/>
          <w:sz w:val="32"/>
          <w:szCs w:val="32"/>
          <w:rtl/>
        </w:rPr>
        <w:lastRenderedPageBreak/>
        <w:t>סביבת הבדיקות :</w:t>
      </w:r>
    </w:p>
    <w:p w14:paraId="2B843662" w14:textId="6DC8A6F9" w:rsidR="00A210E3" w:rsidRDefault="00A210E3" w:rsidP="00A73770">
      <w:pPr>
        <w:rPr>
          <w:rtl/>
        </w:rPr>
      </w:pPr>
      <w:r>
        <w:rPr>
          <w:rFonts w:hint="cs"/>
          <w:rtl/>
        </w:rPr>
        <w:t xml:space="preserve">חומרה \מערכת הפעלה \דפדפנים </w:t>
      </w:r>
    </w:p>
    <w:p w14:paraId="337F2C73" w14:textId="276E8BF2" w:rsidR="00A73770" w:rsidRDefault="00A73770" w:rsidP="00A73770">
      <w:pPr>
        <w:pStyle w:val="NormalWeb"/>
        <w:bidi/>
        <w:spacing w:before="0" w:after="0"/>
      </w:pPr>
      <w:r>
        <w:rPr>
          <w:rFonts w:ascii="Gisha" w:hAnsi="Gisha" w:cs="Gisha"/>
          <w:u w:val="single"/>
          <w:rtl/>
        </w:rPr>
        <w:t>מחשב נייד\נייח</w:t>
      </w:r>
      <w:r>
        <w:rPr>
          <w:rFonts w:ascii="Gisha" w:hAnsi="Gisha" w:cs="Gisha"/>
          <w:rtl/>
        </w:rPr>
        <w:t xml:space="preserve"> : </w:t>
      </w:r>
      <w:r>
        <w:rPr>
          <w:rFonts w:ascii="Open Sans" w:hAnsi="Open Sans"/>
          <w:color w:val="000000"/>
          <w:sz w:val="19"/>
        </w:rPr>
        <w:t>ASUS, WINDOWS 10, 1536×864, Chrome</w:t>
      </w:r>
    </w:p>
    <w:p w14:paraId="5A60E46B" w14:textId="77777777" w:rsidR="00A73770" w:rsidRDefault="00A73770" w:rsidP="00A73770">
      <w:pPr>
        <w:pStyle w:val="NormalWeb"/>
        <w:bidi/>
        <w:spacing w:before="0" w:after="0"/>
      </w:pPr>
      <w:r>
        <w:rPr>
          <w:rFonts w:ascii="Gisha" w:hAnsi="Gisha" w:cs="Gisha"/>
          <w:u w:val="single"/>
          <w:rtl/>
        </w:rPr>
        <w:t xml:space="preserve">מכשיר סלולרי </w:t>
      </w:r>
      <w:r>
        <w:rPr>
          <w:rFonts w:ascii="Gisha" w:hAnsi="Gisha" w:cs="Gisha"/>
          <w:rtl/>
        </w:rPr>
        <w:t xml:space="preserve">: </w:t>
      </w:r>
      <w:r>
        <w:rPr>
          <w:rFonts w:ascii="Open Sans" w:hAnsi="Open Sans"/>
          <w:color w:val="000000"/>
          <w:sz w:val="19"/>
        </w:rPr>
        <w:t>J7 2016, Android 7, Chrome</w:t>
      </w:r>
      <w:r>
        <w:rPr>
          <w:rtl/>
        </w:rPr>
        <w:t xml:space="preserve"> וגם </w:t>
      </w:r>
      <w:r>
        <w:rPr>
          <w:rFonts w:ascii="Open Sans" w:hAnsi="Open Sans"/>
          <w:color w:val="000000"/>
          <w:sz w:val="19"/>
        </w:rPr>
        <w:t>iPhone XR, iOS 13, Safari</w:t>
      </w:r>
    </w:p>
    <w:p w14:paraId="5227CB3D" w14:textId="77777777" w:rsidR="00A73770" w:rsidRDefault="00A73770" w:rsidP="00A73770">
      <w:pPr>
        <w:pStyle w:val="NormalWeb"/>
        <w:bidi/>
        <w:spacing w:before="0" w:after="0"/>
        <w:rPr>
          <w:rFonts w:ascii="Gisha" w:hAnsi="Gisha" w:cs="Gisha"/>
        </w:rPr>
      </w:pPr>
    </w:p>
    <w:p w14:paraId="45BA979E" w14:textId="23893111" w:rsidR="00A73770" w:rsidRDefault="00A73770" w:rsidP="00A73770">
      <w:pPr>
        <w:rPr>
          <w:rtl/>
        </w:rPr>
      </w:pPr>
    </w:p>
    <w:p w14:paraId="009E7FEF" w14:textId="77777777" w:rsidR="00A73770" w:rsidRPr="009623E0" w:rsidRDefault="00A73770" w:rsidP="009623E0">
      <w:pPr>
        <w:pStyle w:val="Heading2"/>
        <w:rPr>
          <w:b/>
          <w:bCs/>
          <w:sz w:val="32"/>
          <w:szCs w:val="32"/>
          <w:rtl/>
        </w:rPr>
      </w:pPr>
      <w:r w:rsidRPr="009623E0">
        <w:rPr>
          <w:rFonts w:hint="cs"/>
          <w:b/>
          <w:bCs/>
          <w:sz w:val="32"/>
          <w:szCs w:val="32"/>
          <w:rtl/>
        </w:rPr>
        <w:t>בדיקות לביצוע :</w:t>
      </w:r>
    </w:p>
    <w:p w14:paraId="251543A7" w14:textId="77777777" w:rsidR="00AA6CC7" w:rsidRDefault="00A73770" w:rsidP="00A73770">
      <w:pPr>
        <w:rPr>
          <w:rFonts w:ascii="Gisha" w:hAnsi="Gisha" w:cs="David CLM"/>
          <w:color w:val="0D0D0D" w:themeColor="text1" w:themeTint="F2"/>
          <w:sz w:val="24"/>
          <w:szCs w:val="24"/>
          <w:rtl/>
        </w:rPr>
      </w:pPr>
      <w:r w:rsidRPr="00AA6CC7">
        <w:rPr>
          <w:rStyle w:val="Heading2Char"/>
          <w:sz w:val="24"/>
          <w:szCs w:val="24"/>
          <w:rtl/>
        </w:rPr>
        <w:t>בדיקות פונקציונליות</w:t>
      </w:r>
      <w:r>
        <w:rPr>
          <w:rFonts w:ascii="Gisha" w:hAnsi="Gisha" w:cs="Gisha"/>
          <w:b/>
          <w:bCs/>
          <w:color w:val="032348"/>
          <w:sz w:val="20"/>
          <w:szCs w:val="20"/>
          <w:rtl/>
        </w:rPr>
        <w:t>:</w:t>
      </w:r>
      <w:r>
        <w:rPr>
          <w:rFonts w:ascii="Gisha" w:hAnsi="Gisha" w:cs="Gisha"/>
          <w:color w:val="032348"/>
          <w:sz w:val="20"/>
          <w:szCs w:val="20"/>
          <w:rtl/>
        </w:rPr>
        <w:t xml:space="preserve"> </w:t>
      </w:r>
      <w:r w:rsidRPr="009623E0">
        <w:rPr>
          <w:rFonts w:ascii="Gisha" w:hAnsi="Gisha" w:cs="David CLM"/>
          <w:color w:val="0D0D0D" w:themeColor="text1" w:themeTint="F2"/>
          <w:sz w:val="24"/>
          <w:szCs w:val="24"/>
          <w:rtl/>
        </w:rPr>
        <w:t>הבדיקות הפונקציונליות יהיו בדיקות חיוביות</w:t>
      </w:r>
    </w:p>
    <w:p w14:paraId="553F7002" w14:textId="75A6D4B5" w:rsidR="00A73770" w:rsidRPr="009623E0" w:rsidRDefault="00AA6CC7" w:rsidP="00AA6CC7">
      <w:pPr>
        <w:ind w:left="1440"/>
        <w:rPr>
          <w:color w:val="0D0D0D" w:themeColor="text1" w:themeTint="F2"/>
          <w:sz w:val="24"/>
          <w:szCs w:val="24"/>
        </w:rPr>
      </w:pPr>
      <w:r>
        <w:rPr>
          <w:rFonts w:ascii="Lucida Grande" w:hAnsi="Lucida Grande" w:cs="David CLM" w:hint="cs"/>
          <w:color w:val="0D0D0D" w:themeColor="text1" w:themeTint="F2"/>
          <w:sz w:val="24"/>
          <w:szCs w:val="24"/>
          <w:rtl/>
        </w:rPr>
        <w:t xml:space="preserve">    </w:t>
      </w:r>
      <w:r w:rsidR="00A73770" w:rsidRPr="009623E0">
        <w:rPr>
          <w:rFonts w:ascii="Gisha" w:hAnsi="Gisha" w:cs="David CLM"/>
          <w:color w:val="0D0D0D" w:themeColor="text1" w:themeTint="F2"/>
          <w:sz w:val="24"/>
          <w:szCs w:val="24"/>
          <w:rtl/>
        </w:rPr>
        <w:t xml:space="preserve">יוודא שהמערכת מבצעת את מה שהיא </w:t>
      </w:r>
      <w:r w:rsidR="00A73770" w:rsidRPr="009623E0">
        <w:rPr>
          <w:rFonts w:ascii="Gisha" w:hAnsi="Gisha" w:cs="David CLM"/>
          <w:color w:val="0D0D0D" w:themeColor="text1" w:themeTint="F2"/>
          <w:sz w:val="24"/>
          <w:szCs w:val="24"/>
          <w:rtl/>
        </w:rPr>
        <w:tab/>
        <w:t>אמורה לבצע</w:t>
      </w:r>
      <w:r w:rsidR="00A73770" w:rsidRPr="009623E0">
        <w:rPr>
          <w:rFonts w:ascii="Lucida Grande" w:hAnsi="Lucida Grande" w:cs="David CLM"/>
          <w:color w:val="0D0D0D" w:themeColor="text1" w:themeTint="F2"/>
          <w:sz w:val="24"/>
          <w:szCs w:val="24"/>
          <w:rtl/>
        </w:rPr>
        <w:t>.</w:t>
      </w:r>
    </w:p>
    <w:p w14:paraId="39239683" w14:textId="77777777" w:rsidR="00AA6CC7" w:rsidRDefault="00A73770" w:rsidP="00AA6CC7">
      <w:pPr>
        <w:pStyle w:val="Standard"/>
        <w:bidi/>
        <w:ind w:left="720"/>
        <w:jc w:val="left"/>
        <w:rPr>
          <w:rFonts w:ascii="Gisha" w:hAnsi="Gisha"/>
          <w:color w:val="0D0D0D" w:themeColor="text1" w:themeTint="F2"/>
          <w:rtl/>
        </w:rPr>
      </w:pPr>
      <w:r w:rsidRPr="006D3B13">
        <w:rPr>
          <w:rStyle w:val="Heading2Char"/>
          <w:b/>
          <w:bCs/>
          <w:sz w:val="24"/>
          <w:szCs w:val="24"/>
          <w:rtl/>
        </w:rPr>
        <w:t>בדיקות שפיות</w:t>
      </w:r>
      <w:r w:rsidRPr="00AA6CC7">
        <w:rPr>
          <w:rStyle w:val="Heading2Char"/>
          <w:sz w:val="24"/>
          <w:szCs w:val="24"/>
          <w:rtl/>
        </w:rPr>
        <w:t>-</w:t>
      </w:r>
      <w:r w:rsidRPr="00AA6CC7">
        <w:rPr>
          <w:rFonts w:ascii="Lucida Grande" w:hAnsi="Lucida Grande" w:hint="cs"/>
          <w:color w:val="0D0D0D" w:themeColor="text1" w:themeTint="F2"/>
          <w:rtl/>
        </w:rPr>
        <w:t xml:space="preserve"> </w:t>
      </w:r>
      <w:r w:rsidRPr="00AA6CC7">
        <w:rPr>
          <w:rFonts w:ascii="Gisha" w:hAnsi="Gisha" w:hint="cs"/>
          <w:color w:val="0D0D0D" w:themeColor="text1" w:themeTint="F2"/>
          <w:rtl/>
        </w:rPr>
        <w:t xml:space="preserve"> </w:t>
      </w:r>
      <w:r w:rsidRPr="009623E0">
        <w:rPr>
          <w:rFonts w:ascii="Gisha" w:hAnsi="Gisha"/>
          <w:color w:val="0D0D0D" w:themeColor="text1" w:themeTint="F2"/>
          <w:rtl/>
        </w:rPr>
        <w:t xml:space="preserve">בדיקת שפיות היא מבחן בסיסי כדי להעריך אם המערכת מסוגלת לבצע </w:t>
      </w:r>
    </w:p>
    <w:p w14:paraId="331D7935" w14:textId="2EBE3DFE" w:rsidR="00AA6CC7" w:rsidRDefault="00AA6CC7" w:rsidP="00AA6CC7">
      <w:pPr>
        <w:pStyle w:val="Standard"/>
        <w:bidi/>
        <w:ind w:left="1440"/>
        <w:jc w:val="left"/>
        <w:rPr>
          <w:rFonts w:ascii="Gisha" w:hAnsi="Gisha"/>
          <w:color w:val="0D0D0D" w:themeColor="text1" w:themeTint="F2"/>
          <w:rtl/>
        </w:rPr>
      </w:pPr>
      <w:r>
        <w:rPr>
          <w:rStyle w:val="Heading2Char"/>
          <w:rFonts w:hint="cs"/>
          <w:sz w:val="24"/>
          <w:szCs w:val="24"/>
          <w:rtl/>
        </w:rPr>
        <w:t xml:space="preserve">         </w:t>
      </w:r>
      <w:r w:rsidR="00A73770" w:rsidRPr="009623E0">
        <w:rPr>
          <w:rFonts w:ascii="Gisha" w:hAnsi="Gisha"/>
          <w:color w:val="0D0D0D" w:themeColor="text1" w:themeTint="F2"/>
          <w:rtl/>
        </w:rPr>
        <w:t>את התפקוד הבסיסי ביותר</w:t>
      </w:r>
      <w:r>
        <w:rPr>
          <w:rFonts w:ascii="Gisha" w:hAnsi="Gisha" w:hint="cs"/>
          <w:color w:val="0D0D0D" w:themeColor="text1" w:themeTint="F2"/>
          <w:rtl/>
        </w:rPr>
        <w:t xml:space="preserve"> </w:t>
      </w:r>
      <w:r w:rsidR="00A73770" w:rsidRPr="009623E0">
        <w:rPr>
          <w:rFonts w:ascii="Gisha" w:hAnsi="Gisha"/>
          <w:color w:val="0D0D0D" w:themeColor="text1" w:themeTint="F2"/>
          <w:rtl/>
        </w:rPr>
        <w:t>שלשמו היא מיועדת</w:t>
      </w:r>
      <w:r w:rsidR="00A73770" w:rsidRPr="009623E0">
        <w:rPr>
          <w:rFonts w:ascii="Lucida Grande" w:hAnsi="Lucida Grande"/>
          <w:color w:val="0D0D0D" w:themeColor="text1" w:themeTint="F2"/>
          <w:rtl/>
        </w:rPr>
        <w:t xml:space="preserve">. </w:t>
      </w:r>
    </w:p>
    <w:p w14:paraId="603D80A0" w14:textId="4CE0238E" w:rsidR="00A73770" w:rsidRPr="009623E0" w:rsidRDefault="00AA6CC7" w:rsidP="00AA6CC7">
      <w:pPr>
        <w:pStyle w:val="Standard"/>
        <w:bidi/>
        <w:ind w:left="1764"/>
        <w:jc w:val="left"/>
        <w:rPr>
          <w:rFonts w:ascii="Gisha" w:hAnsi="Gisha"/>
          <w:color w:val="0D0D0D" w:themeColor="text1" w:themeTint="F2"/>
          <w:rtl/>
        </w:rPr>
      </w:pPr>
      <w:r>
        <w:rPr>
          <w:rFonts w:ascii="Gisha" w:hAnsi="Gisha" w:hint="cs"/>
          <w:color w:val="0D0D0D" w:themeColor="text1" w:themeTint="F2"/>
          <w:rtl/>
        </w:rPr>
        <w:t xml:space="preserve">    </w:t>
      </w:r>
      <w:r w:rsidR="00A73770" w:rsidRPr="009623E0">
        <w:rPr>
          <w:rFonts w:ascii="Gisha" w:hAnsi="Gisha"/>
          <w:color w:val="0D0D0D" w:themeColor="text1" w:themeTint="F2"/>
          <w:rtl/>
        </w:rPr>
        <w:t xml:space="preserve">בדיקות שפיות בדרך כלל ייעשו כדי לבחון אם המערכת אכן עובדת בצורתה </w:t>
      </w:r>
    </w:p>
    <w:p w14:paraId="518731F5" w14:textId="77777777" w:rsidR="00AA6CC7" w:rsidRDefault="00AA6CC7" w:rsidP="00A73770">
      <w:pPr>
        <w:pStyle w:val="Standard"/>
        <w:bidi/>
        <w:ind w:left="720" w:firstLine="720"/>
        <w:jc w:val="left"/>
        <w:rPr>
          <w:rFonts w:ascii="Lucida Grande" w:hAnsi="Lucida Grande" w:hint="eastAsia"/>
          <w:color w:val="0D0D0D" w:themeColor="text1" w:themeTint="F2"/>
          <w:rtl/>
        </w:rPr>
      </w:pPr>
      <w:r>
        <w:rPr>
          <w:rFonts w:ascii="Gisha" w:hAnsi="Gisha" w:hint="cs"/>
          <w:color w:val="0D0D0D" w:themeColor="text1" w:themeTint="F2"/>
          <w:rtl/>
        </w:rPr>
        <w:t xml:space="preserve">        </w:t>
      </w:r>
      <w:r w:rsidR="00A73770" w:rsidRPr="009623E0">
        <w:rPr>
          <w:rFonts w:ascii="Gisha" w:hAnsi="Gisha"/>
          <w:color w:val="0D0D0D" w:themeColor="text1" w:themeTint="F2"/>
          <w:rtl/>
        </w:rPr>
        <w:t>הבסיסית ואם היא מבצעת את מטרתה העיקרית</w:t>
      </w:r>
      <w:r w:rsidR="00A73770" w:rsidRPr="009623E0">
        <w:rPr>
          <w:rFonts w:ascii="Lucida Grande" w:hAnsi="Lucida Grande"/>
          <w:color w:val="0D0D0D" w:themeColor="text1" w:themeTint="F2"/>
          <w:rtl/>
        </w:rPr>
        <w:t>.</w:t>
      </w:r>
    </w:p>
    <w:p w14:paraId="7DB8E0FA" w14:textId="1C1610F8" w:rsidR="00A73770" w:rsidRPr="009623E0" w:rsidRDefault="00AA6CC7" w:rsidP="00AA6CC7">
      <w:pPr>
        <w:pStyle w:val="Standard"/>
        <w:bidi/>
        <w:ind w:left="1440"/>
        <w:jc w:val="left"/>
        <w:rPr>
          <w:rFonts w:hint="eastAsia"/>
          <w:color w:val="0D0D0D" w:themeColor="text1" w:themeTint="F2"/>
        </w:rPr>
      </w:pPr>
      <w:r>
        <w:rPr>
          <w:rFonts w:ascii="Lucida Grande" w:hAnsi="Lucida Grande" w:hint="cs"/>
          <w:color w:val="0D0D0D" w:themeColor="text1" w:themeTint="F2"/>
          <w:rtl/>
        </w:rPr>
        <w:t xml:space="preserve">    </w:t>
      </w:r>
      <w:r w:rsidR="00A73770" w:rsidRPr="009623E0">
        <w:rPr>
          <w:rFonts w:ascii="Lucida Grande" w:hAnsi="Lucida Grande"/>
          <w:color w:val="0D0D0D" w:themeColor="text1" w:themeTint="F2"/>
          <w:rtl/>
        </w:rPr>
        <w:t xml:space="preserve"> </w:t>
      </w:r>
      <w:r w:rsidR="00A73770" w:rsidRPr="009623E0">
        <w:rPr>
          <w:rFonts w:ascii="Gisha" w:hAnsi="Gisha"/>
          <w:color w:val="0D0D0D" w:themeColor="text1" w:themeTint="F2"/>
          <w:rtl/>
        </w:rPr>
        <w:t xml:space="preserve">הבדיקה היא מהירה יחסית ומטרתה לבדוק אם המוצר או המערכת אכן פועלת </w:t>
      </w:r>
      <w:r>
        <w:rPr>
          <w:rFonts w:ascii="Gisha" w:hAnsi="Gisha" w:hint="cs"/>
          <w:color w:val="0D0D0D" w:themeColor="text1" w:themeTint="F2"/>
          <w:rtl/>
        </w:rPr>
        <w:t xml:space="preserve">    </w:t>
      </w:r>
      <w:r w:rsidR="00A73770" w:rsidRPr="009623E0">
        <w:rPr>
          <w:rFonts w:ascii="Gisha" w:hAnsi="Gisha"/>
          <w:color w:val="0D0D0D" w:themeColor="text1" w:themeTint="F2"/>
          <w:rtl/>
        </w:rPr>
        <w:t>כפי שנדרש ממנה</w:t>
      </w:r>
      <w:r w:rsidR="00A73770" w:rsidRPr="009623E0">
        <w:rPr>
          <w:rFonts w:ascii="Lucida Grande" w:hAnsi="Lucida Grande"/>
          <w:color w:val="0D0D0D" w:themeColor="text1" w:themeTint="F2"/>
          <w:rtl/>
        </w:rPr>
        <w:t>.</w:t>
      </w:r>
    </w:p>
    <w:p w14:paraId="389BD85F" w14:textId="77777777" w:rsidR="00A73770" w:rsidRDefault="00A73770" w:rsidP="00A73770">
      <w:pPr>
        <w:pStyle w:val="Standard"/>
        <w:rPr>
          <w:rFonts w:hint="eastAsia"/>
          <w:sz w:val="20"/>
          <w:szCs w:val="20"/>
        </w:rPr>
      </w:pPr>
    </w:p>
    <w:p w14:paraId="55D32AB6" w14:textId="327C650C" w:rsidR="00A73770" w:rsidRDefault="00A73770" w:rsidP="00A73770">
      <w:pPr>
        <w:rPr>
          <w:rtl/>
        </w:rPr>
      </w:pPr>
    </w:p>
    <w:p w14:paraId="6AB8758B" w14:textId="77777777" w:rsidR="003C2C14" w:rsidRPr="006D3B13" w:rsidRDefault="003C2C14" w:rsidP="00AA6CC7">
      <w:pPr>
        <w:pStyle w:val="Heading2"/>
        <w:rPr>
          <w:rFonts w:eastAsia="Century Gothic"/>
          <w:b/>
          <w:bCs/>
          <w:sz w:val="24"/>
          <w:szCs w:val="24"/>
        </w:rPr>
      </w:pPr>
      <w:r w:rsidRPr="006D3B13">
        <w:rPr>
          <w:rFonts w:eastAsia="Century Gothic"/>
          <w:b/>
          <w:bCs/>
          <w:sz w:val="24"/>
          <w:szCs w:val="24"/>
          <w:rtl/>
        </w:rPr>
        <w:t>בדיקות לא פונקציונליות:</w:t>
      </w:r>
    </w:p>
    <w:p w14:paraId="41824763" w14:textId="77777777" w:rsidR="003C2C14" w:rsidRPr="009623E0" w:rsidRDefault="003C2C14" w:rsidP="009623E0">
      <w:pPr>
        <w:pStyle w:val="NoSpacing"/>
        <w:ind w:left="2160"/>
        <w:jc w:val="left"/>
        <w:rPr>
          <w:rFonts w:eastAsia="Century Gothic"/>
          <w:color w:val="1C1C1C"/>
        </w:rPr>
      </w:pPr>
      <w:r w:rsidRPr="009623E0">
        <w:rPr>
          <w:rFonts w:eastAsia="Century Gothic"/>
          <w:b/>
          <w:bCs/>
          <w:color w:val="1C1C1C"/>
          <w:rtl/>
        </w:rPr>
        <w:t>בינלאומיות</w:t>
      </w:r>
      <w:r w:rsidRPr="009623E0">
        <w:rPr>
          <w:rFonts w:eastAsia="Century Gothic"/>
          <w:color w:val="1C1C1C"/>
          <w:rtl/>
        </w:rPr>
        <w:t xml:space="preserve"> – בדיקת המערכת בשפות: עברית, ערבית, אנגלית ורוסית (אם רלוונטי).</w:t>
      </w:r>
    </w:p>
    <w:p w14:paraId="3DF97E67" w14:textId="77777777" w:rsidR="003C2C14" w:rsidRPr="009623E0" w:rsidRDefault="003C2C14" w:rsidP="003C2C14">
      <w:pPr>
        <w:pStyle w:val="NoSpacing"/>
        <w:ind w:left="1800" w:firstLine="360"/>
        <w:jc w:val="left"/>
        <w:rPr>
          <w:rFonts w:ascii="Century Gothic" w:eastAsia="Century Gothic" w:hAnsi="Century Gothic"/>
          <w:color w:val="1C1C1C"/>
        </w:rPr>
      </w:pPr>
      <w:r w:rsidRPr="009623E0">
        <w:rPr>
          <w:rFonts w:ascii="Century Gothic" w:eastAsia="Century Gothic" w:hAnsi="Century Gothic"/>
          <w:b/>
          <w:bCs/>
          <w:color w:val="1C1C1C"/>
          <w:rtl/>
        </w:rPr>
        <w:t>שימושיות</w:t>
      </w:r>
      <w:r w:rsidRPr="009623E0">
        <w:rPr>
          <w:rFonts w:ascii="Century Gothic" w:eastAsia="Century Gothic" w:hAnsi="Century Gothic"/>
          <w:color w:val="1C1C1C"/>
          <w:rtl/>
        </w:rPr>
        <w:t xml:space="preserve"> – חווית המשתמש באתר.</w:t>
      </w:r>
    </w:p>
    <w:p w14:paraId="2772FC4D" w14:textId="77777777" w:rsidR="003C2C14" w:rsidRPr="009623E0" w:rsidRDefault="003C2C14" w:rsidP="003C2C14">
      <w:pPr>
        <w:pStyle w:val="NoSpacing"/>
        <w:ind w:left="1440" w:firstLine="720"/>
        <w:jc w:val="left"/>
        <w:rPr>
          <w:rFonts w:eastAsia="Century Gothic"/>
          <w:color w:val="1C1C1C"/>
        </w:rPr>
      </w:pPr>
      <w:r w:rsidRPr="009623E0">
        <w:rPr>
          <w:rFonts w:eastAsia="Century Gothic"/>
          <w:b/>
          <w:bCs/>
          <w:color w:val="1C1C1C"/>
          <w:rtl/>
        </w:rPr>
        <w:t>נגישות</w:t>
      </w:r>
      <w:r w:rsidRPr="009623E0">
        <w:rPr>
          <w:rFonts w:eastAsia="Century Gothic"/>
          <w:color w:val="1C1C1C"/>
          <w:rtl/>
        </w:rPr>
        <w:t xml:space="preserve"> – התאמת האתר לאוכלוסייה בעלת צרכים מיוחדים.</w:t>
      </w:r>
    </w:p>
    <w:p w14:paraId="693D5EEA" w14:textId="298E1985" w:rsidR="00A73770" w:rsidRPr="009623E0" w:rsidRDefault="00A73770" w:rsidP="00A73770">
      <w:pPr>
        <w:rPr>
          <w:sz w:val="24"/>
          <w:szCs w:val="24"/>
          <w:rtl/>
        </w:rPr>
      </w:pPr>
    </w:p>
    <w:p w14:paraId="4B75BD89" w14:textId="62D9DD7B" w:rsidR="003C2C14" w:rsidRPr="006D3B13" w:rsidRDefault="003C2C14" w:rsidP="00AA6CC7">
      <w:pPr>
        <w:pStyle w:val="Heading2"/>
        <w:rPr>
          <w:b/>
          <w:bCs/>
          <w:sz w:val="32"/>
          <w:szCs w:val="32"/>
          <w:rtl/>
        </w:rPr>
      </w:pPr>
      <w:r w:rsidRPr="006D3B13">
        <w:rPr>
          <w:rFonts w:hint="cs"/>
          <w:b/>
          <w:bCs/>
          <w:sz w:val="32"/>
          <w:szCs w:val="32"/>
          <w:rtl/>
        </w:rPr>
        <w:t>תנאים מקדימים :</w:t>
      </w:r>
    </w:p>
    <w:p w14:paraId="7FEA5529" w14:textId="2B7A0E5D" w:rsidR="003C2C14" w:rsidRPr="006D3B13" w:rsidRDefault="009623E0" w:rsidP="003C2C14">
      <w:pPr>
        <w:pStyle w:val="NormalWeb"/>
        <w:bidi/>
        <w:spacing w:before="0" w:after="0"/>
        <w:ind w:left="360"/>
        <w:rPr>
          <w:rFonts w:ascii="David" w:hAnsi="David" w:cs="David"/>
          <w:rtl/>
        </w:rPr>
      </w:pPr>
      <w:r w:rsidRPr="006D3B13">
        <w:rPr>
          <w:rFonts w:ascii="David" w:hAnsi="David" w:cs="David"/>
          <w:rtl/>
        </w:rPr>
        <w:t>-</w:t>
      </w:r>
      <w:r w:rsidR="003C2C14" w:rsidRPr="006D3B13">
        <w:rPr>
          <w:rFonts w:ascii="David" w:hAnsi="David" w:cs="David"/>
          <w:rtl/>
        </w:rPr>
        <w:t xml:space="preserve">מייל תקין לקבלת קורסים שנקנו אונליין </w:t>
      </w:r>
    </w:p>
    <w:p w14:paraId="3205688D" w14:textId="0485C4E1" w:rsidR="003C2C14" w:rsidRPr="006D3B13" w:rsidRDefault="009623E0" w:rsidP="003C2C14">
      <w:pPr>
        <w:pStyle w:val="NormalWeb"/>
        <w:bidi/>
        <w:spacing w:before="0" w:after="0"/>
        <w:ind w:left="360"/>
        <w:rPr>
          <w:rFonts w:ascii="David" w:hAnsi="David" w:cs="David"/>
          <w:rtl/>
        </w:rPr>
      </w:pPr>
      <w:r w:rsidRPr="006D3B13">
        <w:rPr>
          <w:rFonts w:ascii="David" w:hAnsi="David" w:cs="David"/>
          <w:rtl/>
        </w:rPr>
        <w:t>-</w:t>
      </w:r>
      <w:r w:rsidR="003C2C14" w:rsidRPr="006D3B13">
        <w:rPr>
          <w:rFonts w:ascii="David" w:hAnsi="David" w:cs="David"/>
          <w:rtl/>
        </w:rPr>
        <w:t xml:space="preserve">חיבור לאינטרנט </w:t>
      </w:r>
    </w:p>
    <w:p w14:paraId="24DC05E9" w14:textId="1ADE9CF8" w:rsidR="003C2C14" w:rsidRPr="006D3B13" w:rsidRDefault="009623E0" w:rsidP="003C2C14">
      <w:pPr>
        <w:pStyle w:val="NormalWeb"/>
        <w:bidi/>
        <w:spacing w:before="0" w:after="0"/>
        <w:ind w:left="360"/>
        <w:rPr>
          <w:rFonts w:ascii="David" w:hAnsi="David" w:cs="David"/>
          <w:rtl/>
        </w:rPr>
      </w:pPr>
      <w:r w:rsidRPr="006D3B13">
        <w:rPr>
          <w:rFonts w:ascii="David" w:hAnsi="David" w:cs="David"/>
          <w:rtl/>
        </w:rPr>
        <w:t>-</w:t>
      </w:r>
      <w:r w:rsidR="003C2C14" w:rsidRPr="006D3B13">
        <w:rPr>
          <w:rFonts w:ascii="David" w:hAnsi="David" w:cs="David"/>
          <w:rtl/>
        </w:rPr>
        <w:t xml:space="preserve">הורדת אפליקציית מד"א וגם שהאתר פעיל </w:t>
      </w:r>
    </w:p>
    <w:p w14:paraId="6DACEB53" w14:textId="69389688" w:rsidR="003C2C14" w:rsidRPr="006D3B13" w:rsidRDefault="009623E0" w:rsidP="003C2C14">
      <w:pPr>
        <w:pStyle w:val="NormalWeb"/>
        <w:bidi/>
        <w:spacing w:before="0" w:after="0"/>
        <w:ind w:left="360"/>
        <w:rPr>
          <w:rFonts w:ascii="David" w:hAnsi="David" w:cs="David"/>
          <w:rtl/>
        </w:rPr>
      </w:pPr>
      <w:r w:rsidRPr="006D3B13">
        <w:rPr>
          <w:rFonts w:ascii="David" w:hAnsi="David" w:cs="David"/>
          <w:rtl/>
        </w:rPr>
        <w:t>-</w:t>
      </w:r>
      <w:r w:rsidR="003C2C14" w:rsidRPr="006D3B13">
        <w:rPr>
          <w:rFonts w:ascii="David" w:hAnsi="David" w:cs="David"/>
          <w:rtl/>
        </w:rPr>
        <w:t xml:space="preserve">לכולם יש גישה לאתר ולאפליקציה לצורך קבלת מידע </w:t>
      </w:r>
    </w:p>
    <w:p w14:paraId="789DDB0B" w14:textId="4DAE24A1" w:rsidR="00F34685" w:rsidRPr="009623E0" w:rsidRDefault="00F34685" w:rsidP="00F34685">
      <w:pPr>
        <w:pStyle w:val="NormalWeb"/>
        <w:bidi/>
        <w:spacing w:before="0" w:after="0"/>
        <w:rPr>
          <w:rFonts w:ascii="Gisha" w:hAnsi="Gisha" w:cs="Gisha"/>
          <w:rtl/>
        </w:rPr>
      </w:pPr>
    </w:p>
    <w:p w14:paraId="5C8F89B7" w14:textId="77777777" w:rsidR="00F34685" w:rsidRPr="006D3B13" w:rsidRDefault="00F34685" w:rsidP="00AA6CC7">
      <w:pPr>
        <w:pStyle w:val="Heading2"/>
        <w:rPr>
          <w:b/>
          <w:bCs/>
          <w:sz w:val="32"/>
          <w:szCs w:val="32"/>
          <w:rtl/>
        </w:rPr>
      </w:pPr>
      <w:r w:rsidRPr="006D3B13">
        <w:rPr>
          <w:b/>
          <w:bCs/>
          <w:sz w:val="32"/>
          <w:szCs w:val="32"/>
          <w:rtl/>
        </w:rPr>
        <w:t>קריטריונים לאישור המערכת לשלב הבא:</w:t>
      </w:r>
    </w:p>
    <w:p w14:paraId="09A31943" w14:textId="77777777" w:rsidR="00F34685" w:rsidRPr="00AA6CC7" w:rsidRDefault="00F34685" w:rsidP="00F34685">
      <w:pPr>
        <w:pStyle w:val="NormalWeb"/>
        <w:bidi/>
        <w:spacing w:before="0" w:after="0"/>
        <w:ind w:firstLine="720"/>
        <w:rPr>
          <w:rFonts w:ascii="David CLM" w:hAnsi="David CLM" w:cs="David CLM"/>
          <w:color w:val="333333"/>
          <w:sz w:val="22"/>
          <w:szCs w:val="22"/>
        </w:rPr>
      </w:pPr>
      <w:r w:rsidRPr="00AA6CC7">
        <w:rPr>
          <w:rFonts w:ascii="David CLM" w:hAnsi="David CLM" w:cs="David CLM"/>
          <w:color w:val="333333"/>
          <w:sz w:val="22"/>
          <w:szCs w:val="22"/>
          <w:rtl/>
        </w:rPr>
        <w:t>הקריטריונים הבאים מגדירים את ה" קו האדום" להעברת המערכת לשלב עבודה הבא.</w:t>
      </w:r>
    </w:p>
    <w:p w14:paraId="510CC268" w14:textId="77777777" w:rsidR="00F34685" w:rsidRPr="00AA6CC7" w:rsidRDefault="00F34685" w:rsidP="00F34685">
      <w:pPr>
        <w:pStyle w:val="NormalWeb"/>
        <w:bidi/>
        <w:spacing w:before="0" w:after="0"/>
        <w:ind w:firstLine="720"/>
        <w:rPr>
          <w:b/>
          <w:bCs/>
          <w:sz w:val="28"/>
          <w:szCs w:val="28"/>
        </w:rPr>
      </w:pPr>
      <w:r w:rsidRPr="00AA6CC7">
        <w:rPr>
          <w:rFonts w:ascii="David CLM" w:hAnsi="David CLM" w:cs="David CLM"/>
          <w:b/>
          <w:bCs/>
          <w:color w:val="333333"/>
          <w:sz w:val="22"/>
          <w:szCs w:val="22"/>
          <w:rtl/>
        </w:rPr>
        <w:t xml:space="preserve">ה" קו </w:t>
      </w:r>
      <w:r w:rsidRPr="00AA6CC7">
        <w:rPr>
          <w:b/>
          <w:bCs/>
          <w:sz w:val="28"/>
          <w:szCs w:val="28"/>
          <w:rtl/>
        </w:rPr>
        <w:t>האדום</w:t>
      </w:r>
      <w:r w:rsidRPr="00AA6CC7">
        <w:rPr>
          <w:rFonts w:ascii="David CLM" w:hAnsi="David CLM" w:cs="David CLM"/>
          <w:b/>
          <w:bCs/>
          <w:color w:val="333333"/>
          <w:sz w:val="22"/>
          <w:szCs w:val="22"/>
          <w:rtl/>
        </w:rPr>
        <w:t>" מוגדר לפי:</w:t>
      </w:r>
    </w:p>
    <w:p w14:paraId="0AF69097" w14:textId="77777777" w:rsidR="00F34685" w:rsidRPr="00AA6CC7" w:rsidRDefault="00F34685" w:rsidP="00F34685">
      <w:pPr>
        <w:pStyle w:val="NormalWeb"/>
        <w:bidi/>
        <w:spacing w:before="0" w:after="0"/>
        <w:ind w:left="2160" w:firstLine="720"/>
        <w:rPr>
          <w:rFonts w:ascii="David CLM" w:hAnsi="David CLM" w:cs="David CLM"/>
          <w:color w:val="333333"/>
          <w:sz w:val="22"/>
          <w:szCs w:val="22"/>
          <w:rtl/>
        </w:rPr>
      </w:pPr>
      <w:r w:rsidRPr="00AA6CC7">
        <w:rPr>
          <w:rFonts w:ascii="David CLM" w:hAnsi="David CLM" w:cs="David CLM"/>
          <w:color w:val="333333"/>
          <w:sz w:val="22"/>
          <w:szCs w:val="22"/>
          <w:rtl/>
        </w:rPr>
        <w:t>מספר התקלות הפתוחות ( שלא תוקנו) ורמות החומרה שלהן.</w:t>
      </w:r>
      <w:r w:rsidRPr="00AA6CC7">
        <w:rPr>
          <w:rFonts w:ascii="David CLM" w:hAnsi="David CLM" w:cs="David CLM" w:hint="cs"/>
          <w:color w:val="333333"/>
          <w:sz w:val="22"/>
          <w:szCs w:val="22"/>
          <w:rtl/>
        </w:rPr>
        <w:t xml:space="preserve"> </w:t>
      </w:r>
    </w:p>
    <w:p w14:paraId="793CC9EA" w14:textId="4D5D2F90" w:rsidR="00F34685" w:rsidRPr="00AA6CC7" w:rsidRDefault="00F34685" w:rsidP="00F34685">
      <w:pPr>
        <w:pStyle w:val="NormalWeb"/>
        <w:bidi/>
        <w:spacing w:before="0" w:after="0"/>
        <w:ind w:left="2880"/>
        <w:rPr>
          <w:rFonts w:ascii="David CLM" w:hAnsi="David CLM" w:cs="David CLM"/>
          <w:color w:val="333333"/>
          <w:sz w:val="22"/>
          <w:szCs w:val="22"/>
        </w:rPr>
      </w:pPr>
      <w:r w:rsidRPr="00AA6CC7">
        <w:rPr>
          <w:rFonts w:ascii="David CLM" w:hAnsi="David CLM" w:cs="David CLM"/>
          <w:color w:val="333333"/>
          <w:sz w:val="22"/>
          <w:szCs w:val="22"/>
          <w:rtl/>
        </w:rPr>
        <w:t>אחוז הבדיקות שבוצעו מתוך הבדיקות שתוכננו.</w:t>
      </w:r>
    </w:p>
    <w:p w14:paraId="2C1B056D" w14:textId="7B8115A2" w:rsidR="00F34685" w:rsidRPr="00AA6CC7" w:rsidRDefault="00F34685" w:rsidP="00F34685">
      <w:pPr>
        <w:pStyle w:val="NormalWeb"/>
        <w:bidi/>
        <w:spacing w:before="0" w:after="0"/>
        <w:ind w:left="2160" w:firstLine="720"/>
        <w:rPr>
          <w:rFonts w:ascii="David CLM" w:hAnsi="David CLM" w:cs="David CLM"/>
          <w:color w:val="333333"/>
          <w:sz w:val="22"/>
          <w:szCs w:val="22"/>
        </w:rPr>
      </w:pPr>
      <w:r w:rsidRPr="00AA6CC7">
        <w:rPr>
          <w:rFonts w:ascii="David CLM" w:hAnsi="David CLM" w:cs="David CLM" w:hint="cs"/>
          <w:color w:val="333333"/>
          <w:sz w:val="22"/>
          <w:szCs w:val="22"/>
          <w:rtl/>
        </w:rPr>
        <w:t xml:space="preserve"> </w:t>
      </w:r>
      <w:r w:rsidRPr="00AA6CC7">
        <w:rPr>
          <w:rFonts w:ascii="David CLM" w:hAnsi="David CLM" w:cs="David CLM"/>
          <w:color w:val="333333"/>
          <w:sz w:val="22"/>
          <w:szCs w:val="22"/>
          <w:rtl/>
        </w:rPr>
        <w:t xml:space="preserve">אחוז הבדיקות שעברו בהצלחה מתוך הבדיקות </w:t>
      </w:r>
      <w:r w:rsidRPr="00AA6CC7">
        <w:rPr>
          <w:rFonts w:ascii="David CLM" w:hAnsi="David CLM" w:cs="David CLM" w:hint="cs"/>
          <w:color w:val="333333"/>
          <w:sz w:val="22"/>
          <w:szCs w:val="22"/>
          <w:rtl/>
        </w:rPr>
        <w:t xml:space="preserve">  </w:t>
      </w:r>
      <w:r w:rsidRPr="00AA6CC7">
        <w:rPr>
          <w:rFonts w:ascii="David CLM" w:hAnsi="David CLM" w:cs="David CLM"/>
          <w:color w:val="333333"/>
          <w:sz w:val="22"/>
          <w:szCs w:val="22"/>
          <w:rtl/>
        </w:rPr>
        <w:t>שבוצעו.</w:t>
      </w:r>
      <w:r w:rsidRPr="00AA6CC7">
        <w:rPr>
          <w:rFonts w:ascii="David CLM" w:hAnsi="David CLM" w:cs="David CLM" w:hint="cs"/>
          <w:color w:val="333333"/>
          <w:sz w:val="22"/>
          <w:szCs w:val="22"/>
          <w:rtl/>
        </w:rPr>
        <w:t xml:space="preserve">  </w:t>
      </w:r>
    </w:p>
    <w:p w14:paraId="23AC0456" w14:textId="3015AC33" w:rsidR="00F34685" w:rsidRPr="00AA6CC7" w:rsidRDefault="00F34685" w:rsidP="00F34685">
      <w:pPr>
        <w:pStyle w:val="NormalWeb"/>
        <w:bidi/>
        <w:spacing w:before="0" w:after="0"/>
        <w:ind w:left="2160" w:firstLine="720"/>
        <w:rPr>
          <w:rFonts w:ascii="David CLM" w:hAnsi="David CLM" w:cs="David CLM"/>
          <w:color w:val="333333"/>
          <w:sz w:val="22"/>
          <w:szCs w:val="22"/>
          <w:rtl/>
        </w:rPr>
      </w:pPr>
      <w:r w:rsidRPr="00AA6CC7">
        <w:rPr>
          <w:rFonts w:ascii="David CLM" w:hAnsi="David CLM" w:cs="David CLM"/>
          <w:color w:val="333333"/>
          <w:sz w:val="22"/>
          <w:szCs w:val="22"/>
          <w:rtl/>
        </w:rPr>
        <w:t>תקלות המתגלות במהלך הבדיקות מתועדות ומסומנות ב" רמת חומרה"</w:t>
      </w:r>
      <w:r w:rsidRPr="00AA6CC7">
        <w:rPr>
          <w:rFonts w:ascii="David CLM" w:hAnsi="David CLM" w:cs="David CLM" w:hint="cs"/>
          <w:color w:val="333333"/>
          <w:sz w:val="22"/>
          <w:szCs w:val="22"/>
          <w:rtl/>
        </w:rPr>
        <w:t xml:space="preserve">  </w:t>
      </w:r>
    </w:p>
    <w:p w14:paraId="4A7BF4F9" w14:textId="1071C323" w:rsidR="00F34685" w:rsidRPr="00AA6CC7" w:rsidRDefault="00F34685" w:rsidP="00F34685">
      <w:pPr>
        <w:pStyle w:val="NormalWeb"/>
        <w:bidi/>
        <w:spacing w:before="0" w:after="0"/>
        <w:rPr>
          <w:rFonts w:ascii="David CLM" w:hAnsi="David CLM" w:cs="David CLM"/>
          <w:color w:val="333333"/>
          <w:sz w:val="22"/>
          <w:szCs w:val="22"/>
          <w:rtl/>
        </w:rPr>
      </w:pPr>
    </w:p>
    <w:p w14:paraId="7757BE8C" w14:textId="7C3600D5" w:rsidR="00F34685" w:rsidRDefault="00F34685" w:rsidP="00F34685">
      <w:pPr>
        <w:pStyle w:val="NormalWeb"/>
        <w:bidi/>
        <w:spacing w:before="0" w:after="0"/>
        <w:rPr>
          <w:rFonts w:ascii="David CLM" w:hAnsi="David CLM" w:cs="David CLM"/>
          <w:color w:val="333333"/>
          <w:sz w:val="20"/>
          <w:szCs w:val="20"/>
          <w:rtl/>
        </w:rPr>
      </w:pPr>
    </w:p>
    <w:p w14:paraId="61793BB4" w14:textId="77777777" w:rsidR="00AC7FE6" w:rsidRPr="006D3B13" w:rsidRDefault="00AC7FE6" w:rsidP="00AA6CC7">
      <w:pPr>
        <w:pStyle w:val="Heading2"/>
        <w:rPr>
          <w:b/>
          <w:bCs/>
        </w:rPr>
      </w:pPr>
      <w:r w:rsidRPr="006D3B13">
        <w:rPr>
          <w:b/>
          <w:bCs/>
          <w:rtl/>
        </w:rPr>
        <w:t>רמות החומרה האפשריות תהיינה:</w:t>
      </w:r>
    </w:p>
    <w:p w14:paraId="02F44FDF" w14:textId="77777777" w:rsidR="00AC7FE6" w:rsidRPr="00AA6CC7" w:rsidRDefault="00AC7FE6" w:rsidP="00AC7FE6">
      <w:pPr>
        <w:pStyle w:val="NormalWeb"/>
        <w:bidi/>
        <w:spacing w:before="0" w:after="0"/>
        <w:ind w:left="1580"/>
        <w:rPr>
          <w:rFonts w:ascii="David CLM" w:hAnsi="David CLM" w:cs="David CLM"/>
          <w:color w:val="333333"/>
          <w:sz w:val="22"/>
          <w:szCs w:val="22"/>
        </w:rPr>
      </w:pPr>
      <w:r w:rsidRPr="006D3B13">
        <w:rPr>
          <w:rFonts w:ascii="David CLM" w:hAnsi="David CLM" w:cs="David CLM"/>
          <w:b/>
          <w:bCs/>
          <w:color w:val="333333"/>
          <w:sz w:val="22"/>
          <w:szCs w:val="22"/>
          <w:rtl/>
        </w:rPr>
        <w:t>תקלה קריטית</w:t>
      </w:r>
      <w:r w:rsidRPr="00AA6CC7">
        <w:rPr>
          <w:rFonts w:ascii="David CLM" w:hAnsi="David CLM" w:cs="David CLM"/>
          <w:b/>
          <w:bCs/>
          <w:color w:val="333333"/>
          <w:sz w:val="22"/>
          <w:szCs w:val="22"/>
          <w:rtl/>
        </w:rPr>
        <w:t xml:space="preserve"> –</w:t>
      </w:r>
      <w:r w:rsidRPr="00AA6CC7">
        <w:rPr>
          <w:rFonts w:ascii="David CLM" w:hAnsi="David CLM" w:cs="David CLM"/>
          <w:b/>
          <w:bCs/>
          <w:color w:val="333333"/>
          <w:sz w:val="22"/>
          <w:szCs w:val="22"/>
          <w:u w:val="single"/>
          <w:rtl/>
        </w:rPr>
        <w:t xml:space="preserve"> </w:t>
      </w:r>
      <w:r w:rsidRPr="00AA6CC7">
        <w:rPr>
          <w:rFonts w:ascii="David CLM" w:hAnsi="David CLM" w:cs="David CLM"/>
          <w:color w:val="333333"/>
          <w:sz w:val="22"/>
          <w:szCs w:val="22"/>
          <w:rtl/>
        </w:rPr>
        <w:t>תקלה הגורמת ל" תעופה" במערכת.</w:t>
      </w:r>
    </w:p>
    <w:p w14:paraId="71A8CB91" w14:textId="77777777" w:rsidR="00AC7FE6" w:rsidRPr="00AA6CC7" w:rsidRDefault="00AC7FE6" w:rsidP="00AC7FE6">
      <w:pPr>
        <w:pStyle w:val="NormalWeb"/>
        <w:bidi/>
        <w:spacing w:before="0" w:after="0"/>
        <w:ind w:left="1580"/>
        <w:rPr>
          <w:sz w:val="22"/>
          <w:szCs w:val="22"/>
        </w:rPr>
      </w:pPr>
      <w:r w:rsidRPr="006D3B13">
        <w:rPr>
          <w:b/>
          <w:bCs/>
          <w:sz w:val="22"/>
          <w:szCs w:val="22"/>
          <w:rtl/>
        </w:rPr>
        <w:t>תקלה חמורה</w:t>
      </w:r>
      <w:r w:rsidRPr="00AA6CC7">
        <w:rPr>
          <w:sz w:val="22"/>
          <w:szCs w:val="22"/>
          <w:rtl/>
        </w:rPr>
        <w:t xml:space="preserve"> – תקלה שאיננה גורמת ל" תעופה" במערכת, </w:t>
      </w:r>
      <w:r w:rsidRPr="00AA6CC7">
        <w:rPr>
          <w:rFonts w:ascii="David CLM" w:hAnsi="David CLM" w:cs="David CLM"/>
          <w:color w:val="333333"/>
          <w:sz w:val="22"/>
          <w:szCs w:val="22"/>
          <w:rtl/>
        </w:rPr>
        <w:t>אבל לא מאפשרת המשך פעילות תקינה במערכת.</w:t>
      </w:r>
    </w:p>
    <w:p w14:paraId="7396644C" w14:textId="77777777" w:rsidR="00AC7FE6" w:rsidRPr="00AA6CC7" w:rsidRDefault="00AC7FE6" w:rsidP="00AC7FE6">
      <w:pPr>
        <w:pStyle w:val="NormalWeb"/>
        <w:bidi/>
        <w:spacing w:before="0" w:after="0"/>
        <w:ind w:left="1580"/>
        <w:rPr>
          <w:rFonts w:ascii="David CLM" w:hAnsi="David CLM" w:cs="David CLM"/>
          <w:color w:val="333333"/>
          <w:sz w:val="22"/>
          <w:szCs w:val="22"/>
        </w:rPr>
      </w:pPr>
      <w:r w:rsidRPr="00AA6CC7">
        <w:rPr>
          <w:rFonts w:ascii="David CLM" w:hAnsi="David CLM" w:cs="David CLM"/>
          <w:color w:val="333333"/>
          <w:sz w:val="22"/>
          <w:szCs w:val="22"/>
          <w:rtl/>
        </w:rPr>
        <w:lastRenderedPageBreak/>
        <w:t xml:space="preserve"> </w:t>
      </w:r>
      <w:r w:rsidRPr="00AA6CC7">
        <w:rPr>
          <w:rFonts w:ascii="David CLM" w:hAnsi="David CLM" w:cs="David CLM"/>
          <w:b/>
          <w:bCs/>
          <w:color w:val="333333"/>
          <w:sz w:val="22"/>
          <w:szCs w:val="22"/>
          <w:rtl/>
        </w:rPr>
        <w:t>תקלה בינונית</w:t>
      </w:r>
      <w:r w:rsidRPr="00AA6CC7">
        <w:rPr>
          <w:rFonts w:ascii="David CLM" w:hAnsi="David CLM" w:cs="David CLM"/>
          <w:color w:val="333333"/>
          <w:sz w:val="22"/>
          <w:szCs w:val="22"/>
          <w:rtl/>
        </w:rPr>
        <w:t xml:space="preserve"> – תקלה שאיננה גורמת ל" תעופה" במערכת ומאפשרת המשך פעילות תקינה.</w:t>
      </w:r>
    </w:p>
    <w:p w14:paraId="6B92BAA8" w14:textId="77777777" w:rsidR="00AC7FE6" w:rsidRDefault="00AC7FE6" w:rsidP="00AC7FE6">
      <w:pPr>
        <w:pStyle w:val="NormalWeb"/>
        <w:bidi/>
        <w:spacing w:before="0" w:after="0"/>
        <w:ind w:left="1580"/>
      </w:pPr>
      <w:r>
        <w:rPr>
          <w:rFonts w:ascii="David CLM" w:hAnsi="David CLM" w:cs="David CLM"/>
          <w:b/>
          <w:bCs/>
          <w:color w:val="333333"/>
          <w:sz w:val="20"/>
          <w:szCs w:val="20"/>
          <w:u w:val="single"/>
          <w:rtl/>
        </w:rPr>
        <w:t>תקלה מינורית</w:t>
      </w:r>
      <w:r>
        <w:rPr>
          <w:rFonts w:ascii="David CLM" w:hAnsi="David CLM" w:cs="David CLM"/>
          <w:color w:val="333333"/>
          <w:sz w:val="20"/>
          <w:szCs w:val="20"/>
          <w:rtl/>
        </w:rPr>
        <w:t xml:space="preserve"> – תקלה ברמת </w:t>
      </w:r>
      <w:r>
        <w:rPr>
          <w:rFonts w:ascii="David CLM" w:hAnsi="David CLM" w:cs="David CLM"/>
          <w:color w:val="333333"/>
          <w:sz w:val="20"/>
          <w:szCs w:val="20"/>
        </w:rPr>
        <w:t>GUI</w:t>
      </w:r>
      <w:r>
        <w:rPr>
          <w:rFonts w:ascii="David CLM" w:hAnsi="David CLM" w:cs="David CLM"/>
          <w:color w:val="333333"/>
          <w:sz w:val="20"/>
          <w:szCs w:val="20"/>
          <w:rtl/>
        </w:rPr>
        <w:t xml:space="preserve"> או בדומה לה.</w:t>
      </w:r>
    </w:p>
    <w:p w14:paraId="770FB364" w14:textId="77777777" w:rsidR="00AC7FE6" w:rsidRDefault="00AC7FE6" w:rsidP="00AC7FE6">
      <w:pPr>
        <w:pStyle w:val="NormalWeb"/>
        <w:bidi/>
        <w:spacing w:before="0" w:after="0"/>
        <w:rPr>
          <w:rFonts w:ascii="David CLM" w:hAnsi="David CLM" w:cs="David CLM"/>
          <w:color w:val="333333"/>
          <w:sz w:val="20"/>
          <w:szCs w:val="20"/>
        </w:rPr>
      </w:pPr>
    </w:p>
    <w:p w14:paraId="306206FA" w14:textId="77777777" w:rsidR="00AC7FE6" w:rsidRDefault="00AC7FE6" w:rsidP="00AC7FE6">
      <w:pPr>
        <w:pStyle w:val="NormalWeb"/>
        <w:bidi/>
        <w:spacing w:before="0" w:after="0"/>
        <w:rPr>
          <w:rFonts w:ascii="David CLM" w:hAnsi="David CLM" w:cs="David CLM"/>
          <w:color w:val="333333"/>
          <w:sz w:val="20"/>
          <w:szCs w:val="20"/>
        </w:rPr>
      </w:pPr>
    </w:p>
    <w:p w14:paraId="25508B97" w14:textId="37EE4D8B" w:rsidR="00AC7FE6" w:rsidRDefault="00AC7FE6" w:rsidP="00AA6CC7">
      <w:pPr>
        <w:pStyle w:val="Heading2"/>
        <w:jc w:val="center"/>
      </w:pPr>
      <w:r>
        <w:rPr>
          <w:rtl/>
        </w:rPr>
        <w:t>הגדרת הקריטריון לאישור ברמת מספר תקלות</w:t>
      </w:r>
    </w:p>
    <w:tbl>
      <w:tblPr>
        <w:bidiVisual/>
        <w:tblW w:w="8218" w:type="dxa"/>
        <w:tblInd w:w="209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5"/>
        <w:gridCol w:w="1410"/>
        <w:gridCol w:w="1643"/>
        <w:gridCol w:w="1425"/>
        <w:gridCol w:w="1425"/>
        <w:gridCol w:w="1200"/>
      </w:tblGrid>
      <w:tr w:rsidR="00AC7FE6" w14:paraId="401E3F75" w14:textId="77777777" w:rsidTr="00AC7FE6"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55B427" w14:textId="77777777" w:rsidR="00AC7FE6" w:rsidRDefault="00AC7FE6" w:rsidP="00264222">
            <w:pPr>
              <w:pStyle w:val="TableContents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קריטריונים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ED0106" w14:textId="77777777" w:rsidR="00AC7FE6" w:rsidRDefault="00AC7FE6" w:rsidP="00264222">
            <w:pPr>
              <w:pStyle w:val="TableContents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תקלות קריטיות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4D409C" w14:textId="77777777" w:rsidR="00AC7FE6" w:rsidRDefault="00AC7FE6" w:rsidP="00264222">
            <w:pPr>
              <w:pStyle w:val="TableContents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תקלות חמורות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B47D36" w14:textId="77777777" w:rsidR="00AC7FE6" w:rsidRDefault="00AC7FE6" w:rsidP="00264222">
            <w:pPr>
              <w:pStyle w:val="TableContents"/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</w:pP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34409B" w14:textId="77777777" w:rsidR="00AC7FE6" w:rsidRDefault="00AC7FE6" w:rsidP="00264222">
            <w:pPr>
              <w:pStyle w:val="TableContents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תקלות בינוניות עד 5 תקלות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9F58CC" w14:textId="77777777" w:rsidR="00AC7FE6" w:rsidRDefault="00AC7FE6" w:rsidP="00264222">
            <w:pPr>
              <w:pStyle w:val="TableContents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תקלות מינוריות עד 10 תקלות</w:t>
            </w:r>
          </w:p>
        </w:tc>
      </w:tr>
      <w:tr w:rsidR="00AC7FE6" w14:paraId="16F467F1" w14:textId="77777777" w:rsidTr="00AC7FE6">
        <w:tc>
          <w:tcPr>
            <w:tcW w:w="11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7551EE" w14:textId="77777777" w:rsidR="00AC7FE6" w:rsidRDefault="00AC7FE6" w:rsidP="00264222">
            <w:pPr>
              <w:pStyle w:val="TableContents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תקלות פתוחות</w:t>
            </w:r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D4FCEA" w14:textId="77777777" w:rsidR="00AC7FE6" w:rsidRDefault="00AC7FE6" w:rsidP="00264222">
            <w:pPr>
              <w:pStyle w:val="TableContents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6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F77499" w14:textId="77777777" w:rsidR="00AC7FE6" w:rsidRDefault="00AC7FE6" w:rsidP="00264222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40F862" w14:textId="77777777" w:rsidR="00AC7FE6" w:rsidRDefault="00AC7FE6" w:rsidP="00264222">
            <w:pPr>
              <w:pStyle w:val="TableContents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85A988" w14:textId="77777777" w:rsidR="00AC7FE6" w:rsidRDefault="00AC7FE6" w:rsidP="00264222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C5AFC2" w14:textId="77777777" w:rsidR="00AC7FE6" w:rsidRDefault="00AC7FE6" w:rsidP="00264222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</w:tbl>
    <w:p w14:paraId="3ECAF4DF" w14:textId="3BCF97AE" w:rsidR="00F34685" w:rsidRDefault="00F34685" w:rsidP="00F34685">
      <w:pPr>
        <w:pStyle w:val="NormalWeb"/>
        <w:bidi/>
        <w:spacing w:before="0" w:after="0"/>
        <w:rPr>
          <w:rFonts w:ascii="David CLM" w:hAnsi="David CLM" w:cs="David CLM"/>
          <w:color w:val="333333"/>
          <w:sz w:val="20"/>
          <w:szCs w:val="20"/>
          <w:rtl/>
        </w:rPr>
      </w:pPr>
    </w:p>
    <w:p w14:paraId="565158B3" w14:textId="0F50D0A1" w:rsidR="00AC7FE6" w:rsidRDefault="00AC7FE6" w:rsidP="00AA6CC7">
      <w:pPr>
        <w:pStyle w:val="Heading2"/>
        <w:jc w:val="center"/>
      </w:pPr>
      <w:r>
        <w:rPr>
          <w:rtl/>
        </w:rPr>
        <w:t>הגדרת הקריטריונים לאישור העברת המערכת לתחילת בדיקות</w:t>
      </w:r>
    </w:p>
    <w:p w14:paraId="25FABCAA" w14:textId="317E1E3C" w:rsidR="00AC7FE6" w:rsidRDefault="00AC7FE6" w:rsidP="00AC7FE6">
      <w:pPr>
        <w:pStyle w:val="NormalWeb"/>
        <w:bidi/>
        <w:spacing w:before="0" w:after="0"/>
        <w:rPr>
          <w:rFonts w:ascii="David CLM" w:hAnsi="David CLM" w:cs="David CLM"/>
          <w:color w:val="333333"/>
          <w:sz w:val="20"/>
          <w:szCs w:val="20"/>
          <w:rtl/>
        </w:rPr>
      </w:pPr>
    </w:p>
    <w:tbl>
      <w:tblPr>
        <w:bidiVisual/>
        <w:tblW w:w="6293" w:type="dxa"/>
        <w:tblInd w:w="26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80"/>
        <w:gridCol w:w="2213"/>
      </w:tblGrid>
      <w:tr w:rsidR="00AC7FE6" w14:paraId="6682DBF7" w14:textId="77777777" w:rsidTr="00264222">
        <w:tc>
          <w:tcPr>
            <w:tcW w:w="4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D9EE0B" w14:textId="77777777" w:rsidR="00AC7FE6" w:rsidRDefault="00AC7FE6" w:rsidP="00264222">
            <w:pPr>
              <w:pStyle w:val="TableContents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קריטריונים</w:t>
            </w:r>
          </w:p>
        </w:tc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8DC31B" w14:textId="77777777" w:rsidR="00AC7FE6" w:rsidRDefault="00AC7FE6" w:rsidP="00264222">
            <w:pPr>
              <w:pStyle w:val="TableContents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אחוז</w:t>
            </w:r>
          </w:p>
        </w:tc>
      </w:tr>
      <w:tr w:rsidR="00AC7FE6" w14:paraId="0FCFF97E" w14:textId="77777777" w:rsidTr="00264222">
        <w:tc>
          <w:tcPr>
            <w:tcW w:w="4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3D87FE" w14:textId="77777777" w:rsidR="00AC7FE6" w:rsidRDefault="00AC7FE6" w:rsidP="00264222">
            <w:pPr>
              <w:pStyle w:val="TableContents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בדיקות שבוצעו מתוך אלה שתוכננו</w:t>
            </w:r>
          </w:p>
        </w:tc>
        <w:tc>
          <w:tcPr>
            <w:tcW w:w="2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96FF60" w14:textId="77777777" w:rsidR="00AC7FE6" w:rsidRDefault="00AC7FE6" w:rsidP="00264222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85%</w:t>
            </w:r>
          </w:p>
        </w:tc>
      </w:tr>
      <w:tr w:rsidR="00AC7FE6" w14:paraId="726457EC" w14:textId="77777777" w:rsidTr="00264222">
        <w:trPr>
          <w:trHeight w:val="419"/>
        </w:trPr>
        <w:tc>
          <w:tcPr>
            <w:tcW w:w="4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A314AA" w14:textId="77777777" w:rsidR="00AC7FE6" w:rsidRDefault="00AC7FE6" w:rsidP="00264222">
            <w:pPr>
              <w:pStyle w:val="TableContents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בדיקות שעברו מתוך אלה שבוצעו</w:t>
            </w:r>
          </w:p>
        </w:tc>
        <w:tc>
          <w:tcPr>
            <w:tcW w:w="2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5C98F2" w14:textId="77777777" w:rsidR="00AC7FE6" w:rsidRDefault="00AC7FE6" w:rsidP="00264222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90%</w:t>
            </w:r>
          </w:p>
        </w:tc>
      </w:tr>
    </w:tbl>
    <w:p w14:paraId="4E5AA788" w14:textId="77777777" w:rsidR="00AC7FE6" w:rsidRPr="00AC7FE6" w:rsidRDefault="00AC7FE6" w:rsidP="00AC7FE6">
      <w:pPr>
        <w:pStyle w:val="NormalWeb"/>
        <w:bidi/>
        <w:spacing w:before="0" w:after="0"/>
        <w:rPr>
          <w:rFonts w:ascii="David CLM" w:hAnsi="David CLM" w:cs="David CLM"/>
          <w:color w:val="333333"/>
          <w:sz w:val="20"/>
          <w:szCs w:val="20"/>
          <w:rtl/>
        </w:rPr>
      </w:pPr>
    </w:p>
    <w:p w14:paraId="1F96E3DC" w14:textId="63D96331" w:rsidR="00F34685" w:rsidRDefault="00F34685" w:rsidP="00F34685">
      <w:pPr>
        <w:pStyle w:val="NormalWeb"/>
        <w:bidi/>
        <w:spacing w:before="0" w:after="0"/>
        <w:ind w:left="2836" w:firstLine="709"/>
        <w:rPr>
          <w:rFonts w:ascii="David CLM" w:hAnsi="David CLM" w:cs="David CLM"/>
          <w:color w:val="333333"/>
          <w:sz w:val="20"/>
          <w:szCs w:val="20"/>
          <w:rtl/>
        </w:rPr>
      </w:pPr>
    </w:p>
    <w:p w14:paraId="25BF2AAA" w14:textId="31D489C2" w:rsidR="00F34685" w:rsidRDefault="00F34685" w:rsidP="00F34685">
      <w:pPr>
        <w:pStyle w:val="NormalWeb"/>
        <w:bidi/>
        <w:spacing w:before="0" w:after="0"/>
        <w:ind w:left="2836" w:firstLine="709"/>
        <w:rPr>
          <w:rFonts w:ascii="David CLM" w:hAnsi="David CLM" w:cs="David CLM"/>
          <w:color w:val="333333"/>
          <w:sz w:val="20"/>
          <w:szCs w:val="20"/>
          <w:rtl/>
        </w:rPr>
      </w:pPr>
    </w:p>
    <w:p w14:paraId="41B5B4B0" w14:textId="72E19C46" w:rsidR="00F34685" w:rsidRDefault="00F34685" w:rsidP="00F34685">
      <w:pPr>
        <w:pStyle w:val="NormalWeb"/>
        <w:bidi/>
        <w:spacing w:before="0" w:after="0"/>
        <w:ind w:left="2836" w:firstLine="709"/>
        <w:jc w:val="right"/>
        <w:rPr>
          <w:rFonts w:ascii="David CLM" w:hAnsi="David CLM" w:cs="David CLM"/>
          <w:color w:val="333333"/>
          <w:sz w:val="20"/>
          <w:szCs w:val="20"/>
          <w:rtl/>
        </w:rPr>
      </w:pPr>
    </w:p>
    <w:p w14:paraId="54352F8D" w14:textId="176E1376" w:rsidR="00F34685" w:rsidRDefault="00F34685" w:rsidP="00F34685">
      <w:pPr>
        <w:pStyle w:val="NormalWeb"/>
        <w:bidi/>
        <w:spacing w:before="0" w:after="0"/>
        <w:ind w:left="2836" w:firstLine="709"/>
        <w:jc w:val="right"/>
        <w:rPr>
          <w:rFonts w:ascii="David CLM" w:hAnsi="David CLM" w:cs="David CLM"/>
          <w:color w:val="333333"/>
          <w:sz w:val="20"/>
          <w:szCs w:val="20"/>
          <w:rtl/>
        </w:rPr>
      </w:pPr>
    </w:p>
    <w:p w14:paraId="74ED442C" w14:textId="77777777" w:rsidR="00F34685" w:rsidRDefault="00F34685" w:rsidP="00F34685">
      <w:pPr>
        <w:pStyle w:val="NormalWeb"/>
        <w:bidi/>
        <w:spacing w:before="0" w:after="0"/>
        <w:ind w:left="2836" w:firstLine="709"/>
        <w:rPr>
          <w:rFonts w:ascii="David CLM" w:hAnsi="David CLM" w:cs="David CLM"/>
          <w:color w:val="333333"/>
          <w:sz w:val="20"/>
          <w:szCs w:val="20"/>
          <w:rtl/>
        </w:rPr>
      </w:pPr>
    </w:p>
    <w:p w14:paraId="557FEE0F" w14:textId="27DC8A58" w:rsidR="00F34685" w:rsidRDefault="00F34685" w:rsidP="00F34685">
      <w:pPr>
        <w:pStyle w:val="NormalWeb"/>
        <w:bidi/>
        <w:spacing w:before="0" w:after="0"/>
        <w:ind w:left="2836" w:firstLine="709"/>
        <w:jc w:val="right"/>
        <w:rPr>
          <w:rFonts w:ascii="David CLM" w:hAnsi="David CLM" w:cs="David CLM"/>
          <w:color w:val="333333"/>
          <w:sz w:val="20"/>
          <w:szCs w:val="20"/>
          <w:rtl/>
        </w:rPr>
      </w:pPr>
    </w:p>
    <w:p w14:paraId="52B42417" w14:textId="77777777" w:rsidR="00F34685" w:rsidRDefault="00F34685" w:rsidP="00F34685">
      <w:pPr>
        <w:pStyle w:val="NormalWeb"/>
        <w:bidi/>
        <w:spacing w:before="0" w:after="0"/>
        <w:ind w:left="2836" w:firstLine="709"/>
        <w:jc w:val="both"/>
        <w:rPr>
          <w:rFonts w:ascii="David CLM" w:hAnsi="David CLM" w:cs="David CLM"/>
          <w:color w:val="333333"/>
          <w:sz w:val="20"/>
          <w:szCs w:val="20"/>
        </w:rPr>
      </w:pPr>
    </w:p>
    <w:p w14:paraId="3D1B54C3" w14:textId="55328014" w:rsidR="00F34685" w:rsidRPr="00AA6CC7" w:rsidRDefault="00AC7FE6" w:rsidP="00AA6CC7">
      <w:pPr>
        <w:pStyle w:val="Heading2"/>
        <w:rPr>
          <w:sz w:val="32"/>
          <w:szCs w:val="32"/>
          <w:rtl/>
        </w:rPr>
      </w:pPr>
      <w:r w:rsidRPr="00AA6CC7">
        <w:rPr>
          <w:rFonts w:hint="cs"/>
          <w:sz w:val="32"/>
          <w:szCs w:val="32"/>
          <w:rtl/>
        </w:rPr>
        <w:t>מתודולוגיית הבדיקות :</w:t>
      </w:r>
    </w:p>
    <w:p w14:paraId="0D685AAE" w14:textId="77777777" w:rsidR="00AC7FE6" w:rsidRDefault="00AC7FE6" w:rsidP="00AC7FE6">
      <w:pPr>
        <w:pStyle w:val="NormalWeb"/>
        <w:bidi/>
        <w:spacing w:before="0" w:after="0"/>
        <w:rPr>
          <w:rFonts w:ascii="Gisha" w:hAnsi="Gisha" w:cstheme="minorBidi"/>
          <w:sz w:val="16"/>
          <w:szCs w:val="16"/>
          <w:rtl/>
        </w:rPr>
      </w:pPr>
    </w:p>
    <w:p w14:paraId="6E959756" w14:textId="77777777" w:rsidR="00AC7FE6" w:rsidRPr="00AA6CC7" w:rsidRDefault="00AC7FE6" w:rsidP="00AC7FE6">
      <w:pPr>
        <w:pStyle w:val="NoSpacing"/>
        <w:jc w:val="left"/>
        <w:rPr>
          <w:rFonts w:hint="eastAsia"/>
          <w:sz w:val="22"/>
          <w:szCs w:val="22"/>
        </w:rPr>
      </w:pPr>
      <w:r w:rsidRPr="00AA6CC7">
        <w:rPr>
          <w:sz w:val="22"/>
          <w:szCs w:val="22"/>
          <w:rtl/>
        </w:rPr>
        <w:t xml:space="preserve">כל תקלה תירשם בקובץ ממצאים אשר ינוהל כקובץ אקסל ותקוטלג לפי רמת חומרה, איש </w:t>
      </w:r>
      <w:r w:rsidRPr="00AA6CC7">
        <w:rPr>
          <w:sz w:val="22"/>
          <w:szCs w:val="22"/>
        </w:rPr>
        <w:t>QA</w:t>
      </w:r>
      <w:r w:rsidRPr="00AA6CC7">
        <w:rPr>
          <w:sz w:val="22"/>
          <w:szCs w:val="22"/>
          <w:rtl/>
        </w:rPr>
        <w:t xml:space="preserve"> ובאיזו קטגוריה.</w:t>
      </w:r>
    </w:p>
    <w:p w14:paraId="7BDBB84C" w14:textId="776B8FC3" w:rsidR="00AC7FE6" w:rsidRPr="00AA6CC7" w:rsidRDefault="00AC7FE6" w:rsidP="00AC7FE6">
      <w:pPr>
        <w:pStyle w:val="NoSpacing"/>
        <w:jc w:val="left"/>
        <w:rPr>
          <w:rFonts w:hint="eastAsia"/>
          <w:sz w:val="22"/>
          <w:szCs w:val="22"/>
          <w:rtl/>
        </w:rPr>
      </w:pPr>
      <w:r w:rsidRPr="00AA6CC7">
        <w:rPr>
          <w:sz w:val="22"/>
          <w:szCs w:val="22"/>
          <w:rtl/>
        </w:rPr>
        <w:t>התקלה תדווח לפי מבנה דיווח התקלה ויוגש דוח תקלות סופי למרצה קורס.</w:t>
      </w:r>
    </w:p>
    <w:p w14:paraId="747721C6" w14:textId="5276554E" w:rsidR="00AC7FE6" w:rsidRDefault="00AC7FE6" w:rsidP="00AC7FE6">
      <w:pPr>
        <w:pStyle w:val="NoSpacing"/>
        <w:jc w:val="left"/>
        <w:rPr>
          <w:rFonts w:hint="eastAsia"/>
          <w:sz w:val="20"/>
          <w:szCs w:val="20"/>
          <w:rtl/>
        </w:rPr>
      </w:pPr>
    </w:p>
    <w:p w14:paraId="2003796D" w14:textId="77777777" w:rsidR="00AC7FE6" w:rsidRDefault="00AC7FE6" w:rsidP="006D3B13">
      <w:pPr>
        <w:pStyle w:val="Heading2"/>
        <w:jc w:val="center"/>
      </w:pPr>
      <w:r>
        <w:rPr>
          <w:rtl/>
        </w:rPr>
        <w:t>את הבאגים נקטלג לפי דרגות חומרה:</w:t>
      </w:r>
    </w:p>
    <w:p w14:paraId="20B377B1" w14:textId="77777777" w:rsidR="00AC7FE6" w:rsidRPr="00AC7FE6" w:rsidRDefault="00AC7FE6" w:rsidP="00AC7FE6">
      <w:pPr>
        <w:pStyle w:val="NoSpacing"/>
        <w:jc w:val="left"/>
        <w:rPr>
          <w:rFonts w:hint="eastAsia"/>
          <w:sz w:val="20"/>
          <w:szCs w:val="20"/>
        </w:rPr>
      </w:pPr>
    </w:p>
    <w:p w14:paraId="373A37C4" w14:textId="77777777" w:rsidR="00AC7FE6" w:rsidRDefault="00AC7FE6" w:rsidP="00AC7FE6">
      <w:pPr>
        <w:pStyle w:val="NoSpacing"/>
        <w:jc w:val="left"/>
        <w:rPr>
          <w:rFonts w:hint="eastAsia"/>
          <w:sz w:val="20"/>
          <w:szCs w:val="20"/>
        </w:rPr>
      </w:pPr>
    </w:p>
    <w:tbl>
      <w:tblPr>
        <w:bidiVisual/>
        <w:tblW w:w="5798" w:type="dxa"/>
        <w:tblInd w:w="117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50"/>
        <w:gridCol w:w="2948"/>
      </w:tblGrid>
      <w:tr w:rsidR="00AC7FE6" w14:paraId="5F9D84FB" w14:textId="77777777" w:rsidTr="00264222">
        <w:tc>
          <w:tcPr>
            <w:tcW w:w="2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2B5EB6" w14:textId="77777777" w:rsidR="00AC7FE6" w:rsidRDefault="00AC7FE6" w:rsidP="00264222">
            <w:pPr>
              <w:pStyle w:val="TableContents"/>
              <w:rPr>
                <w:rFonts w:hint="eastAsia"/>
              </w:rPr>
            </w:pPr>
            <w:r>
              <w:rPr>
                <w:rtl/>
              </w:rPr>
              <w:t>חומרת הבאג באנגלית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DD51F1" w14:textId="77777777" w:rsidR="00AC7FE6" w:rsidRDefault="00AC7FE6" w:rsidP="00264222">
            <w:pPr>
              <w:pStyle w:val="TableContents"/>
              <w:rPr>
                <w:rFonts w:hint="eastAsia"/>
              </w:rPr>
            </w:pPr>
            <w:r>
              <w:rPr>
                <w:rtl/>
              </w:rPr>
              <w:t>חומרת הבאג בעברית</w:t>
            </w:r>
          </w:p>
        </w:tc>
      </w:tr>
      <w:tr w:rsidR="00AC7FE6" w14:paraId="33C699C2" w14:textId="77777777" w:rsidTr="00264222"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0389BE" w14:textId="77777777" w:rsidR="00AC7FE6" w:rsidRDefault="00AC7FE6" w:rsidP="00264222">
            <w:pPr>
              <w:pStyle w:val="TableContents"/>
              <w:rPr>
                <w:rFonts w:hint="eastAsia"/>
              </w:rPr>
            </w:pPr>
            <w:r>
              <w:t>Low</w:t>
            </w:r>
          </w:p>
        </w:tc>
        <w:tc>
          <w:tcPr>
            <w:tcW w:w="29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C821D4" w14:textId="77777777" w:rsidR="00AC7FE6" w:rsidRDefault="00AC7FE6" w:rsidP="00264222">
            <w:pPr>
              <w:pStyle w:val="TableContents"/>
              <w:rPr>
                <w:rFonts w:hint="eastAsia"/>
              </w:rPr>
            </w:pPr>
            <w:r>
              <w:rPr>
                <w:rtl/>
              </w:rPr>
              <w:t>נמוכה</w:t>
            </w:r>
          </w:p>
        </w:tc>
      </w:tr>
      <w:tr w:rsidR="00AC7FE6" w14:paraId="5FF99933" w14:textId="77777777" w:rsidTr="00264222"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0575DA" w14:textId="77777777" w:rsidR="00AC7FE6" w:rsidRDefault="00AC7FE6" w:rsidP="00264222">
            <w:pPr>
              <w:pStyle w:val="TableContents"/>
              <w:rPr>
                <w:rFonts w:hint="eastAsia"/>
              </w:rPr>
            </w:pPr>
            <w:r>
              <w:t>medium</w:t>
            </w:r>
          </w:p>
        </w:tc>
        <w:tc>
          <w:tcPr>
            <w:tcW w:w="29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705E3" w14:textId="77777777" w:rsidR="00AC7FE6" w:rsidRDefault="00AC7FE6" w:rsidP="00264222">
            <w:pPr>
              <w:pStyle w:val="TableContents"/>
              <w:rPr>
                <w:rFonts w:hint="eastAsia"/>
              </w:rPr>
            </w:pPr>
            <w:r>
              <w:rPr>
                <w:rtl/>
              </w:rPr>
              <w:t>בינונית</w:t>
            </w:r>
          </w:p>
        </w:tc>
      </w:tr>
      <w:tr w:rsidR="00AC7FE6" w14:paraId="1F5C2C4F" w14:textId="77777777" w:rsidTr="00264222"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71B2A" w14:textId="77777777" w:rsidR="00AC7FE6" w:rsidRDefault="00AC7FE6" w:rsidP="00264222">
            <w:pPr>
              <w:pStyle w:val="TableContents"/>
              <w:rPr>
                <w:rFonts w:hint="eastAsia"/>
              </w:rPr>
            </w:pPr>
            <w:r>
              <w:t>high</w:t>
            </w:r>
          </w:p>
        </w:tc>
        <w:tc>
          <w:tcPr>
            <w:tcW w:w="29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59C15F" w14:textId="77777777" w:rsidR="00AC7FE6" w:rsidRDefault="00AC7FE6" w:rsidP="00264222">
            <w:pPr>
              <w:pStyle w:val="TableContents"/>
              <w:rPr>
                <w:rFonts w:hint="cs"/>
              </w:rPr>
            </w:pPr>
            <w:r>
              <w:rPr>
                <w:rtl/>
              </w:rPr>
              <w:t>גבוהה</w:t>
            </w:r>
          </w:p>
        </w:tc>
      </w:tr>
      <w:tr w:rsidR="00AC7FE6" w14:paraId="5041194C" w14:textId="77777777" w:rsidTr="00264222"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CA186" w14:textId="77777777" w:rsidR="00AC7FE6" w:rsidRDefault="00AC7FE6" w:rsidP="00264222">
            <w:pPr>
              <w:pStyle w:val="TableContents"/>
              <w:rPr>
                <w:rFonts w:hint="eastAsia"/>
              </w:rPr>
            </w:pPr>
            <w:r>
              <w:t>Show stopper</w:t>
            </w:r>
          </w:p>
        </w:tc>
        <w:tc>
          <w:tcPr>
            <w:tcW w:w="29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6D6ED1" w14:textId="77777777" w:rsidR="00AC7FE6" w:rsidRDefault="00AC7FE6" w:rsidP="00264222">
            <w:pPr>
              <w:pStyle w:val="TableContents"/>
              <w:rPr>
                <w:rFonts w:hint="eastAsia"/>
              </w:rPr>
            </w:pPr>
            <w:r>
              <w:rPr>
                <w:rtl/>
              </w:rPr>
              <w:t>גבוהה מאוד</w:t>
            </w:r>
          </w:p>
        </w:tc>
      </w:tr>
      <w:tr w:rsidR="00AC7FE6" w14:paraId="59B09D84" w14:textId="77777777" w:rsidTr="00264222"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745C7D" w14:textId="77777777" w:rsidR="00AC7FE6" w:rsidRDefault="00AC7FE6" w:rsidP="00264222">
            <w:pPr>
              <w:pStyle w:val="TableContents"/>
              <w:rPr>
                <w:rFonts w:hint="eastAsia"/>
              </w:rPr>
            </w:pPr>
            <w:r>
              <w:t>ER-</w:t>
            </w:r>
            <w:r>
              <w:rPr>
                <w:rFonts w:ascii="Century Gothic" w:hAnsi="Century Gothic" w:cs="Gisha"/>
                <w:kern w:val="0"/>
                <w:sz w:val="22"/>
                <w:szCs w:val="22"/>
                <w:lang w:eastAsia="en-US"/>
              </w:rPr>
              <w:t xml:space="preserve"> Enhancement Request</w:t>
            </w:r>
          </w:p>
        </w:tc>
        <w:tc>
          <w:tcPr>
            <w:tcW w:w="29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0D061F" w14:textId="77777777" w:rsidR="00AC7FE6" w:rsidRDefault="00AC7FE6" w:rsidP="00264222">
            <w:pPr>
              <w:pStyle w:val="TableContents"/>
              <w:rPr>
                <w:rFonts w:hint="eastAsia"/>
              </w:rPr>
            </w:pPr>
            <w:r>
              <w:rPr>
                <w:rtl/>
              </w:rPr>
              <w:t>הצעה לשיפור</w:t>
            </w:r>
          </w:p>
        </w:tc>
      </w:tr>
    </w:tbl>
    <w:p w14:paraId="481AF639" w14:textId="77777777" w:rsidR="00AC7FE6" w:rsidRPr="00AC7FE6" w:rsidRDefault="00AC7FE6" w:rsidP="00AC7FE6">
      <w:pPr>
        <w:pStyle w:val="NormalWeb"/>
        <w:bidi/>
        <w:spacing w:before="0" w:after="0"/>
        <w:rPr>
          <w:rFonts w:ascii="Gisha" w:hAnsi="Gisha" w:cstheme="minorBidi"/>
          <w:sz w:val="16"/>
          <w:szCs w:val="16"/>
          <w:rtl/>
        </w:rPr>
      </w:pPr>
    </w:p>
    <w:p w14:paraId="0370BD10" w14:textId="77777777" w:rsidR="00F34685" w:rsidRDefault="00F34685" w:rsidP="00F34685">
      <w:pPr>
        <w:pStyle w:val="NormalWeb"/>
        <w:bidi/>
        <w:spacing w:before="0" w:after="0"/>
        <w:ind w:left="360"/>
        <w:rPr>
          <w:rFonts w:ascii="Gisha" w:hAnsi="Gisha" w:cs="Gisha"/>
          <w:sz w:val="16"/>
          <w:szCs w:val="16"/>
          <w:rtl/>
        </w:rPr>
      </w:pPr>
    </w:p>
    <w:p w14:paraId="2782C904" w14:textId="77777777" w:rsidR="003C2C14" w:rsidRDefault="003C2C14" w:rsidP="003C2C14">
      <w:pPr>
        <w:pStyle w:val="NormalWeb"/>
        <w:bidi/>
        <w:spacing w:before="0" w:after="0"/>
        <w:jc w:val="right"/>
        <w:rPr>
          <w:rFonts w:ascii="Gisha" w:hAnsi="Gisha" w:cs="Gisha"/>
          <w:sz w:val="16"/>
          <w:szCs w:val="16"/>
        </w:rPr>
      </w:pPr>
    </w:p>
    <w:p w14:paraId="5B12AED1" w14:textId="77777777" w:rsidR="003C2C14" w:rsidRPr="003C2C14" w:rsidRDefault="003C2C14" w:rsidP="00A73770">
      <w:pPr>
        <w:rPr>
          <w:rtl/>
        </w:rPr>
      </w:pPr>
    </w:p>
    <w:sectPr w:rsidR="003C2C14" w:rsidRPr="003C2C14" w:rsidSect="007145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avid CLM">
    <w:altName w:val="Calibri"/>
    <w:charset w:val="00"/>
    <w:family w:val="auto"/>
    <w:pitch w:val="variable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ucida Grande">
    <w:charset w:val="00"/>
    <w:family w:val="auto"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17D6F"/>
    <w:multiLevelType w:val="multilevel"/>
    <w:tmpl w:val="C30C54C6"/>
    <w:styleLink w:val="Outline"/>
    <w:lvl w:ilvl="0">
      <w:start w:val="1"/>
      <w:numFmt w:val="decimal"/>
      <w:pStyle w:val="Heading1"/>
      <w:lvlText w:val="%1"/>
      <w:lvlJc w:val="left"/>
      <w:pPr>
        <w:ind w:left="1440" w:firstLine="0"/>
      </w:pPr>
    </w:lvl>
    <w:lvl w:ilvl="1">
      <w:start w:val="1"/>
      <w:numFmt w:val="none"/>
      <w:lvlText w:val="%2"/>
      <w:lvlJc w:val="left"/>
      <w:pPr>
        <w:ind w:left="1440" w:firstLine="0"/>
      </w:pPr>
    </w:lvl>
    <w:lvl w:ilvl="2">
      <w:start w:val="1"/>
      <w:numFmt w:val="none"/>
      <w:lvlText w:val="%3"/>
      <w:lvlJc w:val="left"/>
      <w:pPr>
        <w:ind w:left="1440" w:firstLine="0"/>
      </w:pPr>
    </w:lvl>
    <w:lvl w:ilvl="3">
      <w:start w:val="1"/>
      <w:numFmt w:val="none"/>
      <w:lvlText w:val="%4"/>
      <w:lvlJc w:val="left"/>
      <w:pPr>
        <w:ind w:left="1440" w:firstLine="0"/>
      </w:pPr>
    </w:lvl>
    <w:lvl w:ilvl="4">
      <w:start w:val="1"/>
      <w:numFmt w:val="none"/>
      <w:lvlText w:val="%5"/>
      <w:lvlJc w:val="left"/>
      <w:pPr>
        <w:ind w:left="1440" w:firstLine="0"/>
      </w:pPr>
    </w:lvl>
    <w:lvl w:ilvl="5">
      <w:start w:val="1"/>
      <w:numFmt w:val="none"/>
      <w:lvlText w:val="%6"/>
      <w:lvlJc w:val="left"/>
      <w:pPr>
        <w:ind w:left="1440" w:firstLine="0"/>
      </w:pPr>
    </w:lvl>
    <w:lvl w:ilvl="6">
      <w:start w:val="1"/>
      <w:numFmt w:val="none"/>
      <w:lvlText w:val="%7"/>
      <w:lvlJc w:val="left"/>
      <w:pPr>
        <w:ind w:left="1440" w:firstLine="0"/>
      </w:pPr>
    </w:lvl>
    <w:lvl w:ilvl="7">
      <w:start w:val="1"/>
      <w:numFmt w:val="none"/>
      <w:lvlText w:val="%8"/>
      <w:lvlJc w:val="left"/>
      <w:pPr>
        <w:ind w:left="1440" w:firstLine="0"/>
      </w:pPr>
    </w:lvl>
    <w:lvl w:ilvl="8">
      <w:start w:val="1"/>
      <w:numFmt w:val="none"/>
      <w:lvlText w:val="%9"/>
      <w:lvlJc w:val="left"/>
      <w:pPr>
        <w:ind w:left="1440" w:firstLine="0"/>
      </w:pPr>
    </w:lvl>
  </w:abstractNum>
  <w:abstractNum w:abstractNumId="1" w15:restartNumberingAfterBreak="0">
    <w:nsid w:val="54FF075D"/>
    <w:multiLevelType w:val="multilevel"/>
    <w:tmpl w:val="73309D1C"/>
    <w:lvl w:ilvl="0">
      <w:numFmt w:val="bullet"/>
      <w:lvlText w:val="•"/>
      <w:lvlJc w:val="right"/>
      <w:pPr>
        <w:ind w:left="226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586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946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306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1666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026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386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2746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106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682C3321"/>
    <w:multiLevelType w:val="multilevel"/>
    <w:tmpl w:val="7AB4DE6A"/>
    <w:lvl w:ilvl="0">
      <w:numFmt w:val="bullet"/>
      <w:lvlText w:val="•"/>
      <w:lvlJc w:val="righ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24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6D"/>
    <w:rsid w:val="000A1379"/>
    <w:rsid w:val="003C2C14"/>
    <w:rsid w:val="0058212F"/>
    <w:rsid w:val="005C52BE"/>
    <w:rsid w:val="006D3B13"/>
    <w:rsid w:val="0071451B"/>
    <w:rsid w:val="009623E0"/>
    <w:rsid w:val="009D335C"/>
    <w:rsid w:val="00A210E3"/>
    <w:rsid w:val="00A73770"/>
    <w:rsid w:val="00AA6CC7"/>
    <w:rsid w:val="00AC7FE6"/>
    <w:rsid w:val="00F34685"/>
    <w:rsid w:val="00F51061"/>
    <w:rsid w:val="00FB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DDC2"/>
  <w15:chartTrackingRefBased/>
  <w15:docId w15:val="{3FA0C6FF-C1DA-4DF4-A87F-63C6841E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Standard"/>
    <w:next w:val="Standard"/>
    <w:link w:val="Heading1Char"/>
    <w:uiPriority w:val="9"/>
    <w:qFormat/>
    <w:rsid w:val="00AC7FE6"/>
    <w:pPr>
      <w:keepNext/>
      <w:keepLines/>
      <w:numPr>
        <w:numId w:val="3"/>
      </w:numPr>
      <w:spacing w:before="240"/>
      <w:outlineLvl w:val="0"/>
    </w:pPr>
    <w:rPr>
      <w:rFonts w:ascii="Century Gothic" w:hAnsi="Century Gothic" w:cs="Century Gothic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5C52BE"/>
    <w:pPr>
      <w:suppressAutoHyphens/>
      <w:autoSpaceDN w:val="0"/>
      <w:spacing w:after="0" w:line="240" w:lineRule="auto"/>
      <w:jc w:val="right"/>
      <w:textAlignment w:val="baseline"/>
    </w:pPr>
    <w:rPr>
      <w:rFonts w:ascii="Liberation Serif" w:eastAsia="NSimSun" w:hAnsi="Liberation Serif" w:cs="David CLM"/>
      <w:kern w:val="3"/>
      <w:sz w:val="24"/>
      <w:szCs w:val="24"/>
      <w:lang w:eastAsia="zh-CN"/>
    </w:rPr>
  </w:style>
  <w:style w:type="paragraph" w:styleId="NoSpacing">
    <w:name w:val="No Spacing"/>
    <w:rsid w:val="005C52BE"/>
    <w:pPr>
      <w:suppressAutoHyphens/>
      <w:autoSpaceDN w:val="0"/>
      <w:bidi/>
      <w:spacing w:after="0" w:line="240" w:lineRule="auto"/>
      <w:jc w:val="right"/>
      <w:textAlignment w:val="baseline"/>
    </w:pPr>
    <w:rPr>
      <w:rFonts w:ascii="Liberation Serif" w:eastAsia="NSimSun" w:hAnsi="Liberation Serif" w:cs="David CLM"/>
      <w:kern w:val="3"/>
      <w:sz w:val="24"/>
      <w:szCs w:val="24"/>
      <w:lang w:eastAsia="zh-CN"/>
    </w:rPr>
  </w:style>
  <w:style w:type="paragraph" w:styleId="NormalWeb">
    <w:name w:val="Normal (Web)"/>
    <w:basedOn w:val="Standard"/>
    <w:rsid w:val="00A73770"/>
    <w:pPr>
      <w:spacing w:before="280" w:after="280"/>
      <w:jc w:val="left"/>
    </w:pPr>
    <w:rPr>
      <w:rFonts w:ascii="Times New Roman" w:eastAsia="Times New Roman" w:hAnsi="Times New Roman" w:cs="Times New Roman"/>
    </w:rPr>
  </w:style>
  <w:style w:type="paragraph" w:customStyle="1" w:styleId="TableContents">
    <w:name w:val="Table Contents"/>
    <w:basedOn w:val="Standard"/>
    <w:rsid w:val="00AC7FE6"/>
    <w:pPr>
      <w:widowControl w:val="0"/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AC7FE6"/>
    <w:rPr>
      <w:rFonts w:ascii="Century Gothic" w:eastAsia="NSimSun" w:hAnsi="Century Gothic" w:cs="Century Gothic"/>
      <w:color w:val="7030A0"/>
      <w:kern w:val="3"/>
      <w:sz w:val="32"/>
      <w:szCs w:val="32"/>
      <w:lang w:eastAsia="zh-CN"/>
    </w:rPr>
  </w:style>
  <w:style w:type="numbering" w:customStyle="1" w:styleId="Outline">
    <w:name w:val="Outline"/>
    <w:basedOn w:val="NoList"/>
    <w:rsid w:val="00AC7FE6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AC7F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517</Words>
  <Characters>2585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איציק ג'מבר</dc:creator>
  <cp:keywords/>
  <dc:description/>
  <cp:lastModifiedBy>איציק ג'מבר</cp:lastModifiedBy>
  <cp:revision>2</cp:revision>
  <dcterms:created xsi:type="dcterms:W3CDTF">2022-02-04T16:12:00Z</dcterms:created>
  <dcterms:modified xsi:type="dcterms:W3CDTF">2022-02-04T19:44:00Z</dcterms:modified>
</cp:coreProperties>
</file>