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6246F">
      <w:pPr>
        <w:pStyle w:val="3"/>
      </w:pPr>
      <w:bookmarkStart w:id="0" w:name="邮件模板自定义文档"/>
      <w:r>
        <w:t>📧 邮件模板自定义文档</w:t>
      </w:r>
    </w:p>
    <w:p w14:paraId="2540D601">
      <w:r>
        <w:t xml:space="preserve">本文档整理了系统内置的邮件模板，用户可以根据需求自定义邮件内容。 所有模板均为 </w:t>
      </w:r>
      <w:r>
        <w:rPr>
          <w:b/>
          <w:bCs/>
        </w:rPr>
        <w:t>HTML</w:t>
      </w:r>
      <w:r>
        <w:t xml:space="preserve"> 格式，并支持以下两类扩展： - </w:t>
      </w:r>
      <w:r>
        <w:rPr>
          <w:b/>
          <w:bCs/>
        </w:rPr>
        <w:t>替换标签</w:t>
      </w:r>
      <w:r>
        <w:t xml:space="preserve">：在发送时会替换为实际数据（如 {username} → 玩家昵称） - </w:t>
      </w:r>
      <w:r>
        <w:rPr>
          <w:b/>
          <w:bCs/>
        </w:rPr>
        <w:t>样式 class</w:t>
      </w:r>
      <w:r>
        <w:t>：定义了整体样式，用户可自定义 CSS 或修改结构</w:t>
      </w:r>
    </w:p>
    <w:p w14:paraId="6F0F22C9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0EEB4A5">
      <w:pPr>
        <w:pStyle w:val="4"/>
      </w:pPr>
      <w:bookmarkStart w:id="1" w:name="邮箱验证模板-email_verify_template"/>
      <w:r>
        <w:t>1. 邮箱验证模板 (EMAIL_VERIFY_TEMPLATE)</w:t>
      </w:r>
    </w:p>
    <w:p w14:paraId="3E317408">
      <w:r>
        <w:rPr>
          <w:b/>
          <w:bCs/>
        </w:rPr>
        <w:t>替换标签</w:t>
      </w:r>
      <w:r>
        <w:t xml:space="preserve"> - {verifyLink} → 验证链接</w:t>
      </w:r>
    </w:p>
    <w:p w14:paraId="515FF613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6A384E1">
      <w:pPr>
        <w:pStyle w:val="4"/>
      </w:pPr>
      <w:bookmarkStart w:id="2" w:name="白名单审核通知-whitelist_notification_template"/>
      <w:r>
        <w:t>2. 白名单审核</w:t>
      </w:r>
      <w:r>
        <w:rPr>
          <w:rFonts w:hint="eastAsia" w:eastAsia="宋体"/>
          <w:lang w:val="en-US" w:eastAsia="zh-CN"/>
        </w:rPr>
        <w:t>通过</w:t>
      </w:r>
      <w:r>
        <w:t>通知 (WHITELIST_NOTIFICATION_TEMPLATE)</w:t>
      </w:r>
    </w:p>
    <w:p w14:paraId="59562532">
      <w:r>
        <w:rPr>
          <w:b/>
          <w:bCs/>
        </w:rPr>
        <w:t>替换标签</w:t>
      </w:r>
      <w:r>
        <w:t xml:space="preserve"> - {username} → 用户昵称 - {gameId} → 游戏ID - {applyTime} → 申请时间 - {reviewTime} → 审核时间 - {info} → 服务器信息块</w:t>
      </w:r>
    </w:p>
    <w:p w14:paraId="6D47F1B7">
      <w:pPr>
        <w:pStyle w:val="19"/>
      </w:pPr>
      <w:r>
        <w:rPr>
          <w:b/>
          <w:bCs/>
        </w:rPr>
        <w:t>动态插入区块</w:t>
      </w:r>
      <w:r>
        <w:t xml:space="preserve"> - &lt;!-- 审核通过模板 --&gt; &lt;div class="status approved"&gt;&lt;span&gt;🎉 恭喜，您的白名单申请已通过！&lt;/span&gt;&lt;/div&gt; - &lt;!-- 审核拒绝模板 --&gt; &lt;div class="status rejected"&gt;&lt;span&gt;😢 很抱歉，您的白名单申请未通过&lt;/span&gt;&lt;/div&gt;</w:t>
      </w:r>
    </w:p>
    <w:p w14:paraId="6B1F1AB8">
      <w:pPr>
        <w:pStyle w:val="19"/>
      </w:pPr>
      <w:r>
        <w:rPr>
          <w:b/>
          <w:bCs/>
        </w:rPr>
        <w:t>服务器信息块内标签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单服务器</w:t>
      </w:r>
      <w:r>
        <w:rPr>
          <w:rFonts w:hint="eastAsia"/>
          <w:b/>
          <w:bCs/>
          <w:lang w:eastAsia="zh-CN"/>
        </w:rPr>
        <w:t>）</w:t>
      </w:r>
      <w:r>
        <w:t xml:space="preserve"> - {name} → 服务器名称 - {serverAddress} → 服务器地址 - {port} → 端口号 - {core} → 核心类型 - {version} → 版本号</w:t>
      </w:r>
    </w:p>
    <w:p w14:paraId="499B607D">
      <w:pPr>
        <w:pStyle w:val="19"/>
        <w:rPr>
          <w:rFonts w:hint="default" w:eastAsia="微软雅黑"/>
          <w:lang w:val="en-US" w:eastAsia="zh-CN"/>
        </w:rPr>
      </w:pPr>
      <w:r>
        <w:rPr>
          <w:b/>
          <w:bCs/>
        </w:rPr>
        <w:t>服务器</w:t>
      </w:r>
      <w:r>
        <w:rPr>
          <w:rFonts w:hint="eastAsia"/>
          <w:b/>
          <w:bCs/>
          <w:lang w:val="en-US" w:eastAsia="zh-CN"/>
        </w:rPr>
        <w:t xml:space="preserve">信息块内标签（多服务器） </w:t>
      </w:r>
      <w:r>
        <w:t>- {</w:t>
      </w:r>
      <w:r>
        <w:rPr>
          <w:rFonts w:hint="eastAsia"/>
          <w:lang w:val="en-US" w:eastAsia="zh-CN"/>
        </w:rPr>
        <w:t>url</w:t>
      </w:r>
      <w:r>
        <w:t>}→</w:t>
      </w:r>
      <w:r>
        <w:rPr>
          <w:rFonts w:hint="eastAsia"/>
          <w:lang w:val="en-US" w:eastAsia="zh-CN"/>
        </w:rPr>
        <w:t xml:space="preserve"> 服务器查询链接</w:t>
      </w:r>
    </w:p>
    <w:p w14:paraId="506C8E5B">
      <w:pPr>
        <w:pStyle w:val="19"/>
      </w:pPr>
      <w:r>
        <w:rPr>
          <w:b/>
          <w:bCs/>
        </w:rPr>
        <w:t>可用 class</w:t>
      </w:r>
      <w:r>
        <w:t xml:space="preserve"> - - status (approved / rejected)</w:t>
      </w:r>
    </w:p>
    <w:p w14:paraId="5C84A122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C4E4B4D">
      <w:pPr>
        <w:pStyle w:val="4"/>
      </w:pPr>
      <w:bookmarkStart w:id="3" w:name="X9b4665cf3296c2a2779b1e88ca908edf65515e3"/>
      <w:r>
        <w:t>3. 白名单移除/封禁通知 (WHITELIST_NOTIFICATION_TEMPLATE_BAN)</w:t>
      </w:r>
    </w:p>
    <w:p w14:paraId="2A78AED6">
      <w:r>
        <w:rPr>
          <w:b/>
          <w:bCs/>
        </w:rPr>
        <w:t>替换标签</w:t>
      </w:r>
      <w:r>
        <w:t xml:space="preserve"> - {username} - {gameId} - {applyTime} - {timeTittle} → 时间标题 (封禁时间 / 移除时间 / 拒审时间) - {time} → 对应时间 - {removeReason} → 移除/封禁原因</w:t>
      </w:r>
    </w:p>
    <w:p w14:paraId="2948E352">
      <w:pPr>
        <w:pStyle w:val="19"/>
      </w:pPr>
      <w:r>
        <w:rPr>
          <w:b/>
          <w:bCs/>
        </w:rPr>
        <w:t>动态插入区块</w:t>
      </w:r>
      <w:r>
        <w:t xml:space="preserve"> - &lt;!-- 移除模板 --&gt; &lt;div class="status rejected"&gt;&lt;span&gt;😢 很抱歉，您的白名单已被移除&lt;/span&gt;&lt;/div&gt; - &lt;!-- 解禁模板 --&gt; &lt;div class="status approved"&gt;&lt;span&gt;🎉 恭喜，您的封禁已解除！&lt;/span&gt;&lt;/div&gt; - &lt;!-- 封禁模板 --&gt; &lt;div class="status rejected"&gt;&lt;span&gt;🚫 你已被封禁！🚫&lt;/span&gt;&lt;/div&gt;</w:t>
      </w:r>
    </w:p>
    <w:p w14:paraId="459568BB">
      <w:pPr>
        <w:pStyle w:val="19"/>
      </w:pPr>
      <w:r>
        <w:rPr>
          <w:b/>
          <w:bCs/>
        </w:rPr>
        <w:t>可用 class</w:t>
      </w:r>
      <w:r>
        <w:t xml:space="preserve"> - 与审核通知相同 - status (通常为 rejected)</w:t>
      </w:r>
    </w:p>
    <w:p w14:paraId="6364A3B7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345F68DC">
      <w:pPr>
        <w:pStyle w:val="4"/>
      </w:pPr>
      <w:bookmarkStart w:id="4" w:name="Xdc5e72577af2f0ce1ca1df339f15862362bddf8"/>
      <w:r>
        <w:t>4. 白名单解禁通知 (WHITELIST_NOTIFICATION_TEMPLATE_UNBAN)</w:t>
      </w:r>
    </w:p>
    <w:p w14:paraId="787C0714">
      <w:r>
        <w:rPr>
          <w:b/>
          <w:bCs/>
        </w:rPr>
        <w:t>替换标签</w:t>
      </w:r>
      <w:r>
        <w:t xml:space="preserve"> - {username} - {gameId} - {banTime} → 封禁时间 - {unBanTime} → 解禁时间</w:t>
      </w:r>
    </w:p>
    <w:p w14:paraId="434635F4">
      <w:pPr>
        <w:pStyle w:val="19"/>
      </w:pPr>
      <w:r>
        <w:rPr>
          <w:b/>
          <w:bCs/>
        </w:rPr>
        <w:t>动态插入区块</w:t>
      </w:r>
      <w:r>
        <w:t xml:space="preserve"> - &lt;!-- 解禁模板 --&gt;</w:t>
      </w:r>
    </w:p>
    <w:p w14:paraId="11374867">
      <w:pPr>
        <w:pStyle w:val="19"/>
      </w:pPr>
      <w:r>
        <w:rPr>
          <w:b/>
          <w:bCs/>
        </w:rPr>
        <w:t>可用 class</w:t>
      </w:r>
      <w:r>
        <w:t xml:space="preserve"> - 与审核通知相同</w:t>
      </w:r>
    </w:p>
    <w:p w14:paraId="3B2C4B37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04749D88">
      <w:pPr>
        <w:pStyle w:val="4"/>
        <w:numPr>
          <w:ilvl w:val="0"/>
          <w:numId w:val="7"/>
        </w:numPr>
      </w:pPr>
      <w:bookmarkStart w:id="5" w:name="Xf1fc135a5cef49f4551fb2de141fe8be2d02461"/>
      <w:r>
        <w:t>白名单待审核通知 (WHITELIST_NOTIFICATION_TEMPLATE_PENDING)</w:t>
      </w:r>
    </w:p>
    <w:p w14:paraId="631FB755">
      <w:r>
        <w:rPr>
          <w:b/>
          <w:bCs/>
        </w:rPr>
        <w:t>替换标签</w:t>
      </w:r>
      <w:r>
        <w:t xml:space="preserve"> - {username} - {gameId} - {applyTime}</w:t>
      </w:r>
    </w:p>
    <w:p w14:paraId="00D6075A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F501C31"/>
    <w:p w14:paraId="68D4E222">
      <w:pPr>
        <w:pStyle w:val="4"/>
      </w:pPr>
      <w:r>
        <w:rPr>
          <w:rFonts w:hint="eastAsia" w:eastAsia="宋体"/>
          <w:lang w:val="en-US" w:eastAsia="zh-CN"/>
        </w:rPr>
        <w:t>6</w:t>
      </w:r>
      <w:r>
        <w:t>. 白名单</w:t>
      </w:r>
      <w:r>
        <w:rPr>
          <w:rFonts w:hint="eastAsia" w:eastAsia="宋体"/>
          <w:lang w:val="en-US" w:eastAsia="zh-CN"/>
        </w:rPr>
        <w:t>待</w:t>
      </w:r>
      <w:r>
        <w:t>审核通知 (</w:t>
      </w:r>
      <w:r>
        <w:rPr>
          <w:rFonts w:hint="eastAsia" w:eastAsia="宋体"/>
          <w:lang w:val="en-US" w:eastAsia="zh-CN"/>
        </w:rPr>
        <w:t>管理员</w:t>
      </w:r>
      <w:r>
        <w:t>)</w:t>
      </w:r>
    </w:p>
    <w:p w14:paraId="5537D1AB">
      <w:pPr>
        <w:rPr>
          <w:rFonts w:hint="default" w:eastAsia="微软雅黑"/>
          <w:lang w:val="en-US" w:eastAsia="zh-CN"/>
        </w:rPr>
      </w:pPr>
      <w:r>
        <w:rPr>
          <w:b/>
          <w:bCs/>
        </w:rPr>
        <w:t>替换标签</w:t>
      </w:r>
      <w:r>
        <w:t xml:space="preserve"> - {username}</w:t>
      </w:r>
      <w:r>
        <w:rPr>
          <w:rFonts w:hint="eastAsia"/>
          <w:lang w:val="en-US" w:eastAsia="zh-CN"/>
        </w:rPr>
        <w:t xml:space="preserve"> </w:t>
      </w:r>
      <w:r>
        <w:t>→</w:t>
      </w:r>
      <w:r>
        <w:rPr>
          <w:rFonts w:hint="eastAsia"/>
          <w:lang w:val="en-US" w:eastAsia="zh-CN"/>
        </w:rPr>
        <w:t xml:space="preserve"> 用户QQ  </w:t>
      </w:r>
      <w:r>
        <w:t>- {gameId}→</w:t>
      </w:r>
      <w:r>
        <w:rPr>
          <w:rFonts w:hint="eastAsia"/>
          <w:lang w:val="en-US" w:eastAsia="zh-CN"/>
        </w:rPr>
        <w:t xml:space="preserve"> 游戏ID </w:t>
      </w:r>
      <w:r>
        <w:t xml:space="preserve"> - {applyTime}→</w:t>
      </w:r>
      <w:r>
        <w:rPr>
          <w:rFonts w:hint="eastAsia"/>
          <w:lang w:val="en-US" w:eastAsia="zh-CN"/>
        </w:rPr>
        <w:t xml:space="preserve"> 提交时间  </w:t>
      </w:r>
      <w:r>
        <w:t>- {</w:t>
      </w:r>
      <w:r>
        <w:rPr>
          <w:rFonts w:hint="eastAsia"/>
          <w:lang w:val="en-US" w:eastAsia="zh-CN"/>
        </w:rPr>
        <w:t>source</w:t>
      </w:r>
      <w:r>
        <w:t>}→</w:t>
      </w:r>
      <w:r>
        <w:rPr>
          <w:rFonts w:hint="eastAsia"/>
          <w:lang w:val="en-US" w:eastAsia="zh-CN"/>
        </w:rPr>
        <w:t xml:space="preserve"> 提交来源 </w:t>
      </w:r>
      <w:bookmarkStart w:id="8" w:name="_GoBack"/>
      <w:bookmarkEnd w:id="8"/>
      <w:r>
        <w:rPr>
          <w:rFonts w:hint="eastAsia"/>
          <w:lang w:val="en-US" w:eastAsia="zh-CN"/>
        </w:rPr>
        <w:t>-{status}</w:t>
      </w:r>
      <w:r>
        <w:t>→</w:t>
      </w:r>
      <w:r>
        <w:rPr>
          <w:rFonts w:hint="eastAsia"/>
          <w:lang w:val="en-US" w:eastAsia="zh-CN"/>
        </w:rPr>
        <w:t xml:space="preserve"> 状态</w:t>
      </w:r>
    </w:p>
    <w:p w14:paraId="2775339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783E2AAA">
      <w:pPr>
        <w:pStyle w:val="4"/>
      </w:pPr>
      <w:bookmarkStart w:id="6" w:name="系统异常告警-alert_template"/>
      <w:r>
        <w:rPr>
          <w:rFonts w:hint="eastAsia" w:eastAsia="宋体"/>
          <w:lang w:val="en-US" w:eastAsia="zh-CN"/>
        </w:rPr>
        <w:t>7</w:t>
      </w:r>
      <w:r>
        <w:t>. 系统异常告警 (ALERT_TEMPLATE)</w:t>
      </w:r>
    </w:p>
    <w:p w14:paraId="3E77AAB3">
      <w:r>
        <w:rPr>
          <w:b/>
          <w:bCs/>
        </w:rPr>
        <w:t>替换标签</w:t>
      </w:r>
      <w:r>
        <w:t xml:space="preserve"> - {time} → 异常时间 - {count} → 异常次数 - {type} → 异常类型 - {serverName} → 服务器名称 - {serverAddress} → 服务器地址</w:t>
      </w:r>
    </w:p>
    <w:p w14:paraId="6D95E242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1BBD983B">
      <w:pPr>
        <w:pStyle w:val="4"/>
      </w:pPr>
      <w:bookmarkStart w:id="7" w:name="模板扩展说明"/>
      <w:r>
        <w:rPr>
          <w:rFonts w:hint="eastAsia" w:eastAsia="宋体"/>
          <w:lang w:val="en-US" w:eastAsia="zh-CN"/>
        </w:rPr>
        <w:t>8</w:t>
      </w:r>
      <w:r>
        <w:t>. 模板扩展说明</w:t>
      </w:r>
    </w:p>
    <w:p w14:paraId="405064A2">
      <w:pPr>
        <w:numPr>
          <w:ilvl w:val="0"/>
          <w:numId w:val="8"/>
        </w:numPr>
      </w:pPr>
      <w:r>
        <w:rPr>
          <w:b/>
          <w:bCs/>
        </w:rPr>
        <w:t>动态插入区块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非必要</w:t>
      </w:r>
      <w:r>
        <w:rPr>
          <w:rFonts w:hint="eastAsia"/>
          <w:b/>
          <w:bCs/>
          <w:lang w:eastAsia="zh-CN"/>
        </w:rPr>
        <w:t>）</w:t>
      </w:r>
      <w:r>
        <w:t xml:space="preserve"> 使用 HTML 注释标记 (&lt;!-- --&gt;)，在不同状态下会被系统替换为提示信息。</w:t>
      </w:r>
    </w:p>
    <w:p w14:paraId="20CAF1C9">
      <w:pPr>
        <w:numPr>
          <w:ilvl w:val="0"/>
          <w:numId w:val="8"/>
        </w:numPr>
      </w:pPr>
      <w:r>
        <w:rPr>
          <w:b/>
          <w:bCs/>
        </w:rPr>
        <w:t>class 样式</w:t>
      </w:r>
      <w:r>
        <w:t xml:space="preserve"> 可统一修改，影响所有邮件模板的显示效果。</w:t>
      </w:r>
    </w:p>
    <w:p w14:paraId="5FA96944">
      <w:pPr>
        <w:numPr>
          <w:ilvl w:val="0"/>
          <w:numId w:val="8"/>
        </w:numPr>
      </w:pPr>
      <w:r>
        <w:rPr>
          <w:b/>
          <w:bCs/>
        </w:rPr>
        <w:t>替换标签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必要！</w:t>
      </w:r>
      <w:r>
        <w:rPr>
          <w:rFonts w:hint="eastAsia"/>
          <w:b/>
          <w:bCs/>
          <w:lang w:eastAsia="zh-CN"/>
        </w:rPr>
        <w:t>）</w:t>
      </w:r>
      <w:r>
        <w:t xml:space="preserve"> 保留大括号格式 {xxx}</w:t>
      </w:r>
      <w:r>
        <w:rPr>
          <w:rFonts w:hint="eastAsia"/>
          <w:lang w:eastAsia="zh-CN"/>
        </w:rPr>
        <w:t>。</w:t>
      </w:r>
    </w:p>
    <w:bookmarkEnd w:id="0"/>
    <w:bookmarkEnd w:id="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346DD"/>
    <w:multiLevelType w:val="singleLevel"/>
    <w:tmpl w:val="F06346DD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A6BED"/>
    <w:rsid w:val="34461F52"/>
    <w:rsid w:val="3929216B"/>
    <w:rsid w:val="4B3607F6"/>
    <w:rsid w:val="50621A3A"/>
    <w:rsid w:val="62B53A60"/>
    <w:rsid w:val="6C47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  <w:rPr>
      <w:sz w:val="22"/>
    </w:r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Code"/>
    <w:qFormat/>
    <w:uiPriority w:val="0"/>
    <w:pPr>
      <w:spacing w:before="80" w:after="80" w:line="276" w:lineRule="auto"/>
      <w:ind w:left="360"/>
    </w:pPr>
    <w:rPr>
      <w:rFonts w:ascii="Consolas" w:hAnsi="Consolas" w:eastAsia="微软雅黑" w:cstheme="minorBidi"/>
      <w:sz w:val="20"/>
      <w:szCs w:val="22"/>
      <w:lang w:val="en-US" w:eastAsia="en-US" w:bidi="ar-SA"/>
    </w:rPr>
  </w:style>
  <w:style w:type="paragraph" w:customStyle="1" w:styleId="165">
    <w:name w:val="Block Quote"/>
    <w:qFormat/>
    <w:uiPriority w:val="0"/>
    <w:pPr>
      <w:spacing w:before="80" w:after="80" w:line="276" w:lineRule="auto"/>
      <w:ind w:left="504"/>
    </w:pPr>
    <w:rPr>
      <w:rFonts w:asciiTheme="minorHAnsi" w:hAnsiTheme="minorHAnsi" w:eastAsiaTheme="minorEastAsia" w:cstheme="minorBidi"/>
      <w:i/>
      <w:sz w:val="22"/>
      <w:szCs w:val="22"/>
      <w:lang w:val="en-US" w:eastAsia="en-US" w:bidi="ar-SA"/>
    </w:rPr>
  </w:style>
  <w:style w:type="paragraph" w:customStyle="1" w:styleId="166">
    <w:name w:val="Source Code"/>
    <w:basedOn w:val="1"/>
    <w:qFormat/>
    <w:uiPriority w:val="0"/>
    <w:pPr>
      <w:wordWrap w:val="0"/>
    </w:pPr>
  </w:style>
  <w:style w:type="character" w:customStyle="1" w:styleId="167">
    <w:name w:val="KeywordTok"/>
    <w:qFormat/>
    <w:uiPriority w:val="0"/>
    <w:rPr>
      <w:b/>
      <w:color w:val="007020"/>
    </w:rPr>
  </w:style>
  <w:style w:type="character" w:customStyle="1" w:styleId="168">
    <w:name w:val="DataTypeTok"/>
    <w:qFormat/>
    <w:uiPriority w:val="0"/>
    <w:rPr>
      <w:color w:val="902000"/>
    </w:rPr>
  </w:style>
  <w:style w:type="character" w:customStyle="1" w:styleId="169">
    <w:name w:val="DecValTok"/>
    <w:qFormat/>
    <w:uiPriority w:val="0"/>
    <w:rPr>
      <w:color w:val="40A070"/>
    </w:rPr>
  </w:style>
  <w:style w:type="character" w:customStyle="1" w:styleId="170">
    <w:name w:val="BaseNTok"/>
    <w:qFormat/>
    <w:uiPriority w:val="0"/>
    <w:rPr>
      <w:color w:val="40A070"/>
    </w:rPr>
  </w:style>
  <w:style w:type="character" w:customStyle="1" w:styleId="171">
    <w:name w:val="FloatTok"/>
    <w:qFormat/>
    <w:uiPriority w:val="0"/>
    <w:rPr>
      <w:color w:val="40A070"/>
    </w:rPr>
  </w:style>
  <w:style w:type="character" w:customStyle="1" w:styleId="172">
    <w:name w:val="ConstantTok"/>
    <w:qFormat/>
    <w:uiPriority w:val="0"/>
    <w:rPr>
      <w:color w:val="880000"/>
    </w:rPr>
  </w:style>
  <w:style w:type="character" w:customStyle="1" w:styleId="173">
    <w:name w:val="CharTok"/>
    <w:qFormat/>
    <w:uiPriority w:val="0"/>
    <w:rPr>
      <w:color w:val="4070A0"/>
    </w:rPr>
  </w:style>
  <w:style w:type="character" w:customStyle="1" w:styleId="174">
    <w:name w:val="SpecialCharTok"/>
    <w:qFormat/>
    <w:uiPriority w:val="0"/>
    <w:rPr>
      <w:color w:val="4070A0"/>
    </w:rPr>
  </w:style>
  <w:style w:type="character" w:customStyle="1" w:styleId="175">
    <w:name w:val="StringTok"/>
    <w:qFormat/>
    <w:uiPriority w:val="0"/>
    <w:rPr>
      <w:color w:val="4070A0"/>
    </w:rPr>
  </w:style>
  <w:style w:type="character" w:customStyle="1" w:styleId="176">
    <w:name w:val="VerbatimStringTok"/>
    <w:qFormat/>
    <w:uiPriority w:val="0"/>
    <w:rPr>
      <w:color w:val="4070A0"/>
    </w:rPr>
  </w:style>
  <w:style w:type="character" w:customStyle="1" w:styleId="177">
    <w:name w:val="SpecialStringTok"/>
    <w:qFormat/>
    <w:uiPriority w:val="0"/>
    <w:rPr>
      <w:color w:val="BB6688"/>
    </w:rPr>
  </w:style>
  <w:style w:type="character" w:customStyle="1" w:styleId="178">
    <w:name w:val="ImportTok"/>
    <w:qFormat/>
    <w:uiPriority w:val="0"/>
    <w:rPr>
      <w:b/>
      <w:color w:val="008000"/>
    </w:rPr>
  </w:style>
  <w:style w:type="character" w:customStyle="1" w:styleId="179">
    <w:name w:val="CommentTok"/>
    <w:qFormat/>
    <w:uiPriority w:val="0"/>
    <w:rPr>
      <w:i/>
      <w:color w:val="60A0B0"/>
    </w:rPr>
  </w:style>
  <w:style w:type="character" w:customStyle="1" w:styleId="180">
    <w:name w:val="DocumentationTok"/>
    <w:qFormat/>
    <w:uiPriority w:val="0"/>
    <w:rPr>
      <w:i/>
      <w:color w:val="BA2121"/>
    </w:rPr>
  </w:style>
  <w:style w:type="character" w:customStyle="1" w:styleId="181">
    <w:name w:val="AnnotationTok"/>
    <w:qFormat/>
    <w:uiPriority w:val="0"/>
    <w:rPr>
      <w:b/>
      <w:i/>
      <w:color w:val="60A0B0"/>
    </w:rPr>
  </w:style>
  <w:style w:type="character" w:customStyle="1" w:styleId="182">
    <w:name w:val="CommentVarTok"/>
    <w:qFormat/>
    <w:uiPriority w:val="0"/>
    <w:rPr>
      <w:b/>
      <w:i/>
      <w:color w:val="60A0B0"/>
    </w:rPr>
  </w:style>
  <w:style w:type="character" w:customStyle="1" w:styleId="183">
    <w:name w:val="OtherTok"/>
    <w:qFormat/>
    <w:uiPriority w:val="0"/>
    <w:rPr>
      <w:color w:val="007020"/>
    </w:rPr>
  </w:style>
  <w:style w:type="character" w:customStyle="1" w:styleId="184">
    <w:name w:val="FunctionTok"/>
    <w:qFormat/>
    <w:uiPriority w:val="0"/>
    <w:rPr>
      <w:color w:val="06287E"/>
    </w:rPr>
  </w:style>
  <w:style w:type="character" w:customStyle="1" w:styleId="185">
    <w:name w:val="VariableTok"/>
    <w:qFormat/>
    <w:uiPriority w:val="0"/>
    <w:rPr>
      <w:color w:val="19177C"/>
    </w:rPr>
  </w:style>
  <w:style w:type="character" w:customStyle="1" w:styleId="186">
    <w:name w:val="ControlFlowTok"/>
    <w:qFormat/>
    <w:uiPriority w:val="0"/>
    <w:rPr>
      <w:b/>
      <w:color w:val="007020"/>
    </w:rPr>
  </w:style>
  <w:style w:type="character" w:customStyle="1" w:styleId="187">
    <w:name w:val="OperatorTok"/>
    <w:qFormat/>
    <w:uiPriority w:val="0"/>
    <w:rPr>
      <w:color w:val="666666"/>
    </w:rPr>
  </w:style>
  <w:style w:type="character" w:customStyle="1" w:styleId="188">
    <w:name w:val="BuiltInTok"/>
    <w:qFormat/>
    <w:uiPriority w:val="0"/>
    <w:rPr>
      <w:color w:val="008000"/>
    </w:rPr>
  </w:style>
  <w:style w:type="character" w:customStyle="1" w:styleId="189">
    <w:name w:val="ExtensionTok"/>
    <w:qFormat/>
    <w:uiPriority w:val="0"/>
  </w:style>
  <w:style w:type="character" w:customStyle="1" w:styleId="190">
    <w:name w:val="PreprocessorTok"/>
    <w:qFormat/>
    <w:uiPriority w:val="0"/>
    <w:rPr>
      <w:color w:val="BC7A00"/>
    </w:rPr>
  </w:style>
  <w:style w:type="character" w:customStyle="1" w:styleId="191">
    <w:name w:val="AttributeTok"/>
    <w:qFormat/>
    <w:uiPriority w:val="0"/>
    <w:rPr>
      <w:color w:val="7D9029"/>
    </w:rPr>
  </w:style>
  <w:style w:type="character" w:customStyle="1" w:styleId="192">
    <w:name w:val="RegionMarkerTok"/>
    <w:qFormat/>
    <w:uiPriority w:val="0"/>
  </w:style>
  <w:style w:type="character" w:customStyle="1" w:styleId="193">
    <w:name w:val="InformationTok"/>
    <w:qFormat/>
    <w:uiPriority w:val="0"/>
    <w:rPr>
      <w:b/>
      <w:i/>
      <w:color w:val="60A0B0"/>
    </w:rPr>
  </w:style>
  <w:style w:type="character" w:customStyle="1" w:styleId="194">
    <w:name w:val="WarningTok"/>
    <w:qFormat/>
    <w:uiPriority w:val="0"/>
    <w:rPr>
      <w:b/>
      <w:i/>
      <w:color w:val="60A0B0"/>
    </w:rPr>
  </w:style>
  <w:style w:type="character" w:customStyle="1" w:styleId="195">
    <w:name w:val="AlertTok"/>
    <w:qFormat/>
    <w:uiPriority w:val="0"/>
    <w:rPr>
      <w:b/>
      <w:color w:val="FF0000"/>
    </w:rPr>
  </w:style>
  <w:style w:type="character" w:customStyle="1" w:styleId="196">
    <w:name w:val="ErrorTok"/>
    <w:qFormat/>
    <w:uiPriority w:val="0"/>
    <w:rPr>
      <w:b/>
      <w:color w:val="FF0000"/>
    </w:rPr>
  </w:style>
  <w:style w:type="character" w:customStyle="1" w:styleId="19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737</Words>
  <Characters>1579</Characters>
  <Lines>0</Lines>
  <Paragraphs>0</Paragraphs>
  <TotalTime>7</TotalTime>
  <ScaleCrop>false</ScaleCrop>
  <LinksUpToDate>false</LinksUpToDate>
  <CharactersWithSpaces>1810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2025-10-06T22:57:00Z</dcterms:created>
  <dc:creator>Memory</dc:creator>
  <cp:lastModifiedBy>Memory</cp:lastModifiedBy>
  <dcterms:modified xsi:type="dcterms:W3CDTF">2025-10-07T23:43:42Z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eyJoZGlkIjoiMmYwNTQyNThhOWMyNjBmY2NhM2Q3YTBlZDFkYWNiNjAifQ==</vt:lpwstr>
  </property>
  <property fmtid="{D5CDD505-2E9C-101B-9397-08002B2CF9AE}" pid="3" name="KSOProductBuildVer">
    <vt:lpwstr>2052-12.1.0.22525</vt:lpwstr>
  </property>
  <property fmtid="{D5CDD505-2E9C-101B-9397-08002B2CF9AE}" pid="4" name="ICV">
    <vt:lpwstr>12351E68A2104515BF84604855722C2A_12</vt:lpwstr>
  </property>
</Properties>
</file>