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67E7" w14:textId="77777777" w:rsidR="005A445E" w:rsidRPr="00B00B7C" w:rsidRDefault="005A445E" w:rsidP="00D926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0B7C">
        <w:rPr>
          <w:rFonts w:ascii="Times New Roman" w:hAnsi="Times New Roman" w:cs="Times New Roman"/>
          <w:b/>
          <w:bCs/>
          <w:sz w:val="28"/>
          <w:szCs w:val="28"/>
        </w:rPr>
        <w:t>Кубанского государственного университета</w:t>
      </w:r>
      <w:r w:rsidRPr="00B00B7C">
        <w:rPr>
          <w:rFonts w:ascii="Times New Roman" w:hAnsi="Times New Roman" w:cs="Times New Roman"/>
          <w:b/>
          <w:sz w:val="28"/>
          <w:szCs w:val="28"/>
        </w:rPr>
        <w:t> (КубГУ) — </w:t>
      </w:r>
      <w:r w:rsidRPr="00B00B7C">
        <w:rPr>
          <w:rFonts w:ascii="Times New Roman" w:hAnsi="Times New Roman" w:cs="Times New Roman"/>
          <w:b/>
          <w:bCs/>
          <w:sz w:val="28"/>
          <w:szCs w:val="28"/>
        </w:rPr>
        <w:t>«Федеральное государственное бюджетное образовательное учреждение высшего образования „Кубанский государственный университет“»</w:t>
      </w:r>
      <w:r w:rsidRPr="00B00B7C">
        <w:rPr>
          <w:rFonts w:ascii="Times New Roman" w:hAnsi="Times New Roman" w:cs="Times New Roman"/>
          <w:b/>
          <w:sz w:val="28"/>
          <w:szCs w:val="28"/>
        </w:rPr>
        <w:t>.</w:t>
      </w:r>
    </w:p>
    <w:p w14:paraId="3BE7C90F" w14:textId="77777777" w:rsidR="005A445E" w:rsidRPr="00B00B7C" w:rsidRDefault="005A445E" w:rsidP="005A445E">
      <w:pPr>
        <w:rPr>
          <w:rFonts w:ascii="Times New Roman" w:hAnsi="Times New Roman" w:cs="Times New Roman"/>
          <w:i/>
          <w:sz w:val="28"/>
          <w:szCs w:val="28"/>
        </w:rPr>
      </w:pPr>
    </w:p>
    <w:p w14:paraId="46190A82" w14:textId="77777777" w:rsidR="005A445E" w:rsidRPr="00B00B7C" w:rsidRDefault="005A445E" w:rsidP="005A445E">
      <w:pPr>
        <w:rPr>
          <w:rFonts w:ascii="Times New Roman" w:hAnsi="Times New Roman" w:cs="Times New Roman"/>
          <w:i/>
          <w:sz w:val="28"/>
          <w:szCs w:val="28"/>
        </w:rPr>
      </w:pPr>
    </w:p>
    <w:p w14:paraId="03EC8D83" w14:textId="77777777" w:rsidR="00B00B7C" w:rsidRPr="00B00B7C" w:rsidRDefault="00B00B7C" w:rsidP="005A445E">
      <w:pPr>
        <w:rPr>
          <w:rFonts w:ascii="Times New Roman" w:hAnsi="Times New Roman" w:cs="Times New Roman"/>
          <w:i/>
          <w:sz w:val="28"/>
          <w:szCs w:val="28"/>
        </w:rPr>
      </w:pPr>
    </w:p>
    <w:p w14:paraId="5C9FED84" w14:textId="77777777" w:rsidR="005A445E" w:rsidRPr="00B00B7C" w:rsidRDefault="005A445E" w:rsidP="005A445E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B00B7C">
        <w:rPr>
          <w:rFonts w:ascii="Times New Roman" w:hAnsi="Times New Roman" w:cs="Times New Roman"/>
          <w:bCs/>
          <w:iCs/>
          <w:sz w:val="28"/>
          <w:szCs w:val="28"/>
        </w:rPr>
        <w:t>Отчет по практике</w:t>
      </w:r>
    </w:p>
    <w:p w14:paraId="7E67B5B2" w14:textId="77777777" w:rsidR="005A445E" w:rsidRPr="00B00B7C" w:rsidRDefault="005A445E" w:rsidP="005A445E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B00B7C">
        <w:rPr>
          <w:rFonts w:ascii="Times New Roman" w:hAnsi="Times New Roman" w:cs="Times New Roman"/>
          <w:bCs/>
          <w:iCs/>
          <w:sz w:val="28"/>
          <w:szCs w:val="28"/>
        </w:rPr>
        <w:t>По дисциплине: «Технологии создания и поддержки ПО.»</w:t>
      </w:r>
    </w:p>
    <w:p w14:paraId="6BB25836" w14:textId="77777777" w:rsidR="005A445E" w:rsidRPr="00B00B7C" w:rsidRDefault="005A445E" w:rsidP="005A445E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B00B7C">
        <w:rPr>
          <w:rFonts w:ascii="Times New Roman" w:hAnsi="Times New Roman" w:cs="Times New Roman"/>
          <w:bCs/>
          <w:iCs/>
          <w:sz w:val="28"/>
          <w:szCs w:val="28"/>
        </w:rPr>
        <w:t>На тему: «Курсы валют»</w:t>
      </w:r>
    </w:p>
    <w:p w14:paraId="33EEF4D9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7133EB97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6FE1F9FC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4B403BBF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7A40EA52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276A471F" w14:textId="77777777" w:rsidR="005A445E" w:rsidRPr="00D92675" w:rsidRDefault="005A445E" w:rsidP="005A445E">
      <w:pPr>
        <w:rPr>
          <w:rFonts w:ascii="Times New Roman" w:hAnsi="Times New Roman" w:cs="Times New Roman"/>
          <w:lang w:val="en-US"/>
        </w:rPr>
      </w:pPr>
    </w:p>
    <w:p w14:paraId="33374981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2E1CDFC0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087302D9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3A37CB63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6CF59A17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p w14:paraId="24B2692B" w14:textId="77777777" w:rsidR="005A445E" w:rsidRPr="00D92675" w:rsidRDefault="005A445E" w:rsidP="005A445E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9"/>
        <w:gridCol w:w="4736"/>
      </w:tblGrid>
      <w:tr w:rsidR="005A445E" w:rsidRPr="00D92675" w14:paraId="5D847794" w14:textId="77777777" w:rsidTr="005A445E">
        <w:tc>
          <w:tcPr>
            <w:tcW w:w="4619" w:type="dxa"/>
          </w:tcPr>
          <w:p w14:paraId="6B0B9A26" w14:textId="77777777" w:rsidR="005A445E" w:rsidRPr="00D92675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37259E2A" w14:textId="77777777" w:rsidR="005A445E" w:rsidRPr="00D92675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57D80BBC" w14:textId="77777777" w:rsidR="005A445E" w:rsidRPr="00D92675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41B6122F" w14:textId="77777777" w:rsidR="005A445E" w:rsidRPr="00D92675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553B074B" w14:textId="77777777" w:rsidR="005A445E" w:rsidRPr="00D92675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3F78DAB9" w14:textId="77777777" w:rsidR="005A445E" w:rsidRPr="00D92675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5CCFDCE3" w14:textId="77777777" w:rsidR="005A445E" w:rsidRDefault="005A445E" w:rsidP="005A445E">
            <w:pPr>
              <w:rPr>
                <w:rFonts w:ascii="Times New Roman" w:hAnsi="Times New Roman" w:cs="Times New Roman"/>
              </w:rPr>
            </w:pPr>
          </w:p>
          <w:p w14:paraId="7A96B3C0" w14:textId="77777777" w:rsidR="00D92675" w:rsidRPr="00D92675" w:rsidRDefault="00D92675" w:rsidP="005A44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36" w:type="dxa"/>
          </w:tcPr>
          <w:p w14:paraId="027AB787" w14:textId="77777777" w:rsidR="005A445E" w:rsidRPr="00B00B7C" w:rsidRDefault="005A445E" w:rsidP="005A44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00B7C">
              <w:rPr>
                <w:rFonts w:ascii="Times New Roman" w:hAnsi="Times New Roman" w:cs="Times New Roman"/>
                <w:b/>
                <w:sz w:val="32"/>
                <w:szCs w:val="32"/>
              </w:rPr>
              <w:t>Выполнил:</w:t>
            </w:r>
          </w:p>
          <w:p w14:paraId="38DF6360" w14:textId="77777777" w:rsidR="005A445E" w:rsidRPr="00B00B7C" w:rsidRDefault="005A445E" w:rsidP="005A44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00B7C">
              <w:rPr>
                <w:rFonts w:ascii="Times New Roman" w:hAnsi="Times New Roman" w:cs="Times New Roman"/>
                <w:sz w:val="32"/>
                <w:szCs w:val="32"/>
              </w:rPr>
              <w:t xml:space="preserve">Студент: Харитонов </w:t>
            </w:r>
            <w:proofErr w:type="gramStart"/>
            <w:r w:rsidRPr="00B00B7C">
              <w:rPr>
                <w:rFonts w:ascii="Times New Roman" w:hAnsi="Times New Roman" w:cs="Times New Roman"/>
                <w:sz w:val="32"/>
                <w:szCs w:val="32"/>
              </w:rPr>
              <w:t>А.А</w:t>
            </w:r>
            <w:proofErr w:type="gramEnd"/>
          </w:p>
          <w:p w14:paraId="3366C4B5" w14:textId="77777777" w:rsidR="005A445E" w:rsidRPr="00B00B7C" w:rsidRDefault="005A445E" w:rsidP="005A445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8952A4D" w14:textId="77777777" w:rsidR="005A445E" w:rsidRPr="00B00B7C" w:rsidRDefault="005A445E" w:rsidP="005A445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C1F3DC6" w14:textId="6B6C012B" w:rsidR="00D92675" w:rsidRPr="00D92675" w:rsidRDefault="005A445E" w:rsidP="00B00B7C">
      <w:pPr>
        <w:jc w:val="center"/>
        <w:rPr>
          <w:rFonts w:ascii="Times New Roman" w:hAnsi="Times New Roman" w:cs="Times New Roman"/>
        </w:rPr>
      </w:pPr>
      <w:r w:rsidRPr="00D92675">
        <w:rPr>
          <w:rFonts w:ascii="Times New Roman" w:hAnsi="Times New Roman" w:cs="Times New Roman"/>
        </w:rPr>
        <w:t>Краснодар, 2025 г.</w:t>
      </w:r>
    </w:p>
    <w:p w14:paraId="00AF4AD8" w14:textId="6E90ED47" w:rsidR="005A445E" w:rsidRPr="00D92675" w:rsidRDefault="005A445E" w:rsidP="005A44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6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2.</w:t>
      </w:r>
    </w:p>
    <w:p w14:paraId="4943B71D" w14:textId="6B1A56D8" w:rsidR="00BD31D2" w:rsidRPr="00D92675" w:rsidRDefault="005A44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675">
        <w:rPr>
          <w:rFonts w:ascii="Times New Roman" w:hAnsi="Times New Roman" w:cs="Times New Roman"/>
          <w:sz w:val="28"/>
          <w:szCs w:val="28"/>
        </w:rPr>
        <w:t>Цель работы:</w:t>
      </w:r>
      <w:r w:rsidRPr="00D926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2675">
        <w:rPr>
          <w:rFonts w:ascii="Times New Roman" w:hAnsi="Times New Roman" w:cs="Times New Roman"/>
          <w:sz w:val="28"/>
          <w:szCs w:val="28"/>
        </w:rPr>
        <w:t>Изучение и получение навыков создания диаграмм вариантов использования.</w:t>
      </w:r>
    </w:p>
    <w:p w14:paraId="19CA9691" w14:textId="77777777" w:rsidR="00D92675" w:rsidRPr="00D92675" w:rsidRDefault="00D92675" w:rsidP="00D926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675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 </w:t>
      </w:r>
    </w:p>
    <w:p w14:paraId="60E8108F" w14:textId="41D0341D" w:rsidR="00D92675" w:rsidRDefault="00D92675">
      <w:pPr>
        <w:rPr>
          <w:rFonts w:ascii="Times New Roman" w:hAnsi="Times New Roman" w:cs="Times New Roman"/>
          <w:sz w:val="28"/>
          <w:szCs w:val="28"/>
        </w:rPr>
      </w:pPr>
      <w:r w:rsidRPr="00D92675">
        <w:rPr>
          <w:rFonts w:ascii="Times New Roman" w:hAnsi="Times New Roman" w:cs="Times New Roman"/>
          <w:sz w:val="28"/>
          <w:szCs w:val="28"/>
        </w:rPr>
        <w:t>В качестве практического задания необходимо создать диаграмму вариантов использования на основе ВИ, описанных в лабораторной работе №1.</w:t>
      </w:r>
    </w:p>
    <w:p w14:paraId="54ED6045" w14:textId="77777777" w:rsidR="006D5DE7" w:rsidRPr="00D92675" w:rsidRDefault="006D5DE7">
      <w:pPr>
        <w:rPr>
          <w:rFonts w:ascii="Times New Roman" w:hAnsi="Times New Roman" w:cs="Times New Roman"/>
          <w:sz w:val="28"/>
          <w:szCs w:val="28"/>
        </w:rPr>
      </w:pPr>
    </w:p>
    <w:p w14:paraId="25FF3378" w14:textId="77777777" w:rsid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1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Выбрать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валюту для конвертации</w:t>
      </w:r>
    </w:p>
    <w:p w14:paraId="71AEC971" w14:textId="77777777" w:rsidR="006D5DE7" w:rsidRPr="00D92675" w:rsidRDefault="006D5DE7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993AA58" w14:textId="5972EFFB" w:rsidR="00D92675" w:rsidRPr="006D5DE7" w:rsidRDefault="00D92675" w:rsidP="006D5DE7">
      <w:pPr>
        <w:rPr>
          <w:rFonts w:ascii="Times New Roman" w:hAnsi="Times New Roman" w:cs="Times New Roman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2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Просмотреть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актуальный курс валют</w:t>
      </w:r>
    </w:p>
    <w:p w14:paraId="30FADA32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3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Просмотреть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историю конвертаций</w:t>
      </w:r>
    </w:p>
    <w:p w14:paraId="18BE37C8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16039CB" w14:textId="296D5ACF" w:rsidR="00B00B7C" w:rsidRPr="006D5DE7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4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Анализировать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график изменения курса</w:t>
      </w:r>
    </w:p>
    <w:p w14:paraId="5C2382B4" w14:textId="77777777" w:rsidR="00B00B7C" w:rsidRPr="00D92675" w:rsidRDefault="00B00B7C" w:rsidP="00D9267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D6E9807" w14:textId="63417CE1" w:rsidR="00D92675" w:rsidRDefault="00D92675" w:rsidP="006D5DE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5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Конвертировать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несколько валют одновременно</w:t>
      </w:r>
    </w:p>
    <w:p w14:paraId="34DC8B23" w14:textId="77777777" w:rsidR="006D5DE7" w:rsidRPr="006D5DE7" w:rsidRDefault="006D5DE7" w:rsidP="006D5DE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6CB2B6C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6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Добавить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валюту в избранное</w:t>
      </w:r>
    </w:p>
    <w:p w14:paraId="017E4703" w14:textId="77777777" w:rsidR="00B00B7C" w:rsidRPr="00D92675" w:rsidRDefault="00B00B7C" w:rsidP="00D9267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2A1C0E1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7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Экспортировать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историю операций</w:t>
      </w:r>
    </w:p>
    <w:p w14:paraId="508D3584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002A6D0" w14:textId="0BD29A41" w:rsidR="00B00B7C" w:rsidRPr="006D5DE7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8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Получить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уведомление о достижении курса</w:t>
      </w:r>
    </w:p>
    <w:p w14:paraId="5E2AC542" w14:textId="77777777" w:rsidR="00B00B7C" w:rsidRPr="00D92675" w:rsidRDefault="00B00B7C" w:rsidP="00D9267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5863D30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9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Применить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комфортную цветовую тему</w:t>
      </w:r>
    </w:p>
    <w:p w14:paraId="3BB6E6F2" w14:textId="77777777" w:rsidR="00D92675" w:rsidRPr="00D92675" w:rsidRDefault="00D92675" w:rsidP="00D9267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283C800" w14:textId="3C9A40A9" w:rsidR="00D92675" w:rsidRPr="006D5DE7" w:rsidRDefault="00D92675" w:rsidP="006D5DE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использования 10</w:t>
      </w:r>
      <w:proofErr w:type="gramStart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Рассчитать</w:t>
      </w:r>
      <w:proofErr w:type="gramEnd"/>
      <w:r w:rsidRPr="00D926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процент от суммы</w:t>
      </w:r>
    </w:p>
    <w:p w14:paraId="09532D4A" w14:textId="77777777" w:rsidR="00D92675" w:rsidRDefault="00D92675">
      <w:pPr>
        <w:rPr>
          <w:rFonts w:ascii="Times New Roman" w:hAnsi="Times New Roman" w:cs="Times New Roman"/>
        </w:rPr>
      </w:pPr>
    </w:p>
    <w:p w14:paraId="551A24B4" w14:textId="77777777" w:rsidR="00B00B7C" w:rsidRDefault="00B00B7C">
      <w:pPr>
        <w:rPr>
          <w:rFonts w:ascii="Times New Roman" w:hAnsi="Times New Roman" w:cs="Times New Roman"/>
        </w:rPr>
      </w:pPr>
    </w:p>
    <w:p w14:paraId="5C47309D" w14:textId="47380A12" w:rsidR="00B00B7C" w:rsidRDefault="00B00B7C">
      <w:pPr>
        <w:rPr>
          <w:rFonts w:ascii="Times New Roman" w:hAnsi="Times New Roman" w:cs="Times New Roman"/>
          <w:noProof/>
        </w:rPr>
      </w:pPr>
    </w:p>
    <w:p w14:paraId="5E36931F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0FB612C4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6AF1677F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3E487BF6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08CCD60C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6214984F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409ECE20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3C3E50BB" w14:textId="6B105DA8" w:rsidR="006D5DE7" w:rsidRPr="006D5DE7" w:rsidRDefault="006D5DE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Диаграмма </w:t>
      </w:r>
      <w:r>
        <w:rPr>
          <w:rFonts w:ascii="Times New Roman" w:hAnsi="Times New Roman" w:cs="Times New Roman"/>
          <w:noProof/>
          <w:lang w:val="en-US"/>
        </w:rPr>
        <w:t>UML</w:t>
      </w:r>
      <w:r>
        <w:rPr>
          <w:rFonts w:ascii="Times New Roman" w:hAnsi="Times New Roman" w:cs="Times New Roman"/>
          <w:noProof/>
        </w:rPr>
        <w:t xml:space="preserve"> составленная согласно описанным выше вариантам использования:</w:t>
      </w:r>
    </w:p>
    <w:p w14:paraId="7E193A59" w14:textId="76352CD0" w:rsidR="006D5DE7" w:rsidRDefault="006D5DE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051E79" wp14:editId="6C6EEBFC">
            <wp:extent cx="5824537" cy="5695950"/>
            <wp:effectExtent l="0" t="0" r="5080" b="0"/>
            <wp:docPr id="3" name="Рисунок 3" descr="Изображение выглядит как текст, диаграмма, рисуно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диаграмма, рисуно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340" cy="56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9472" w14:textId="294AE6EB" w:rsidR="006D5DE7" w:rsidRDefault="006D5DE7">
      <w:pPr>
        <w:rPr>
          <w:rFonts w:ascii="Times New Roman" w:hAnsi="Times New Roman" w:cs="Times New Roman"/>
          <w:noProof/>
        </w:rPr>
      </w:pPr>
    </w:p>
    <w:p w14:paraId="430F15A7" w14:textId="36423076" w:rsidR="006D5DE7" w:rsidRDefault="003B5402">
      <w:pPr>
        <w:rPr>
          <w:rFonts w:ascii="Times New Roman" w:hAnsi="Times New Roman" w:cs="Times New Roman"/>
          <w:noProof/>
        </w:rPr>
      </w:pPr>
      <w:r w:rsidRPr="003B5402">
        <w:rPr>
          <w:rFonts w:ascii="Times New Roman" w:hAnsi="Times New Roman" w:cs="Times New Roman"/>
          <w:noProof/>
        </w:rPr>
        <w:t>Диаграмма описывает функциональность системы конвертаци</w:t>
      </w:r>
      <w:r w:rsidRPr="003B5402">
        <w:rPr>
          <w:rFonts w:ascii="Times New Roman" w:hAnsi="Times New Roman" w:cs="Times New Roman"/>
          <w:noProof/>
        </w:rPr>
        <w:t>и</w:t>
      </w:r>
      <w:r w:rsidRPr="003B5402">
        <w:rPr>
          <w:rFonts w:ascii="Times New Roman" w:hAnsi="Times New Roman" w:cs="Times New Roman"/>
          <w:noProof/>
        </w:rPr>
        <w:t xml:space="preserve"> валют. Она перечисляет действия (варианты использования), которые могут выполнять пользователи, и связи между этими действиями.</w:t>
      </w:r>
    </w:p>
    <w:p w14:paraId="0B86A962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166A93F4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42CA5DFB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36C69EC3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3F8DF30E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26681627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1E04F363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14D4B8A7" w14:textId="77777777" w:rsidR="006D5DE7" w:rsidRDefault="006D5DE7">
      <w:pPr>
        <w:rPr>
          <w:rFonts w:ascii="Times New Roman" w:hAnsi="Times New Roman" w:cs="Times New Roman"/>
          <w:noProof/>
        </w:rPr>
      </w:pPr>
    </w:p>
    <w:p w14:paraId="43FC9C0C" w14:textId="77777777" w:rsidR="006D5DE7" w:rsidRDefault="006D5DE7">
      <w:pPr>
        <w:rPr>
          <w:rFonts w:ascii="Times New Roman" w:hAnsi="Times New Roman" w:cs="Times New Roman"/>
        </w:rPr>
      </w:pPr>
    </w:p>
    <w:p w14:paraId="307B4D3A" w14:textId="04B8F913" w:rsidR="00B00B7C" w:rsidRPr="00D92675" w:rsidRDefault="00B00B7C">
      <w:pPr>
        <w:rPr>
          <w:rFonts w:ascii="Times New Roman" w:hAnsi="Times New Roman" w:cs="Times New Roman"/>
        </w:rPr>
      </w:pPr>
    </w:p>
    <w:p w14:paraId="1189B9BE" w14:textId="77777777" w:rsidR="00D92675" w:rsidRPr="00D92675" w:rsidRDefault="00D92675" w:rsidP="00D92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9267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Контрольные вопросы</w:t>
      </w:r>
    </w:p>
    <w:p w14:paraId="711754BC" w14:textId="4A9ABC05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hAnsi="Times New Roman" w:cs="Times New Roman"/>
        </w:rPr>
        <w:t>1</w:t>
      </w: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Элементы диаграммы вариантов использования:</w:t>
      </w:r>
    </w:p>
    <w:p w14:paraId="271AA45D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Актер (</w:t>
      </w:r>
      <w:proofErr w:type="spellStart"/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Actor</w:t>
      </w:r>
      <w:proofErr w:type="spellEnd"/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- роль пользователя/системы</w:t>
      </w:r>
    </w:p>
    <w:p w14:paraId="44204533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Вариант использования (</w:t>
      </w:r>
      <w:proofErr w:type="spellStart"/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Use</w:t>
      </w:r>
      <w:proofErr w:type="spellEnd"/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Case) - овал с функцией</w:t>
      </w:r>
    </w:p>
    <w:p w14:paraId="250B7EF6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Система (System </w:t>
      </w:r>
      <w:proofErr w:type="spellStart"/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Boundary</w:t>
      </w:r>
      <w:proofErr w:type="spellEnd"/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- прямоугольник-граница</w:t>
      </w:r>
    </w:p>
    <w:p w14:paraId="45125725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Связи - линии между элементами</w:t>
      </w:r>
    </w:p>
    <w:p w14:paraId="6BA5ED9F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799DC07" w14:textId="28250CB3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2. Отличие Включени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я</w:t>
      </w: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 </w:t>
      </w: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Расширени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я</w:t>
      </w: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449AEEB4" w14:textId="6F35D5FC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Включение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ОБЯЗАТЕЛЬНОЕ (стрелка к включаемому ВИ)</w:t>
      </w:r>
    </w:p>
    <w:p w14:paraId="06C45A64" w14:textId="0E749FF4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Расширение - УСЛОВНОЕ (стрелка к базовому ВИ, только при выполнении условия)</w:t>
      </w:r>
    </w:p>
    <w:p w14:paraId="35CC707E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F045428" w14:textId="20A81013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3. Зачем специализированные редакторы:</w:t>
      </w:r>
    </w:p>
    <w:p w14:paraId="641D802F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Автоматическое соблюдение стандартов UML</w:t>
      </w:r>
    </w:p>
    <w:p w14:paraId="5ACB7C70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Быстрое редактирование и изменение диаграмм</w:t>
      </w:r>
    </w:p>
    <w:p w14:paraId="4B71CE12" w14:textId="77777777" w:rsidR="00A54A8E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"Умные" связи между элементами</w:t>
      </w:r>
    </w:p>
    <w:p w14:paraId="4A253C5E" w14:textId="67FB6C44" w:rsidR="00D92675" w:rsidRPr="00A54A8E" w:rsidRDefault="00A54A8E" w:rsidP="00A54A8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54A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Совместная работа команды</w:t>
      </w:r>
    </w:p>
    <w:p w14:paraId="06BA10D4" w14:textId="77777777" w:rsidR="00D92675" w:rsidRDefault="00D92675">
      <w:pPr>
        <w:rPr>
          <w:rFonts w:ascii="Times New Roman" w:hAnsi="Times New Roman" w:cs="Times New Roman"/>
        </w:rPr>
      </w:pPr>
    </w:p>
    <w:p w14:paraId="41885C2B" w14:textId="77777777" w:rsidR="00B00B7C" w:rsidRDefault="00B00B7C">
      <w:pPr>
        <w:rPr>
          <w:rFonts w:ascii="Times New Roman" w:hAnsi="Times New Roman" w:cs="Times New Roman"/>
        </w:rPr>
      </w:pPr>
    </w:p>
    <w:p w14:paraId="2222DE1D" w14:textId="41D5035A" w:rsidR="00B00B7C" w:rsidRPr="00D92675" w:rsidRDefault="00B00B7C">
      <w:pPr>
        <w:rPr>
          <w:rFonts w:ascii="Times New Roman" w:hAnsi="Times New Roman" w:cs="Times New Roman"/>
        </w:rPr>
      </w:pPr>
    </w:p>
    <w:p w14:paraId="2A5EC4CA" w14:textId="77777777" w:rsidR="00D92675" w:rsidRDefault="00D92675" w:rsidP="00B00B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00B7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Заключение</w:t>
      </w:r>
    </w:p>
    <w:p w14:paraId="30877999" w14:textId="77777777" w:rsidR="00B00B7C" w:rsidRPr="00B00B7C" w:rsidRDefault="00B00B7C" w:rsidP="00B00B7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D683381" w14:textId="29018416" w:rsidR="00B00B7C" w:rsidRDefault="00B00B7C" w:rsidP="00B00B7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00B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ходе лабораторной работы была изучена теория построения диаграмм вариантов </w:t>
      </w:r>
      <w:proofErr w:type="spellStart"/>
      <w:r w:rsidRPr="00B00B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использовани</w:t>
      </w:r>
      <w:proofErr w:type="spellEnd"/>
      <w:r w:rsidRPr="00B00B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Были закреплены знания о назначении данной диаграммы для визуализации функциональных требований к системе и взаимодействия между акторами и прецедентами.</w:t>
      </w:r>
    </w:p>
    <w:p w14:paraId="1F867093" w14:textId="77777777" w:rsidR="00B00B7C" w:rsidRPr="00B00B7C" w:rsidRDefault="00B00B7C" w:rsidP="00B00B7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18CC8BD" w14:textId="039977EB" w:rsidR="00B00B7C" w:rsidRPr="00B00B7C" w:rsidRDefault="00B00B7C" w:rsidP="00B00B7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00B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практической части работы на основе требований, описанных ранее, была успешно построена диаграмма вариантов использования. Цель работы достигнута: получены и продемонстрированы навыки создания данного типа диаграмм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29E3FC9C" w14:textId="77777777" w:rsidR="00D92675" w:rsidRPr="00B00B7C" w:rsidRDefault="00D92675" w:rsidP="00B00B7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87B324C" w14:textId="77777777" w:rsidR="00A54A8E" w:rsidRPr="00D92675" w:rsidRDefault="00A54A8E">
      <w:pPr>
        <w:rPr>
          <w:rFonts w:ascii="Times New Roman" w:hAnsi="Times New Roman" w:cs="Times New Roman"/>
        </w:rPr>
      </w:pPr>
    </w:p>
    <w:sectPr w:rsidR="00A54A8E" w:rsidRPr="00D92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26A"/>
    <w:multiLevelType w:val="multilevel"/>
    <w:tmpl w:val="9598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706D0"/>
    <w:multiLevelType w:val="multilevel"/>
    <w:tmpl w:val="2162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4A9A"/>
    <w:multiLevelType w:val="multilevel"/>
    <w:tmpl w:val="523A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D6C38"/>
    <w:multiLevelType w:val="multilevel"/>
    <w:tmpl w:val="F26C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36B09"/>
    <w:multiLevelType w:val="multilevel"/>
    <w:tmpl w:val="3348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30B81"/>
    <w:multiLevelType w:val="multilevel"/>
    <w:tmpl w:val="076E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54DFA"/>
    <w:multiLevelType w:val="multilevel"/>
    <w:tmpl w:val="7228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F5F1D"/>
    <w:multiLevelType w:val="multilevel"/>
    <w:tmpl w:val="29F8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F4611"/>
    <w:multiLevelType w:val="multilevel"/>
    <w:tmpl w:val="6A90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D0582"/>
    <w:multiLevelType w:val="multilevel"/>
    <w:tmpl w:val="F06A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89853">
    <w:abstractNumId w:val="7"/>
  </w:num>
  <w:num w:numId="2" w16cid:durableId="60761707">
    <w:abstractNumId w:val="1"/>
  </w:num>
  <w:num w:numId="3" w16cid:durableId="1060321758">
    <w:abstractNumId w:val="0"/>
  </w:num>
  <w:num w:numId="4" w16cid:durableId="1030834646">
    <w:abstractNumId w:val="6"/>
  </w:num>
  <w:num w:numId="5" w16cid:durableId="1970894653">
    <w:abstractNumId w:val="5"/>
  </w:num>
  <w:num w:numId="6" w16cid:durableId="1396662378">
    <w:abstractNumId w:val="3"/>
  </w:num>
  <w:num w:numId="7" w16cid:durableId="1794254040">
    <w:abstractNumId w:val="9"/>
  </w:num>
  <w:num w:numId="8" w16cid:durableId="1291784113">
    <w:abstractNumId w:val="2"/>
  </w:num>
  <w:num w:numId="9" w16cid:durableId="2144497186">
    <w:abstractNumId w:val="8"/>
  </w:num>
  <w:num w:numId="10" w16cid:durableId="417097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E1"/>
    <w:rsid w:val="003B1EE4"/>
    <w:rsid w:val="003B5402"/>
    <w:rsid w:val="004E1B4A"/>
    <w:rsid w:val="00524386"/>
    <w:rsid w:val="00575096"/>
    <w:rsid w:val="005A445E"/>
    <w:rsid w:val="006C4524"/>
    <w:rsid w:val="006D5DE7"/>
    <w:rsid w:val="006E4C48"/>
    <w:rsid w:val="00755A55"/>
    <w:rsid w:val="0090315B"/>
    <w:rsid w:val="00A54A8E"/>
    <w:rsid w:val="00AB24A3"/>
    <w:rsid w:val="00B00B7C"/>
    <w:rsid w:val="00BA441F"/>
    <w:rsid w:val="00BD31D2"/>
    <w:rsid w:val="00D408E1"/>
    <w:rsid w:val="00D92675"/>
    <w:rsid w:val="00E54B2D"/>
    <w:rsid w:val="00F9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5C1C"/>
  <w15:chartTrackingRefBased/>
  <w15:docId w15:val="{95A2D346-03B4-42AD-A456-96D024F5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8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8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8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8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8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8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8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8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8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Kharitonov</dc:creator>
  <cp:keywords/>
  <dc:description/>
  <cp:lastModifiedBy>Artyom Kharitonov</cp:lastModifiedBy>
  <cp:revision>8</cp:revision>
  <dcterms:created xsi:type="dcterms:W3CDTF">2025-10-02T14:51:00Z</dcterms:created>
  <dcterms:modified xsi:type="dcterms:W3CDTF">2025-11-06T15:01:00Z</dcterms:modified>
</cp:coreProperties>
</file>