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1311" w14:textId="77777777" w:rsidR="00DD72C8" w:rsidRPr="00624881" w:rsidRDefault="00DD72C8" w:rsidP="00DD72C8">
      <w:pPr>
        <w:spacing w:before="1440" w:after="240"/>
        <w:jc w:val="center"/>
        <w:rPr>
          <w:rFonts w:ascii="Times New Roman" w:hAnsi="Times New Roman" w:cs="Times New Roman"/>
        </w:rPr>
      </w:pPr>
      <w:r>
        <w:rPr>
          <w:rFonts w:ascii="Times New Roman" w:eastAsia="Arial" w:hAnsi="Times New Roman" w:cs="Times New Roman"/>
          <w:b/>
          <w:bCs/>
          <w:sz w:val="28"/>
          <w:szCs w:val="28"/>
        </w:rPr>
        <w:t>ACADEMIA DE STUDII ECONOMICE BUCUREȘTI</w:t>
      </w:r>
    </w:p>
    <w:p w14:paraId="2E9D43F3" w14:textId="77777777" w:rsidR="00DD72C8" w:rsidRPr="00624881" w:rsidRDefault="00DD72C8" w:rsidP="00DD72C8">
      <w:pPr>
        <w:spacing w:after="120"/>
        <w:jc w:val="center"/>
        <w:rPr>
          <w:rFonts w:ascii="Times New Roman" w:hAnsi="Times New Roman" w:cs="Times New Roman"/>
        </w:rPr>
      </w:pPr>
      <w:r>
        <w:rPr>
          <w:rFonts w:ascii="Times New Roman" w:eastAsia="Arial" w:hAnsi="Times New Roman" w:cs="Times New Roman"/>
        </w:rPr>
        <w:t>Facultatea de Cibernetică, Statistică și Informatică Economică</w:t>
      </w:r>
    </w:p>
    <w:p w14:paraId="624493C6" w14:textId="77777777" w:rsidR="00DD72C8" w:rsidRPr="00624881" w:rsidRDefault="00DD72C8" w:rsidP="00DD72C8">
      <w:pPr>
        <w:spacing w:after="80"/>
        <w:rPr>
          <w:rFonts w:ascii="Times New Roman" w:hAnsi="Times New Roman" w:cs="Times New Roman"/>
        </w:rPr>
      </w:pPr>
    </w:p>
    <w:p w14:paraId="7BE5EC3E" w14:textId="77777777" w:rsidR="00DD72C8" w:rsidRPr="00624881" w:rsidRDefault="00DD72C8" w:rsidP="00DD72C8">
      <w:pPr>
        <w:spacing w:after="80"/>
        <w:rPr>
          <w:rFonts w:ascii="Times New Roman" w:hAnsi="Times New Roman" w:cs="Times New Roman"/>
        </w:rPr>
      </w:pPr>
    </w:p>
    <w:p w14:paraId="3EA4F425" w14:textId="77777777" w:rsidR="00DD72C8" w:rsidRPr="00624881" w:rsidRDefault="00DD72C8" w:rsidP="00DD72C8">
      <w:pPr>
        <w:spacing w:before="720" w:after="240"/>
        <w:jc w:val="center"/>
        <w:rPr>
          <w:rFonts w:ascii="Times New Roman" w:hAnsi="Times New Roman" w:cs="Times New Roman"/>
          <w:color w:val="D86DCB" w:themeColor="accent5" w:themeTint="99"/>
        </w:rPr>
      </w:pPr>
      <w:r>
        <w:rPr>
          <w:rFonts w:ascii="Times New Roman" w:eastAsia="Arial" w:hAnsi="Times New Roman" w:cs="Times New Roman"/>
          <w:b/>
          <w:bCs/>
          <w:color w:val="D86DCB" w:themeColor="accent5" w:themeTint="99"/>
          <w:sz w:val="40"/>
          <w:szCs w:val="40"/>
        </w:rPr>
        <w:t>PROIECT</w:t>
      </w:r>
    </w:p>
    <w:p w14:paraId="5936FF64" w14:textId="77777777" w:rsidR="00DD72C8" w:rsidRPr="00624881" w:rsidRDefault="00DD72C8" w:rsidP="00DD72C8">
      <w:pPr>
        <w:spacing w:after="120"/>
        <w:jc w:val="center"/>
        <w:rPr>
          <w:rFonts w:ascii="Times New Roman" w:hAnsi="Times New Roman" w:cs="Times New Roman"/>
          <w:color w:val="D86DCB" w:themeColor="accent5" w:themeTint="99"/>
        </w:rPr>
      </w:pPr>
      <w:r>
        <w:rPr>
          <w:rFonts w:ascii="Times New Roman" w:eastAsia="Arial" w:hAnsi="Times New Roman" w:cs="Times New Roman"/>
          <w:b/>
          <w:bCs/>
          <w:color w:val="D86DCB" w:themeColor="accent5" w:themeTint="99"/>
          <w:sz w:val="32"/>
          <w:szCs w:val="32"/>
        </w:rPr>
        <w:t>Bazele Ciberneticii Economice</w:t>
      </w:r>
    </w:p>
    <w:p w14:paraId="2DF071E7" w14:textId="77777777" w:rsidR="00DD72C8" w:rsidRPr="00624881" w:rsidRDefault="00DD72C8" w:rsidP="00DD72C8">
      <w:pPr>
        <w:spacing w:after="80"/>
        <w:rPr>
          <w:rFonts w:ascii="Times New Roman" w:hAnsi="Times New Roman" w:cs="Times New Roman"/>
        </w:rPr>
      </w:pPr>
    </w:p>
    <w:p w14:paraId="7C4E64D6" w14:textId="77777777" w:rsidR="00DD72C8" w:rsidRPr="00624881" w:rsidRDefault="00DD72C8" w:rsidP="00DD72C8">
      <w:pPr>
        <w:spacing w:after="80"/>
        <w:rPr>
          <w:rFonts w:ascii="Times New Roman" w:hAnsi="Times New Roman" w:cs="Times New Roman"/>
        </w:rPr>
      </w:pPr>
    </w:p>
    <w:p w14:paraId="667F4F3D" w14:textId="77777777" w:rsidR="00DD72C8" w:rsidRPr="00624881" w:rsidRDefault="00DD72C8" w:rsidP="00DD72C8">
      <w:pPr>
        <w:spacing w:before="720" w:after="120"/>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Student: Caraman Iulia-Maria</w:t>
      </w:r>
    </w:p>
    <w:p w14:paraId="60CA2B8C" w14:textId="172DD14A" w:rsidR="00DD72C8" w:rsidRPr="00624881" w:rsidRDefault="00DD72C8" w:rsidP="00DD72C8">
      <w:pPr>
        <w:spacing w:before="720" w:after="120"/>
        <w:jc w:val="center"/>
        <w:rPr>
          <w:rFonts w:ascii="Times New Roman" w:eastAsia="Arial" w:hAnsi="Times New Roman" w:cs="Times New Roman"/>
          <w:b/>
          <w:bCs/>
          <w:sz w:val="26"/>
          <w:szCs w:val="26"/>
        </w:rPr>
      </w:pPr>
      <w:r>
        <w:rPr>
          <w:rFonts w:ascii="Times New Roman" w:eastAsia="Arial" w:hAnsi="Times New Roman" w:cs="Times New Roman"/>
          <w:b/>
          <w:bCs/>
          <w:sz w:val="26"/>
          <w:szCs w:val="26"/>
        </w:rPr>
        <w:t>Grupa 1014</w:t>
      </w:r>
    </w:p>
    <w:p w14:paraId="186A0E98" w14:textId="5AF22978" w:rsidR="00DD72C8" w:rsidRPr="00624881" w:rsidRDefault="00DD72C8" w:rsidP="00DD72C8">
      <w:pPr>
        <w:spacing w:before="720" w:after="120"/>
        <w:jc w:val="center"/>
        <w:rPr>
          <w:rFonts w:ascii="Times New Roman" w:hAnsi="Times New Roman" w:cs="Times New Roman"/>
        </w:rPr>
      </w:pPr>
      <w:r>
        <w:rPr>
          <w:rFonts w:ascii="Times New Roman" w:eastAsia="Arial" w:hAnsi="Times New Roman" w:cs="Times New Roman"/>
          <w:b/>
          <w:bCs/>
          <w:sz w:val="26"/>
          <w:szCs w:val="26"/>
        </w:rPr>
        <w:t>Seria D</w:t>
      </w:r>
    </w:p>
    <w:p w14:paraId="3D0FCDC6" w14:textId="77777777" w:rsidR="00DD72C8" w:rsidRPr="00624881" w:rsidRDefault="00DD72C8" w:rsidP="00DD72C8">
      <w:pPr>
        <w:spacing w:after="120"/>
        <w:jc w:val="center"/>
        <w:rPr>
          <w:rFonts w:ascii="Times New Roman" w:hAnsi="Times New Roman" w:cs="Times New Roman"/>
        </w:rPr>
      </w:pPr>
      <w:r>
        <w:rPr>
          <w:rFonts w:ascii="Times New Roman" w:eastAsia="Arial" w:hAnsi="Times New Roman" w:cs="Times New Roman"/>
        </w:rPr>
        <w:t>Proiect individual</w:t>
      </w:r>
    </w:p>
    <w:p w14:paraId="280453A1" w14:textId="4F21259C" w:rsidR="00DD72C8" w:rsidRPr="00624881" w:rsidRDefault="00DD72C8" w:rsidP="00DD72C8">
      <w:pPr>
        <w:spacing w:before="2880" w:after="120"/>
        <w:jc w:val="center"/>
        <w:rPr>
          <w:rFonts w:ascii="Times New Roman" w:hAnsi="Times New Roman" w:cs="Times New Roman"/>
        </w:rPr>
      </w:pPr>
      <w:r>
        <w:rPr>
          <w:rFonts w:ascii="Times New Roman" w:eastAsia="Arial" w:hAnsi="Times New Roman" w:cs="Times New Roman"/>
        </w:rPr>
        <w:t>București, 2025-2026</w:t>
      </w:r>
    </w:p>
    <w:p w14:paraId="7DF18974" w14:textId="77777777" w:rsidR="00DD72C8" w:rsidRPr="00624881" w:rsidRDefault="00DD72C8" w:rsidP="00764208">
      <w:pPr>
        <w:rPr>
          <w:rFonts w:ascii="Times New Roman" w:hAnsi="Times New Roman" w:cs="Times New Roman"/>
          <w:b/>
          <w:bCs/>
          <w:color w:val="45B0E1" w:themeColor="accent1" w:themeTint="99"/>
        </w:rPr>
      </w:pPr>
    </w:p>
    <w:p w14:paraId="4FAC9096" w14:textId="524B1725" w:rsidR="008A52EB" w:rsidRPr="00624881" w:rsidRDefault="008A52EB" w:rsidP="008A52EB">
      <w:pPr>
        <w:rPr>
          <w:rFonts w:ascii="Times New Roman" w:hAnsi="Times New Roman" w:cs="Times New Roman"/>
          <w:b/>
          <w:bCs/>
          <w:color w:val="45B0E1" w:themeColor="accent1" w:themeTint="99"/>
          <w:sz w:val="36"/>
          <w:szCs w:val="36"/>
        </w:rPr>
      </w:pPr>
      <w:r>
        <w:rPr>
          <w:rFonts w:ascii="Times New Roman" w:hAnsi="Times New Roman" w:cs="Times New Roman"/>
          <w:b/>
          <w:bCs/>
          <w:color w:val="45B0E1" w:themeColor="accent1" w:themeTint="99"/>
          <w:sz w:val="36"/>
          <w:szCs w:val="36"/>
        </w:rPr>
        <w:t xml:space="preserve">Partea I. Articole de specialitate (Modele bazate pe agenți) </w:t>
      </w:r>
    </w:p>
    <w:p w14:paraId="0849B7FC" w14:textId="6DF9C18E" w:rsidR="008A52EB" w:rsidRPr="00624881" w:rsidRDefault="008A52EB">
      <w:pPr>
        <w:rPr>
          <w:rFonts w:ascii="Times New Roman" w:hAnsi="Times New Roman" w:cs="Times New Roman"/>
          <w:b/>
          <w:bCs/>
          <w:color w:val="D86DCB" w:themeColor="accent5" w:themeTint="99"/>
          <w:sz w:val="32"/>
          <w:szCs w:val="32"/>
        </w:rPr>
      </w:pPr>
      <w:r>
        <w:rPr>
          <w:rFonts w:ascii="Times New Roman" w:hAnsi="Times New Roman" w:cs="Times New Roman"/>
          <w:b/>
          <w:bCs/>
          <w:color w:val="D86DCB" w:themeColor="accent5" w:themeTint="99"/>
          <w:sz w:val="32"/>
          <w:szCs w:val="32"/>
        </w:rPr>
        <w:t xml:space="preserve">Primul articol ales </w:t>
      </w:r>
    </w:p>
    <w:p w14:paraId="6E990737" w14:textId="4CB6FE91" w:rsidR="008A52EB" w:rsidRPr="00624881" w:rsidRDefault="005E3D07" w:rsidP="005E3D07">
      <w:pPr>
        <w:pStyle w:val="ListParagraph"/>
        <w:numPr>
          <w:ilvl w:val="0"/>
          <w:numId w:val="1"/>
        </w:numPr>
        <w:rPr>
          <w:rFonts w:ascii="Times New Roman" w:hAnsi="Times New Roman" w:cs="Times New Roman"/>
          <w:color w:val="77206D" w:themeColor="accent5" w:themeShade="BF"/>
        </w:rPr>
      </w:pPr>
      <w:r>
        <w:rPr>
          <w:rFonts w:ascii="Times New Roman" w:hAnsi="Times New Roman" w:cs="Times New Roman"/>
          <w:color w:val="77206D" w:themeColor="accent5" w:themeShade="BF"/>
        </w:rPr>
        <w:t>Date de identificare și Rezumat</w:t>
      </w:r>
    </w:p>
    <w:p w14:paraId="107348FB" w14:textId="7C54A011" w:rsidR="005E3D07" w:rsidRPr="00624881" w:rsidRDefault="005E3D07" w:rsidP="006D4632">
      <w:pPr>
        <w:pStyle w:val="NormalWeb"/>
        <w:ind w:left="360"/>
      </w:pPr>
      <w:r>
        <w:t xml:space="preserve"> </w:t>
      </w:r>
      <w:r>
        <w:rPr>
          <w:b/>
          <w:bCs/>
        </w:rPr>
        <w:t>Numele articolului:</w:t>
      </w:r>
      <w:r>
        <w:t xml:space="preserve"> </w:t>
      </w:r>
      <w:r>
        <w:rPr>
          <w:i/>
          <w:iCs/>
        </w:rPr>
        <w:t>Reproducible Agent-Based Modelling of Residential PV Adoption in Community Microgrids: Integrating Economic, Infrastructural, and Social Drivers</w:t>
      </w:r>
    </w:p>
    <w:p w14:paraId="31C38E2A" w14:textId="0EFC30FC" w:rsidR="005E3D07" w:rsidRPr="00624881" w:rsidRDefault="006D4632" w:rsidP="006D4632">
      <w:pPr>
        <w:pStyle w:val="NormalWeb"/>
      </w:pPr>
      <w:r>
        <w:t xml:space="preserve">      </w:t>
      </w:r>
      <w:r>
        <w:rPr>
          <w:b/>
          <w:bCs/>
        </w:rPr>
        <w:t>Autorii:</w:t>
      </w:r>
      <w:r>
        <w:t xml:space="preserve"> </w:t>
      </w:r>
      <w:r>
        <w:rPr>
          <w:b/>
          <w:bCs/>
        </w:rPr>
        <w:t>D. A. Perez-DeLaMora</w:t>
      </w:r>
      <w:r>
        <w:t>.</w:t>
      </w:r>
    </w:p>
    <w:p w14:paraId="32B3291C" w14:textId="77777777" w:rsidR="00267853" w:rsidRPr="00624881" w:rsidRDefault="005E3D07" w:rsidP="006D4632">
      <w:pPr>
        <w:pStyle w:val="NormalWeb"/>
        <w:ind w:left="360"/>
      </w:pPr>
      <w:r>
        <w:t xml:space="preserve"> </w:t>
      </w:r>
      <w:r>
        <w:rPr>
          <w:b/>
          <w:bCs/>
        </w:rPr>
        <w:t>Cuvinte cheie:</w:t>
      </w:r>
      <w:r>
        <w:t xml:space="preserve"> Agent-Based Modeling, Photovoltaic adoption; Community microgrids; Peer effects; Energy policy;</w:t>
      </w:r>
    </w:p>
    <w:p w14:paraId="2C6AC530" w14:textId="2829B66E" w:rsidR="005E3D07" w:rsidRPr="00624881" w:rsidRDefault="005E3D07" w:rsidP="006D4632">
      <w:pPr>
        <w:pStyle w:val="NormalWeb"/>
        <w:ind w:left="360"/>
      </w:pPr>
      <w:r>
        <w:rPr>
          <w:rStyle w:val="citation-653"/>
          <w:b/>
          <w:bCs/>
        </w:rPr>
        <w:t>Revista în care a fost publicat:</w:t>
      </w:r>
      <w:r>
        <w:rPr>
          <w:rStyle w:val="citation-653"/>
        </w:rPr>
        <w:t xml:space="preserve"> </w:t>
      </w:r>
      <w:r>
        <w:rPr>
          <w:rStyle w:val="citation-653"/>
          <w:i/>
          <w:iCs/>
        </w:rPr>
        <w:t>Energies</w:t>
      </w:r>
      <w:r>
        <w:rPr>
          <w:rStyle w:val="citation-653"/>
        </w:rPr>
        <w:t xml:space="preserve"> (</w:t>
      </w:r>
      <w:r>
        <w:t>Anul 2026, Volumul 19, Numărul 2)</w:t>
      </w:r>
    </w:p>
    <w:p w14:paraId="171B8919" w14:textId="72783948" w:rsidR="005E3D07" w:rsidRPr="00624881" w:rsidRDefault="005E3D07" w:rsidP="006D4632">
      <w:pPr>
        <w:pStyle w:val="NormalWeb"/>
        <w:ind w:left="360"/>
      </w:pPr>
      <w:r>
        <w:t xml:space="preserve"> </w:t>
      </w:r>
      <w:r>
        <w:rPr>
          <w:rStyle w:val="citation-652"/>
          <w:b/>
          <w:bCs/>
        </w:rPr>
        <w:t xml:space="preserve">Tematica comună abordată în ambele articole: </w:t>
      </w:r>
      <w:r>
        <w:t>Adoptarea inovațiilor și a noilor tehnologii în organizații și comunități / Managementul și difuzia tehnologiei în era digitală.</w:t>
      </w:r>
    </w:p>
    <w:p w14:paraId="47CE4E31" w14:textId="57456CB7" w:rsidR="00267853" w:rsidRPr="00624881" w:rsidRDefault="005E3D07" w:rsidP="006D4632">
      <w:pPr>
        <w:pStyle w:val="NormalWeb"/>
        <w:ind w:left="360"/>
      </w:pPr>
      <w:r>
        <w:t xml:space="preserve"> </w:t>
      </w:r>
      <w:r>
        <w:rPr>
          <w:rStyle w:val="citation-651"/>
          <w:b/>
          <w:bCs/>
        </w:rPr>
        <w:t>Link de acces:</w:t>
      </w:r>
      <w:r>
        <w:rPr>
          <w:rStyle w:val="citation-651"/>
        </w:rPr>
        <w:t xml:space="preserve"> </w:t>
      </w:r>
      <w:hyperlink r:id="rId5" w:history="1">
        <w:r>
          <w:rPr>
            <w:rStyle w:val="Hyperlink"/>
          </w:rPr>
          <w:t>https://doi.org/10.3390/en19020290</w:t>
        </w:r>
      </w:hyperlink>
    </w:p>
    <w:p w14:paraId="5A3203B0" w14:textId="77777777" w:rsidR="00F06E8E" w:rsidRDefault="00F06E8E" w:rsidP="00F06E8E">
      <w:pPr>
        <w:pStyle w:val="NormalWeb"/>
        <w:ind w:left="360"/>
      </w:pPr>
    </w:p>
    <w:p w14:paraId="49218883" w14:textId="77777777" w:rsidR="00F06E8E" w:rsidRDefault="00F06E8E" w:rsidP="00F06E8E">
      <w:pPr>
        <w:pStyle w:val="NormalWeb"/>
        <w:ind w:left="360"/>
      </w:pPr>
    </w:p>
    <w:p w14:paraId="6C4C8B9D" w14:textId="77777777" w:rsidR="00F06E8E" w:rsidRDefault="00F06E8E" w:rsidP="00F06E8E">
      <w:pPr>
        <w:pStyle w:val="NormalWeb"/>
        <w:ind w:left="360"/>
      </w:pPr>
    </w:p>
    <w:p w14:paraId="21E6B1E0" w14:textId="77777777" w:rsidR="00F06E8E" w:rsidRDefault="00F06E8E" w:rsidP="00F06E8E">
      <w:pPr>
        <w:pStyle w:val="NormalWeb"/>
        <w:ind w:left="360"/>
      </w:pPr>
    </w:p>
    <w:p w14:paraId="5B5196C8" w14:textId="77777777" w:rsidR="00F06E8E" w:rsidRDefault="00F06E8E" w:rsidP="00F06E8E">
      <w:pPr>
        <w:pStyle w:val="NormalWeb"/>
        <w:ind w:left="360"/>
      </w:pPr>
    </w:p>
    <w:p w14:paraId="30DA24F4" w14:textId="77777777" w:rsidR="00F06E8E" w:rsidRDefault="00F06E8E" w:rsidP="00F06E8E">
      <w:pPr>
        <w:pStyle w:val="NormalWeb"/>
        <w:ind w:left="360"/>
      </w:pPr>
    </w:p>
    <w:p w14:paraId="3034760E" w14:textId="4A1AE38B" w:rsidR="006D4632" w:rsidRPr="00F06E8E" w:rsidRDefault="005E3D07" w:rsidP="00F06E8E">
      <w:pPr>
        <w:pStyle w:val="NormalWeb"/>
        <w:ind w:left="360"/>
        <w:rPr>
          <w:rStyle w:val="citation-650"/>
        </w:rPr>
      </w:pPr>
      <w:r>
        <w:t xml:space="preserve"> </w:t>
      </w:r>
      <w:proofErr w:type="spellStart"/>
      <w:r>
        <w:rPr>
          <w:rStyle w:val="citation-650"/>
          <w:b/>
          <w:bCs/>
        </w:rPr>
        <w:t>Descrierea</w:t>
      </w:r>
      <w:proofErr w:type="spellEnd"/>
      <w:r>
        <w:rPr>
          <w:rStyle w:val="citation-650"/>
          <w:b/>
          <w:bCs/>
        </w:rPr>
        <w:t xml:space="preserve"> pe </w:t>
      </w:r>
      <w:proofErr w:type="spellStart"/>
      <w:r>
        <w:rPr>
          <w:rStyle w:val="citation-650"/>
          <w:b/>
          <w:bCs/>
        </w:rPr>
        <w:t>scurt</w:t>
      </w:r>
      <w:proofErr w:type="spellEnd"/>
      <w:r>
        <w:rPr>
          <w:rStyle w:val="citation-650"/>
          <w:b/>
          <w:bCs/>
        </w:rPr>
        <w:t>:</w:t>
      </w:r>
    </w:p>
    <w:p w14:paraId="7B6324AF" w14:textId="569E85C5" w:rsidR="00DD72C8" w:rsidRPr="00624881" w:rsidRDefault="00DD72C8" w:rsidP="00DD72C8">
      <w:pPr>
        <w:rPr>
          <w:rFonts w:ascii="Times New Roman" w:hAnsi="Times New Roman" w:cs="Times New Roman"/>
        </w:rPr>
      </w:pPr>
      <w:proofErr w:type="spellStart"/>
      <w:r>
        <w:rPr>
          <w:rFonts w:ascii="Times New Roman" w:eastAsia="Arial" w:hAnsi="Times New Roman" w:cs="Times New Roman"/>
        </w:rPr>
        <w:t>Articolul</w:t>
      </w:r>
      <w:proofErr w:type="spellEnd"/>
      <w:r>
        <w:rPr>
          <w:rFonts w:ascii="Times New Roman" w:eastAsia="Arial" w:hAnsi="Times New Roman" w:cs="Times New Roman"/>
        </w:rPr>
        <w:t xml:space="preserve"> </w:t>
      </w:r>
      <w:proofErr w:type="spellStart"/>
      <w:r>
        <w:rPr>
          <w:rFonts w:ascii="Times New Roman" w:eastAsia="Arial" w:hAnsi="Times New Roman" w:cs="Times New Roman"/>
        </w:rPr>
        <w:t>abordează</w:t>
      </w:r>
      <w:proofErr w:type="spellEnd"/>
      <w:r>
        <w:rPr>
          <w:rFonts w:ascii="Times New Roman" w:eastAsia="Arial" w:hAnsi="Times New Roman" w:cs="Times New Roman"/>
        </w:rPr>
        <w:t xml:space="preserve"> </w:t>
      </w:r>
      <w:proofErr w:type="spellStart"/>
      <w:r>
        <w:rPr>
          <w:rFonts w:ascii="Times New Roman" w:eastAsia="Arial" w:hAnsi="Times New Roman" w:cs="Times New Roman"/>
        </w:rPr>
        <w:t>problema</w:t>
      </w:r>
      <w:proofErr w:type="spellEnd"/>
      <w:r>
        <w:rPr>
          <w:rFonts w:ascii="Times New Roman" w:eastAsia="Arial" w:hAnsi="Times New Roman" w:cs="Times New Roman"/>
        </w:rPr>
        <w:t xml:space="preserve"> </w:t>
      </w:r>
      <w:proofErr w:type="spellStart"/>
      <w:r>
        <w:rPr>
          <w:rFonts w:ascii="Times New Roman" w:eastAsia="Arial" w:hAnsi="Times New Roman" w:cs="Times New Roman"/>
        </w:rPr>
        <w:t>adoptării</w:t>
      </w:r>
      <w:proofErr w:type="spellEnd"/>
      <w:r>
        <w:rPr>
          <w:rFonts w:ascii="Times New Roman" w:eastAsia="Arial" w:hAnsi="Times New Roman" w:cs="Times New Roman"/>
        </w:rPr>
        <w:t xml:space="preserve"> </w:t>
      </w:r>
      <w:proofErr w:type="spellStart"/>
      <w:r>
        <w:rPr>
          <w:rFonts w:ascii="Times New Roman" w:eastAsia="Arial" w:hAnsi="Times New Roman" w:cs="Times New Roman"/>
        </w:rPr>
        <w:t>sistemelor</w:t>
      </w:r>
      <w:proofErr w:type="spellEnd"/>
      <w:r>
        <w:rPr>
          <w:rFonts w:ascii="Times New Roman" w:eastAsia="Arial" w:hAnsi="Times New Roman" w:cs="Times New Roman"/>
        </w:rPr>
        <w:t xml:space="preserve"> fotovoltaice (PV) rezidențiale în cadrul micro-rețelelor comunitare (community microgrids), evidențiind că dinamica este dictată de factori economici, infrastructurali și sociali. Studiul dezvoltă un model bazat pe agenți (ABM) open-source cu două inovații majore: (1) o metodă bazată pe utilitate fuzzy (fuzzy-utility) pentru modelarea procesului decizional al gospodăriilor și (2) o abordare integrată a stimulentelor financiare, a fiabilității rețelei și a efectelor de peer (peer effects) ca vectori de difuzie.</w:t>
      </w:r>
    </w:p>
    <w:p w14:paraId="4055E222" w14:textId="35FACD82" w:rsidR="006D4632" w:rsidRPr="00624881" w:rsidRDefault="006D4632" w:rsidP="006A2BCF">
      <w:pPr>
        <w:rPr>
          <w:rFonts w:ascii="Times New Roman" w:hAnsi="Times New Roman" w:cs="Times New Roman"/>
        </w:rPr>
      </w:pPr>
    </w:p>
    <w:p w14:paraId="27EEDF65" w14:textId="313D1D95" w:rsidR="00380CC6" w:rsidRPr="00624881" w:rsidRDefault="00380CC6" w:rsidP="00380CC6">
      <w:pPr>
        <w:pStyle w:val="NormalWeb"/>
        <w:ind w:left="720"/>
        <w:jc w:val="center"/>
        <w:rPr>
          <w:color w:val="C1F0C7" w:themeColor="accent3" w:themeTint="33"/>
        </w:rPr>
      </w:pPr>
      <w:r>
        <w:rPr>
          <w:noProof/>
          <w:color w:val="C1F0C7" w:themeColor="accent3" w:themeTint="33"/>
          <w14:ligatures w14:val="standardContextual"/>
        </w:rPr>
        <w:lastRenderedPageBreak/>
        <w:drawing>
          <wp:inline distT="0" distB="0" distL="0" distR="0" wp14:anchorId="10A49900" wp14:editId="4E0D60AD">
            <wp:extent cx="3434316" cy="3491192"/>
            <wp:effectExtent l="0" t="0" r="0" b="0"/>
            <wp:docPr id="1980979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9054" name="Picture 19809790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81475" cy="3539132"/>
                    </a:xfrm>
                    <a:prstGeom prst="rect">
                      <a:avLst/>
                    </a:prstGeom>
                  </pic:spPr>
                </pic:pic>
              </a:graphicData>
            </a:graphic>
          </wp:inline>
        </w:drawing>
      </w:r>
    </w:p>
    <w:p w14:paraId="276AF147" w14:textId="4AC2CFD1" w:rsidR="005E3D07" w:rsidRPr="00624881" w:rsidRDefault="005E3D07" w:rsidP="005E3D07">
      <w:pPr>
        <w:ind w:left="360"/>
        <w:rPr>
          <w:rFonts w:ascii="Times New Roman" w:hAnsi="Times New Roman" w:cs="Times New Roman"/>
          <w:color w:val="47D459" w:themeColor="accent3" w:themeTint="99"/>
        </w:rPr>
      </w:pPr>
      <w:r>
        <w:rPr>
          <w:rFonts w:ascii="Times New Roman" w:hAnsi="Times New Roman" w:cs="Times New Roman"/>
          <w:color w:val="77206D" w:themeColor="accent5" w:themeShade="BF"/>
        </w:rPr>
        <w:t>2. Idei principale din Introducere</w:t>
      </w:r>
    </w:p>
    <w:p w14:paraId="4607654C" w14:textId="77777777" w:rsidR="00380CC6" w:rsidRPr="00624881" w:rsidRDefault="00380CC6" w:rsidP="00380CC6">
      <w:pPr>
        <w:ind w:left="360"/>
        <w:rPr>
          <w:rFonts w:ascii="Times New Roman" w:hAnsi="Times New Roman" w:cs="Times New Roman"/>
        </w:rPr>
      </w:pPr>
      <w:r>
        <w:rPr>
          <w:rFonts w:ascii="Times New Roman" w:hAnsi="Times New Roman" w:cs="Times New Roman"/>
        </w:rPr>
        <w:t>Introducerea articolului evidențiază faptul că, deși adoptarea sistemelor fotovoltaice la nivel descentralizat este esențială pentru sustenabilitatea rețelelor electrice moderne, modelele clasice top-down de prognoză eșuează adesea în a surprinde comportamentul eterogen al consumatorilor. Autorul arată că decizia de a investi într-o tehnologie nouă nu se bazează strict pe calcule financiare reci, ci este profund influențată de incertitudinile tehnice legate de rețea și de presiunea socială exercitată de vecinii care au adoptat deja tehnologia (</w:t>
      </w:r>
      <w:r>
        <w:rPr>
          <w:rFonts w:ascii="Times New Roman" w:hAnsi="Times New Roman" w:cs="Times New Roman"/>
          <w:i/>
          <w:iCs/>
        </w:rPr>
        <w:t>peer effects</w:t>
      </w:r>
      <w:r>
        <w:rPr>
          <w:rFonts w:ascii="Times New Roman" w:hAnsi="Times New Roman" w:cs="Times New Roman"/>
        </w:rPr>
        <w:t xml:space="preserve">). </w:t>
      </w:r>
    </w:p>
    <w:p w14:paraId="24C5E3A9" w14:textId="77777777" w:rsidR="00380CC6" w:rsidRPr="00624881" w:rsidRDefault="00380CC6" w:rsidP="00380CC6">
      <w:pPr>
        <w:ind w:left="360"/>
        <w:rPr>
          <w:rFonts w:ascii="Times New Roman" w:hAnsi="Times New Roman" w:cs="Times New Roman"/>
        </w:rPr>
      </w:pPr>
      <w:r>
        <w:rPr>
          <w:rFonts w:ascii="Times New Roman" w:hAnsi="Times New Roman" w:cs="Times New Roman"/>
        </w:rPr>
        <w:t xml:space="preserve">Se justifică utilizarea modelării bazate pe agenți (ABM) deoarece aceasta permite simularea de tip bottom-up, unde comportamentul emergent al pieței rezultă direct din deciziile individuale ale fiecărei gospodării și din interacțiunile din cadrul rețelei de contacte sociale. Scopul studiului este depășirea limitărilor modelelor anterioare prin oferirea unui cadru de simulare transparent, validat științific și complet reproductibil, capabil să ajute la fundamentarea politicilor energetice. </w:t>
      </w:r>
    </w:p>
    <w:p w14:paraId="48D3B6A0" w14:textId="682D053C" w:rsidR="005E3D07" w:rsidRPr="00624881" w:rsidRDefault="005E3D07" w:rsidP="005E3D07">
      <w:pPr>
        <w:ind w:left="360"/>
        <w:rPr>
          <w:rFonts w:ascii="Times New Roman" w:hAnsi="Times New Roman" w:cs="Times New Roman"/>
          <w:color w:val="77206D" w:themeColor="accent5" w:themeShade="BF"/>
        </w:rPr>
      </w:pPr>
      <w:r>
        <w:rPr>
          <w:rFonts w:ascii="Times New Roman" w:hAnsi="Times New Roman" w:cs="Times New Roman"/>
          <w:color w:val="77206D" w:themeColor="accent5" w:themeShade="BF"/>
        </w:rPr>
        <w:t>3. Descrierea Modelului Bazat pe Agenți (ABM)</w:t>
      </w:r>
    </w:p>
    <w:p w14:paraId="530ABA92" w14:textId="77777777" w:rsidR="000B676C" w:rsidRPr="00624881" w:rsidRDefault="00725D07" w:rsidP="000B676C">
      <w:pPr>
        <w:spacing w:after="0" w:line="240" w:lineRule="auto"/>
        <w:rPr>
          <w:rFonts w:ascii="Times New Roman" w:hAnsi="Times New Roman" w:cs="Times New Roman"/>
        </w:rPr>
      </w:pPr>
      <w:r>
        <w:rPr>
          <w:rFonts w:ascii="Times New Roman" w:hAnsi="Times New Roman" w:cs="Times New Roman"/>
        </w:rPr>
        <w:t xml:space="preserve">Viziune de ansamblu: </w:t>
      </w:r>
    </w:p>
    <w:p w14:paraId="06733F64" w14:textId="77777777" w:rsidR="000B676C" w:rsidRPr="00624881" w:rsidRDefault="000B676C" w:rsidP="000B676C">
      <w:pPr>
        <w:spacing w:after="0" w:line="240" w:lineRule="auto"/>
        <w:rPr>
          <w:rFonts w:ascii="Times New Roman" w:hAnsi="Times New Roman" w:cs="Times New Roman"/>
        </w:rPr>
      </w:pPr>
    </w:p>
    <w:p w14:paraId="7A6EDEB4" w14:textId="719AB1A9" w:rsidR="00725D07" w:rsidRPr="00624881" w:rsidRDefault="00725D07" w:rsidP="000B676C">
      <w:pPr>
        <w:spacing w:after="0" w:line="240" w:lineRule="auto"/>
        <w:rPr>
          <w:rFonts w:ascii="Times New Roman" w:hAnsi="Times New Roman" w:cs="Times New Roman"/>
        </w:rPr>
      </w:pPr>
      <w:r>
        <w:rPr>
          <w:rFonts w:ascii="Times New Roman" w:hAnsi="Times New Roman" w:cs="Times New Roman"/>
        </w:rPr>
        <w:t xml:space="preserve">Modelul simulează adoptarea sistemelor fotovoltaice (PV) de către gospodării în contextul unei micro-rețele comunitare. Fiecare gospodărie este reprezentată ca un agent </w:t>
      </w:r>
      <w:proofErr w:type="spellStart"/>
      <w:r>
        <w:rPr>
          <w:rFonts w:ascii="Times New Roman" w:hAnsi="Times New Roman" w:cs="Times New Roman"/>
        </w:rPr>
        <w:t>autonom</w:t>
      </w:r>
      <w:proofErr w:type="spellEnd"/>
      <w:r>
        <w:rPr>
          <w:rFonts w:ascii="Times New Roman" w:hAnsi="Times New Roman" w:cs="Times New Roman"/>
        </w:rPr>
        <w:t xml:space="preserve">, a </w:t>
      </w:r>
      <w:proofErr w:type="spellStart"/>
      <w:r>
        <w:rPr>
          <w:rFonts w:ascii="Times New Roman" w:hAnsi="Times New Roman" w:cs="Times New Roman"/>
        </w:rPr>
        <w:t>cărui</w:t>
      </w:r>
      <w:proofErr w:type="spellEnd"/>
      <w:r w:rsidR="00F93624">
        <w:rPr>
          <w:rFonts w:ascii="Times New Roman" w:hAnsi="Times New Roman" w:cs="Times New Roman"/>
        </w:rPr>
        <w:t xml:space="preserve"> </w:t>
      </w:r>
      <w:proofErr w:type="spellStart"/>
      <w:r>
        <w:rPr>
          <w:rFonts w:ascii="Times New Roman" w:hAnsi="Times New Roman" w:cs="Times New Roman"/>
        </w:rPr>
        <w:t>decizie</w:t>
      </w:r>
      <w:proofErr w:type="spellEnd"/>
      <w:r>
        <w:rPr>
          <w:rFonts w:ascii="Times New Roman" w:hAnsi="Times New Roman" w:cs="Times New Roman"/>
        </w:rPr>
        <w:t xml:space="preserve"> </w:t>
      </w:r>
      <w:proofErr w:type="spellStart"/>
      <w:r>
        <w:rPr>
          <w:rFonts w:ascii="Times New Roman" w:hAnsi="Times New Roman" w:cs="Times New Roman"/>
        </w:rPr>
        <w:t>structurală</w:t>
      </w:r>
      <w:proofErr w:type="spellEnd"/>
      <w:r>
        <w:rPr>
          <w:rFonts w:ascii="Times New Roman" w:hAnsi="Times New Roman" w:cs="Times New Roman"/>
        </w:rPr>
        <w:t xml:space="preserve"> </w:t>
      </w:r>
      <w:proofErr w:type="spellStart"/>
      <w:r>
        <w:rPr>
          <w:rFonts w:ascii="Times New Roman" w:hAnsi="Times New Roman" w:cs="Times New Roman"/>
        </w:rPr>
        <w:t>apare</w:t>
      </w:r>
      <w:proofErr w:type="spellEnd"/>
      <w:r>
        <w:rPr>
          <w:rFonts w:ascii="Times New Roman" w:hAnsi="Times New Roman" w:cs="Times New Roman"/>
        </w:rPr>
        <w:t xml:space="preserve"> din </w:t>
      </w:r>
      <w:proofErr w:type="spellStart"/>
      <w:r>
        <w:rPr>
          <w:rFonts w:ascii="Times New Roman" w:hAnsi="Times New Roman" w:cs="Times New Roman"/>
        </w:rPr>
        <w:t>interacțiunea</w:t>
      </w:r>
      <w:proofErr w:type="spellEnd"/>
      <w:r>
        <w:rPr>
          <w:rFonts w:ascii="Times New Roman" w:hAnsi="Times New Roman" w:cs="Times New Roman"/>
        </w:rPr>
        <w:t xml:space="preserve"> a trei domenii decizionale: (i) furnizarea și fiabilitatea energiei (</w:t>
      </w:r>
      <w:r>
        <w:rPr>
          <w:rFonts w:ascii="Times New Roman" w:hAnsi="Times New Roman" w:cs="Times New Roman"/>
          <w:i/>
          <w:iCs/>
        </w:rPr>
        <w:t>energy supply and reliability</w:t>
      </w:r>
      <w:r>
        <w:rPr>
          <w:rFonts w:ascii="Times New Roman" w:hAnsi="Times New Roman" w:cs="Times New Roman"/>
        </w:rPr>
        <w:t>), (ii) capacitatea financiară și infrastructurală (</w:t>
      </w:r>
      <w:r>
        <w:rPr>
          <w:rFonts w:ascii="Times New Roman" w:hAnsi="Times New Roman" w:cs="Times New Roman"/>
          <w:i/>
          <w:iCs/>
        </w:rPr>
        <w:t xml:space="preserve">financial </w:t>
      </w:r>
      <w:r>
        <w:rPr>
          <w:rFonts w:ascii="Times New Roman" w:hAnsi="Times New Roman" w:cs="Times New Roman"/>
          <w:i/>
          <w:iCs/>
        </w:rPr>
        <w:lastRenderedPageBreak/>
        <w:t>and infrastructural capacity</w:t>
      </w:r>
      <w:r>
        <w:rPr>
          <w:rFonts w:ascii="Times New Roman" w:hAnsi="Times New Roman" w:cs="Times New Roman"/>
        </w:rPr>
        <w:t>), și (iii) influența socială și difuzia cunoștințelor (</w:t>
      </w:r>
      <w:r>
        <w:rPr>
          <w:rFonts w:ascii="Times New Roman" w:hAnsi="Times New Roman" w:cs="Times New Roman"/>
          <w:i/>
          <w:iCs/>
        </w:rPr>
        <w:t>social influence and knowledge diffusion</w:t>
      </w:r>
      <w:r>
        <w:rPr>
          <w:rFonts w:ascii="Times New Roman" w:hAnsi="Times New Roman" w:cs="Times New Roman"/>
        </w:rPr>
        <w:t>). Modelul operează la un pas de timp lunar, permițând deciziilor să evolueze în mod periodic.</w:t>
      </w:r>
    </w:p>
    <w:p w14:paraId="6EE79195" w14:textId="77777777" w:rsidR="000B676C" w:rsidRPr="00624881" w:rsidRDefault="000B676C" w:rsidP="000B676C">
      <w:pPr>
        <w:spacing w:after="0" w:line="240" w:lineRule="auto"/>
        <w:rPr>
          <w:rFonts w:ascii="Times New Roman" w:hAnsi="Times New Roman" w:cs="Times New Roman"/>
        </w:rPr>
      </w:pPr>
    </w:p>
    <w:p w14:paraId="6B0BF0AA" w14:textId="19A5C038" w:rsidR="000B676C" w:rsidRPr="00624881" w:rsidRDefault="00725D07" w:rsidP="000B676C">
      <w:pPr>
        <w:spacing w:after="0" w:line="240" w:lineRule="auto"/>
        <w:rPr>
          <w:rFonts w:ascii="Times New Roman" w:hAnsi="Times New Roman" w:cs="Times New Roman"/>
        </w:rPr>
      </w:pPr>
      <w:r>
        <w:rPr>
          <w:rFonts w:ascii="Times New Roman" w:hAnsi="Times New Roman" w:cs="Times New Roman"/>
        </w:rPr>
        <w:t xml:space="preserve">Detaliile modelului: </w:t>
      </w:r>
    </w:p>
    <w:p w14:paraId="571A6E54" w14:textId="77777777" w:rsidR="000B676C" w:rsidRPr="00624881" w:rsidRDefault="000B676C" w:rsidP="000B676C">
      <w:pPr>
        <w:spacing w:after="0" w:line="240" w:lineRule="auto"/>
        <w:rPr>
          <w:rFonts w:ascii="Times New Roman" w:hAnsi="Times New Roman" w:cs="Times New Roman"/>
        </w:rPr>
      </w:pPr>
    </w:p>
    <w:p w14:paraId="0A62A511" w14:textId="44C8EBD4" w:rsidR="00725D07" w:rsidRPr="00624881" w:rsidRDefault="00725D07" w:rsidP="000B676C">
      <w:pPr>
        <w:spacing w:after="0" w:line="240" w:lineRule="auto"/>
        <w:rPr>
          <w:rFonts w:ascii="Times New Roman" w:hAnsi="Times New Roman" w:cs="Times New Roman"/>
        </w:rPr>
      </w:pPr>
      <w:r>
        <w:rPr>
          <w:rFonts w:ascii="Times New Roman" w:hAnsi="Times New Roman" w:cs="Times New Roman"/>
        </w:rPr>
        <w:t>La fiecare pas de timp, modelul agregă ieșirile celor trei blocuri decizionale (</w:t>
      </w:r>
      <w:r>
        <w:rPr>
          <w:rFonts w:ascii="Times New Roman" w:hAnsi="Times New Roman" w:cs="Times New Roman"/>
          <w:i/>
          <w:iCs/>
        </w:rPr>
        <w:t>supply, finance, community</w:t>
      </w:r>
      <w:r>
        <w:rPr>
          <w:rFonts w:ascii="Times New Roman" w:hAnsi="Times New Roman" w:cs="Times New Roman"/>
        </w:rPr>
        <w:t>) într-un singur indice agregat de adopție, notat cu $\Gamma_{A_i}(t)$. Pentru a determina probabilitatea finală ca agentul $i$ să adopte tehnologia la momentul $t$, acest indice este mapat printr-o funcție logistică (sigmoidă) standard de alegere discretă:</w:t>
      </w:r>
    </w:p>
    <w:p w14:paraId="34055630" w14:textId="77777777" w:rsidR="000B676C" w:rsidRPr="00624881" w:rsidRDefault="000B676C" w:rsidP="000B676C">
      <w:pPr>
        <w:spacing w:after="0" w:line="240" w:lineRule="auto"/>
        <w:rPr>
          <w:rFonts w:ascii="Times New Roman" w:hAnsi="Times New Roman" w:cs="Times New Roman"/>
        </w:rPr>
      </w:pPr>
    </w:p>
    <w:p w14:paraId="05633274" w14:textId="0894E2FB" w:rsidR="00725D07" w:rsidRPr="00624881" w:rsidRDefault="00725D07" w:rsidP="00725D07">
      <w:pPr>
        <w:spacing w:after="0" w:line="240" w:lineRule="auto"/>
        <w:ind w:left="360"/>
        <w:rPr>
          <w:rFonts w:ascii="Times New Roman" w:hAnsi="Times New Roman" w:cs="Times New Roman"/>
        </w:rPr>
      </w:pPr>
      <w:r>
        <w:rPr>
          <w:rFonts w:ascii="Times New Roman" w:hAnsi="Times New Roman" w:cs="Times New Roman"/>
        </w:rPr>
        <w:t>pi(t) = 1 / (1 + exp(-α0 + α1 * ΓAi(t)))</w:t>
      </w:r>
    </w:p>
    <w:p w14:paraId="5B34B70B" w14:textId="77777777" w:rsidR="000B676C" w:rsidRPr="00624881" w:rsidRDefault="000B676C" w:rsidP="00725D07">
      <w:pPr>
        <w:spacing w:after="0" w:line="240" w:lineRule="auto"/>
        <w:ind w:left="360"/>
        <w:rPr>
          <w:rFonts w:ascii="Times New Roman" w:hAnsi="Times New Roman" w:cs="Times New Roman"/>
        </w:rPr>
      </w:pPr>
    </w:p>
    <w:p w14:paraId="4993453C" w14:textId="5BB6623E" w:rsidR="00725D07" w:rsidRPr="00624881" w:rsidRDefault="00725D07" w:rsidP="000B676C">
      <w:pPr>
        <w:spacing w:after="0" w:line="240" w:lineRule="auto"/>
        <w:rPr>
          <w:rFonts w:ascii="Times New Roman" w:hAnsi="Times New Roman" w:cs="Times New Roman"/>
        </w:rPr>
      </w:pPr>
      <w:r>
        <w:rPr>
          <w:rFonts w:ascii="Times New Roman" w:hAnsi="Times New Roman" w:cs="Times New Roman"/>
        </w:rPr>
        <w:t>Unde α0 stabilește înclinația de bază spre adoptare a agentului, iar α1 controlează sensibilitatea acestuia la utilitatea combinată. Dacă un agent nu adoptă în urma unei evaluări, își va amâna următoarea revizuire pe baza unui timp de așteptare (</w:t>
      </w:r>
      <w:r>
        <w:rPr>
          <w:rFonts w:ascii="Times New Roman" w:hAnsi="Times New Roman" w:cs="Times New Roman"/>
          <w:i/>
          <w:iCs/>
        </w:rPr>
        <w:t>cooldown period</w:t>
      </w:r>
      <w:r>
        <w:rPr>
          <w:rFonts w:ascii="Times New Roman" w:hAnsi="Times New Roman" w:cs="Times New Roman"/>
        </w:rPr>
        <w:t>).</w:t>
      </w:r>
    </w:p>
    <w:p w14:paraId="7D6AF284" w14:textId="18CE7CB5" w:rsidR="006D4632" w:rsidRPr="00624881" w:rsidRDefault="006D4632" w:rsidP="000B676C">
      <w:pPr>
        <w:spacing w:after="0" w:line="240" w:lineRule="auto"/>
        <w:rPr>
          <w:rFonts w:ascii="Times New Roman" w:hAnsi="Times New Roman" w:cs="Times New Roman"/>
        </w:rPr>
      </w:pPr>
      <w:r>
        <w:rPr>
          <w:rFonts w:ascii="Times New Roman" w:hAnsi="Times New Roman" w:cs="Times New Roman"/>
        </w:rPr>
        <w:t>Conform structurii conceptuale a modelului (Figure 1), intrările care alimentează cele trei blocuri sunt: Pi (presiunea de peer), Oi (orientarea/cunoștințele), Ii (venitul/capacitatea financiară), Ei (factorii economici/tarife), Ki (cunoștințele tehnice) și SoCi (starea de încărcare/fiabilitatea rețelei). Acești vectori determină valoarea indicelui ΓA_i care dictează rata finală de adopție.</w:t>
      </w:r>
    </w:p>
    <w:p w14:paraId="3783044B" w14:textId="77777777" w:rsidR="006D4632" w:rsidRPr="00624881" w:rsidRDefault="006D4632" w:rsidP="00725D07">
      <w:pPr>
        <w:spacing w:after="0" w:line="240" w:lineRule="auto"/>
        <w:ind w:left="360"/>
        <w:rPr>
          <w:rFonts w:ascii="Times New Roman" w:hAnsi="Times New Roman" w:cs="Times New Roman"/>
        </w:rPr>
      </w:pPr>
    </w:p>
    <w:p w14:paraId="6307C159" w14:textId="77777777" w:rsidR="006D4632" w:rsidRPr="00624881" w:rsidRDefault="00380CC6" w:rsidP="006D4632">
      <w:pPr>
        <w:spacing w:after="0" w:line="240" w:lineRule="auto"/>
        <w:ind w:left="360"/>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0DB02CCF" wp14:editId="72F53786">
            <wp:extent cx="3430495" cy="3362325"/>
            <wp:effectExtent l="0" t="0" r="0" b="0"/>
            <wp:docPr id="170932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25756" name=""/>
                    <pic:cNvPicPr/>
                  </pic:nvPicPr>
                  <pic:blipFill>
                    <a:blip r:embed="rId7"/>
                    <a:stretch>
                      <a:fillRect/>
                    </a:stretch>
                  </pic:blipFill>
                  <pic:spPr>
                    <a:xfrm>
                      <a:off x="0" y="0"/>
                      <a:ext cx="3440994" cy="3372615"/>
                    </a:xfrm>
                    <a:prstGeom prst="rect">
                      <a:avLst/>
                    </a:prstGeom>
                  </pic:spPr>
                </pic:pic>
              </a:graphicData>
            </a:graphic>
          </wp:inline>
        </w:drawing>
      </w:r>
    </w:p>
    <w:p w14:paraId="36717D56" w14:textId="77777777" w:rsidR="00DD72C8" w:rsidRPr="00624881" w:rsidRDefault="00DD72C8" w:rsidP="006D4632">
      <w:pPr>
        <w:spacing w:after="0" w:line="240" w:lineRule="auto"/>
        <w:ind w:left="360"/>
        <w:jc w:val="center"/>
        <w:rPr>
          <w:rFonts w:ascii="Times New Roman" w:eastAsia="Times New Roman" w:hAnsi="Times New Roman" w:cs="Times New Roman"/>
          <w:kern w:val="0"/>
          <w14:ligatures w14:val="none"/>
        </w:rPr>
      </w:pPr>
    </w:p>
    <w:p w14:paraId="3B0FEABC" w14:textId="77777777" w:rsidR="006D4632" w:rsidRPr="00624881" w:rsidRDefault="006D4632" w:rsidP="006D4632">
      <w:pPr>
        <w:pStyle w:val="ListParagraph"/>
        <w:ind w:left="1080"/>
        <w:rPr>
          <w:rFonts w:ascii="Times New Roman" w:hAnsi="Times New Roman" w:cs="Times New Roman"/>
        </w:rPr>
      </w:pPr>
    </w:p>
    <w:p w14:paraId="2AF9E52D" w14:textId="77777777" w:rsidR="000B676C" w:rsidRPr="00624881" w:rsidRDefault="000B676C" w:rsidP="006D4632">
      <w:pPr>
        <w:rPr>
          <w:rFonts w:ascii="Times New Roman" w:hAnsi="Times New Roman" w:cs="Times New Roman"/>
        </w:rPr>
      </w:pPr>
    </w:p>
    <w:p w14:paraId="5D3B7BE8" w14:textId="77777777" w:rsidR="00F06E8E" w:rsidRDefault="00F06E8E" w:rsidP="006D4632">
      <w:pPr>
        <w:rPr>
          <w:rFonts w:ascii="Times New Roman" w:hAnsi="Times New Roman" w:cs="Times New Roman"/>
          <w:color w:val="77206D" w:themeColor="accent5" w:themeShade="BF"/>
        </w:rPr>
      </w:pPr>
    </w:p>
    <w:p w14:paraId="32A7918D" w14:textId="5F1900AB" w:rsidR="00725D07" w:rsidRPr="00624881" w:rsidRDefault="00764208" w:rsidP="006D4632">
      <w:pPr>
        <w:rPr>
          <w:rFonts w:ascii="Times New Roman" w:hAnsi="Times New Roman" w:cs="Times New Roman"/>
          <w:color w:val="77206D" w:themeColor="accent5" w:themeShade="BF"/>
        </w:rPr>
      </w:pPr>
      <w:r>
        <w:rPr>
          <w:rFonts w:ascii="Times New Roman" w:hAnsi="Times New Roman" w:cs="Times New Roman"/>
          <w:color w:val="77206D" w:themeColor="accent5" w:themeShade="BF"/>
        </w:rPr>
        <w:lastRenderedPageBreak/>
        <w:t>4. Setul de date și Parametrii utilizați</w:t>
      </w:r>
    </w:p>
    <w:p w14:paraId="2A65AF02" w14:textId="6F72A79B" w:rsidR="00725D07" w:rsidRPr="00624881" w:rsidRDefault="00725D07" w:rsidP="00725D07">
      <w:pPr>
        <w:rPr>
          <w:rFonts w:ascii="Times New Roman" w:hAnsi="Times New Roman" w:cs="Times New Roman"/>
        </w:rPr>
      </w:pPr>
      <w:r>
        <w:rPr>
          <w:rFonts w:ascii="Times New Roman" w:hAnsi="Times New Roman" w:cs="Times New Roman"/>
        </w:rPr>
        <w:t>Modelul reprezintă o comunitate stilizată, iar parametrii structurali și setările exacte extrase din secțiunea de configurare a simulării (</w:t>
      </w:r>
      <w:r>
        <w:rPr>
          <w:rFonts w:ascii="Times New Roman" w:hAnsi="Times New Roman" w:cs="Times New Roman"/>
          <w:i/>
          <w:iCs/>
        </w:rPr>
        <w:t>Simulation Setup</w:t>
      </w:r>
      <w:r>
        <w:rPr>
          <w:rFonts w:ascii="Times New Roman" w:hAnsi="Times New Roman" w:cs="Times New Roman"/>
        </w:rPr>
        <w:t>) sunt:</w:t>
      </w:r>
    </w:p>
    <w:p w14:paraId="19F7BB84" w14:textId="50EA656F" w:rsidR="00725D07" w:rsidRPr="00624881" w:rsidRDefault="00725D07" w:rsidP="00725D07">
      <w:pPr>
        <w:pStyle w:val="ListParagraph"/>
        <w:numPr>
          <w:ilvl w:val="0"/>
          <w:numId w:val="6"/>
        </w:numPr>
        <w:rPr>
          <w:rFonts w:ascii="Times New Roman" w:hAnsi="Times New Roman" w:cs="Times New Roman"/>
        </w:rPr>
      </w:pPr>
      <w:r>
        <w:rPr>
          <w:rFonts w:ascii="Times New Roman" w:hAnsi="Times New Roman" w:cs="Times New Roman"/>
          <w:b/>
          <w:bCs/>
        </w:rPr>
        <w:t>Dimensiunea Populației (n):</w:t>
      </w:r>
      <w:r>
        <w:rPr>
          <w:rFonts w:ascii="Times New Roman" w:hAnsi="Times New Roman" w:cs="Times New Roman"/>
        </w:rPr>
        <w:t xml:space="preserve"> 300 de gospodării eterogene, care diferă prin capacitate financiară, pregătirea infrastructurii, cunoștințe și influență socială.</w:t>
      </w:r>
    </w:p>
    <w:p w14:paraId="4FE17DFC" w14:textId="45836DA7" w:rsidR="00725D07" w:rsidRPr="00624881" w:rsidRDefault="00725D07" w:rsidP="00725D07">
      <w:pPr>
        <w:pStyle w:val="ListParagraph"/>
        <w:numPr>
          <w:ilvl w:val="0"/>
          <w:numId w:val="6"/>
        </w:numPr>
        <w:rPr>
          <w:rFonts w:ascii="Times New Roman" w:hAnsi="Times New Roman" w:cs="Times New Roman"/>
        </w:rPr>
      </w:pPr>
      <w:r>
        <w:rPr>
          <w:rFonts w:ascii="Times New Roman" w:hAnsi="Times New Roman" w:cs="Times New Roman"/>
          <w:b/>
          <w:bCs/>
        </w:rPr>
        <w:t>Orizontul de Timp (T):</w:t>
      </w:r>
      <w:r>
        <w:rPr>
          <w:rFonts w:ascii="Times New Roman" w:hAnsi="Times New Roman" w:cs="Times New Roman"/>
        </w:rPr>
        <w:t xml:space="preserve"> Fiecare simulare rulează timp de 120 de luni (10 ani).</w:t>
      </w:r>
    </w:p>
    <w:p w14:paraId="18AB0DE2" w14:textId="78233023" w:rsidR="00725D07" w:rsidRPr="00624881" w:rsidRDefault="00725D07" w:rsidP="00725D07">
      <w:pPr>
        <w:pStyle w:val="ListParagraph"/>
        <w:numPr>
          <w:ilvl w:val="0"/>
          <w:numId w:val="6"/>
        </w:numPr>
        <w:rPr>
          <w:rFonts w:ascii="Times New Roman" w:hAnsi="Times New Roman" w:cs="Times New Roman"/>
        </w:rPr>
      </w:pPr>
      <w:r>
        <w:rPr>
          <w:rFonts w:ascii="Times New Roman" w:hAnsi="Times New Roman" w:cs="Times New Roman"/>
          <w:b/>
          <w:bCs/>
        </w:rPr>
        <w:t>Structura Rețelei Sociale:</w:t>
      </w:r>
      <w:r>
        <w:rPr>
          <w:rFonts w:ascii="Times New Roman" w:hAnsi="Times New Roman" w:cs="Times New Roman"/>
        </w:rPr>
        <w:t xml:space="preserve"> Interacțiunile de proximitate (peer effects) sunt modelate pe o rețea de tip Small-World </w:t>
      </w:r>
      <w:r>
        <w:rPr>
          <w:rFonts w:ascii="Times New Roman" w:hAnsi="Times New Roman" w:cs="Times New Roman"/>
          <w:b/>
          <w:bCs/>
        </w:rPr>
        <w:t>Watts–Strogatz (WS)</w:t>
      </w:r>
      <w:r>
        <w:rPr>
          <w:rFonts w:ascii="Times New Roman" w:hAnsi="Times New Roman" w:cs="Times New Roman"/>
        </w:rPr>
        <w:t xml:space="preserve"> cu N = 300 de noduri, un grad mediu al nodurilor k = 4 și o probabilitate de reconectare a legăturilor β = 0.1.</w:t>
      </w:r>
    </w:p>
    <w:p w14:paraId="754048B3" w14:textId="77777777" w:rsidR="00725D07" w:rsidRPr="00624881" w:rsidRDefault="00725D07" w:rsidP="00725D07">
      <w:pPr>
        <w:pStyle w:val="ListParagraph"/>
        <w:numPr>
          <w:ilvl w:val="0"/>
          <w:numId w:val="6"/>
        </w:numPr>
        <w:rPr>
          <w:rFonts w:ascii="Times New Roman" w:hAnsi="Times New Roman" w:cs="Times New Roman"/>
        </w:rPr>
      </w:pPr>
      <w:r>
        <w:rPr>
          <w:rFonts w:ascii="Times New Roman" w:hAnsi="Times New Roman" w:cs="Times New Roman"/>
          <w:b/>
          <w:bCs/>
        </w:rPr>
        <w:t>Mecanismul de Rulare:</w:t>
      </w:r>
      <w:r>
        <w:rPr>
          <w:rFonts w:ascii="Times New Roman" w:hAnsi="Times New Roman" w:cs="Times New Roman"/>
        </w:rPr>
        <w:t xml:space="preserve"> Simulările folosesc 10 rulări stochastice independente (</w:t>
      </w:r>
      <w:r>
        <w:rPr>
          <w:rFonts w:ascii="Times New Roman" w:hAnsi="Times New Roman" w:cs="Times New Roman"/>
          <w:i/>
          <w:iCs/>
        </w:rPr>
        <w:t>replicates</w:t>
      </w:r>
      <w:r>
        <w:rPr>
          <w:rFonts w:ascii="Times New Roman" w:hAnsi="Times New Roman" w:cs="Times New Roman"/>
        </w:rPr>
        <w:t>) cu semințe aleatorii (</w:t>
      </w:r>
      <w:r>
        <w:rPr>
          <w:rFonts w:ascii="Times New Roman" w:hAnsi="Times New Roman" w:cs="Times New Roman"/>
          <w:i/>
          <w:iCs/>
        </w:rPr>
        <w:t>random seeds</w:t>
      </w:r>
      <w:r>
        <w:rPr>
          <w:rFonts w:ascii="Times New Roman" w:hAnsi="Times New Roman" w:cs="Times New Roman"/>
        </w:rPr>
        <w:t>) distincte pentru a asigura reproductibilitatea rezultatelor.</w:t>
      </w:r>
    </w:p>
    <w:p w14:paraId="3E3204AC" w14:textId="7AC18A84" w:rsidR="00725D07" w:rsidRPr="00624881" w:rsidRDefault="00725D07" w:rsidP="00725D07">
      <w:pPr>
        <w:pStyle w:val="ListParagraph"/>
        <w:numPr>
          <w:ilvl w:val="0"/>
          <w:numId w:val="6"/>
        </w:numPr>
        <w:rPr>
          <w:rFonts w:ascii="Times New Roman" w:hAnsi="Times New Roman" w:cs="Times New Roman"/>
        </w:rPr>
      </w:pPr>
      <w:r>
        <w:rPr>
          <w:rFonts w:ascii="Times New Roman" w:hAnsi="Times New Roman" w:cs="Times New Roman"/>
          <w:b/>
          <w:bCs/>
        </w:rPr>
        <w:t>Efectul de Saturație Socială (Ueff):</w:t>
      </w:r>
      <w:r>
        <w:rPr>
          <w:rFonts w:ascii="Times New Roman" w:hAnsi="Times New Roman" w:cs="Times New Roman"/>
        </w:rPr>
        <w:t xml:space="preserve"> Influența socială ia în calcul o diminuare a randamentului pe măsură ce adopția se acumulează, fiind penalizată prin termenul:</w:t>
      </w:r>
    </w:p>
    <w:p w14:paraId="1FEA07E3" w14:textId="0618B650" w:rsidR="00725D07" w:rsidRPr="00624881" w:rsidRDefault="00725D07" w:rsidP="00725D07">
      <w:pPr>
        <w:pStyle w:val="ListParagraph"/>
        <w:rPr>
          <w:rFonts w:ascii="Times New Roman" w:hAnsi="Times New Roman" w:cs="Times New Roman"/>
        </w:rPr>
      </w:pPr>
      <w:r>
        <w:rPr>
          <w:rFonts w:ascii="Times New Roman" w:hAnsi="Times New Roman" w:cs="Times New Roman"/>
        </w:rPr>
        <w:t>Ueff = U - sat_strength * A(t)</w:t>
      </w:r>
    </w:p>
    <w:p w14:paraId="703D5B4A" w14:textId="687E2F5A" w:rsidR="00725D07" w:rsidRPr="00624881" w:rsidRDefault="00725D07" w:rsidP="00725D07">
      <w:pPr>
        <w:pStyle w:val="ListParagraph"/>
        <w:rPr>
          <w:rFonts w:ascii="Times New Roman" w:hAnsi="Times New Roman" w:cs="Times New Roman"/>
        </w:rPr>
      </w:pPr>
      <w:r>
        <w:rPr>
          <w:rFonts w:ascii="Times New Roman" w:hAnsi="Times New Roman" w:cs="Times New Roman"/>
        </w:rPr>
        <w:t>unde A(t) reprezintă fracțiunea totală de adoptatori la momentul t.</w:t>
      </w:r>
    </w:p>
    <w:p w14:paraId="07A8FCE6" w14:textId="0417DBBB" w:rsidR="00725D07" w:rsidRPr="00624881" w:rsidRDefault="006D4632" w:rsidP="00764208">
      <w:pPr>
        <w:pStyle w:val="ListParagraph"/>
        <w:jc w:val="center"/>
        <w:rPr>
          <w:rFonts w:ascii="Times New Roman" w:hAnsi="Times New Roman" w:cs="Times New Roman"/>
        </w:rPr>
      </w:pPr>
      <w:r>
        <w:rPr>
          <w:rFonts w:ascii="Times New Roman" w:hAnsi="Times New Roman" w:cs="Times New Roman"/>
          <w:noProof/>
        </w:rPr>
        <w:drawing>
          <wp:inline distT="0" distB="0" distL="0" distR="0" wp14:anchorId="22554FFB" wp14:editId="119C15E9">
            <wp:extent cx="3667125" cy="3819530"/>
            <wp:effectExtent l="0" t="0" r="0" b="9525"/>
            <wp:docPr id="1589439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39100" name="Picture 1589439100"/>
                    <pic:cNvPicPr/>
                  </pic:nvPicPr>
                  <pic:blipFill>
                    <a:blip r:embed="rId8">
                      <a:extLst>
                        <a:ext uri="{28A0092B-C50C-407E-A947-70E740481C1C}">
                          <a14:useLocalDpi xmlns:a14="http://schemas.microsoft.com/office/drawing/2010/main" val="0"/>
                        </a:ext>
                      </a:extLst>
                    </a:blip>
                    <a:stretch>
                      <a:fillRect/>
                    </a:stretch>
                  </pic:blipFill>
                  <pic:spPr>
                    <a:xfrm>
                      <a:off x="0" y="0"/>
                      <a:ext cx="3669128" cy="3821616"/>
                    </a:xfrm>
                    <a:prstGeom prst="rect">
                      <a:avLst/>
                    </a:prstGeom>
                  </pic:spPr>
                </pic:pic>
              </a:graphicData>
            </a:graphic>
          </wp:inline>
        </w:drawing>
      </w:r>
    </w:p>
    <w:p w14:paraId="0FF9BF48" w14:textId="77777777" w:rsidR="000B676C" w:rsidRPr="00624881" w:rsidRDefault="000B676C" w:rsidP="00764208">
      <w:pPr>
        <w:spacing w:after="0" w:line="240" w:lineRule="auto"/>
        <w:rPr>
          <w:rFonts w:ascii="Times New Roman" w:hAnsi="Times New Roman" w:cs="Times New Roman"/>
          <w:b/>
          <w:bCs/>
          <w:color w:val="C1F0C7" w:themeColor="accent3" w:themeTint="33"/>
        </w:rPr>
      </w:pPr>
    </w:p>
    <w:p w14:paraId="5E60CC7F" w14:textId="77777777" w:rsidR="000B676C" w:rsidRPr="00624881" w:rsidRDefault="000B676C" w:rsidP="00764208">
      <w:pPr>
        <w:spacing w:after="0" w:line="240" w:lineRule="auto"/>
        <w:rPr>
          <w:rFonts w:ascii="Times New Roman" w:hAnsi="Times New Roman" w:cs="Times New Roman"/>
          <w:b/>
          <w:bCs/>
          <w:color w:val="C1F0C7" w:themeColor="accent3" w:themeTint="33"/>
        </w:rPr>
      </w:pPr>
    </w:p>
    <w:p w14:paraId="75C9317D" w14:textId="77777777" w:rsidR="000B676C" w:rsidRPr="00624881" w:rsidRDefault="000B676C" w:rsidP="00764208">
      <w:pPr>
        <w:spacing w:after="0" w:line="240" w:lineRule="auto"/>
        <w:rPr>
          <w:rFonts w:ascii="Times New Roman" w:hAnsi="Times New Roman" w:cs="Times New Roman"/>
          <w:b/>
          <w:bCs/>
          <w:color w:val="C1F0C7" w:themeColor="accent3" w:themeTint="33"/>
        </w:rPr>
      </w:pPr>
    </w:p>
    <w:p w14:paraId="3E80818F" w14:textId="77777777" w:rsidR="000B676C" w:rsidRPr="00624881" w:rsidRDefault="000B676C" w:rsidP="00764208">
      <w:pPr>
        <w:spacing w:after="0" w:line="240" w:lineRule="auto"/>
        <w:rPr>
          <w:rFonts w:ascii="Times New Roman" w:hAnsi="Times New Roman" w:cs="Times New Roman"/>
          <w:b/>
          <w:bCs/>
          <w:color w:val="C1F0C7" w:themeColor="accent3" w:themeTint="33"/>
        </w:rPr>
      </w:pPr>
    </w:p>
    <w:p w14:paraId="70922D69" w14:textId="427C882A" w:rsidR="000B676C" w:rsidRPr="00624881" w:rsidRDefault="00764208" w:rsidP="00764208">
      <w:pPr>
        <w:spacing w:after="0" w:line="240" w:lineRule="auto"/>
        <w:rPr>
          <w:rFonts w:ascii="Times New Roman" w:hAnsi="Times New Roman" w:cs="Times New Roman"/>
          <w:b/>
          <w:bCs/>
          <w:color w:val="77206D" w:themeColor="accent5" w:themeShade="BF"/>
        </w:rPr>
      </w:pPr>
      <w:r>
        <w:rPr>
          <w:rFonts w:ascii="Times New Roman" w:hAnsi="Times New Roman" w:cs="Times New Roman"/>
          <w:b/>
          <w:bCs/>
          <w:color w:val="77206D" w:themeColor="accent5" w:themeShade="BF"/>
        </w:rPr>
        <w:lastRenderedPageBreak/>
        <w:t>5. Rezultatele raportate de autor</w:t>
      </w:r>
    </w:p>
    <w:p w14:paraId="15F2D13A" w14:textId="77777777" w:rsidR="000B676C" w:rsidRPr="00624881" w:rsidRDefault="000B676C" w:rsidP="00764208">
      <w:pPr>
        <w:spacing w:after="0" w:line="240" w:lineRule="auto"/>
        <w:rPr>
          <w:rFonts w:ascii="Times New Roman" w:hAnsi="Times New Roman" w:cs="Times New Roman"/>
          <w:b/>
          <w:bCs/>
          <w:color w:val="C1F0C7" w:themeColor="accent3" w:themeTint="33"/>
        </w:rPr>
      </w:pPr>
    </w:p>
    <w:p w14:paraId="657009A6" w14:textId="4FD9C61D" w:rsidR="00764208" w:rsidRPr="00624881" w:rsidRDefault="00764208" w:rsidP="00764208">
      <w:pPr>
        <w:spacing w:after="0" w:line="240" w:lineRule="auto"/>
        <w:rPr>
          <w:rFonts w:ascii="Times New Roman" w:eastAsia="Times New Roman" w:hAnsi="Times New Roman" w:cs="Times New Roman"/>
          <w:kern w:val="0"/>
          <w14:ligatures w14:val="none"/>
        </w:rPr>
      </w:pPr>
      <w:r>
        <w:rPr>
          <w:rFonts w:ascii="Times New Roman" w:hAnsi="Times New Roman" w:cs="Times New Roman"/>
        </w:rPr>
        <w:t>În urma simulărilor rulate pe un orizont de 120 de luni, autorul raportează că toate cele 5 scenarii analizate prezintă traiectoria caracteristică în formă de S, însă ratele de difuzie diferă substanțial în funcție de configurare:</w:t>
      </w:r>
    </w:p>
    <w:p w14:paraId="162F00DF" w14:textId="77777777" w:rsidR="00764208" w:rsidRPr="00624881" w:rsidRDefault="00764208" w:rsidP="000B676C">
      <w:pPr>
        <w:pStyle w:val="ListParagraph"/>
        <w:numPr>
          <w:ilvl w:val="0"/>
          <w:numId w:val="13"/>
        </w:numPr>
        <w:rPr>
          <w:rFonts w:ascii="Times New Roman" w:hAnsi="Times New Roman" w:cs="Times New Roman"/>
        </w:rPr>
      </w:pPr>
      <w:r>
        <w:rPr>
          <w:rFonts w:ascii="Times New Roman" w:hAnsi="Times New Roman" w:cs="Times New Roman"/>
          <w:b/>
          <w:bCs/>
        </w:rPr>
        <w:t>Scenariul CD3S05 (Cooldown + Sat 0.5):</w:t>
      </w:r>
      <w:r>
        <w:rPr>
          <w:rFonts w:ascii="Times New Roman" w:hAnsi="Times New Roman" w:cs="Times New Roman"/>
        </w:rPr>
        <w:t xml:space="preserve"> A înregistrat cea mai rapidă și ridicată rată de adopție, atingând o penetrare de </w:t>
      </w:r>
      <w:r>
        <w:rPr>
          <w:rFonts w:ascii="Times New Roman" w:hAnsi="Times New Roman" w:cs="Times New Roman"/>
          <w:b/>
          <w:bCs/>
        </w:rPr>
        <w:t>63%</w:t>
      </w:r>
      <w:r>
        <w:rPr>
          <w:rFonts w:ascii="Times New Roman" w:hAnsi="Times New Roman" w:cs="Times New Roman"/>
        </w:rPr>
        <w:t xml:space="preserve"> după cele 120 de luni, demonstrând importanța imitării sociale mărginite.</w:t>
      </w:r>
    </w:p>
    <w:p w14:paraId="24411D24" w14:textId="77777777" w:rsidR="00764208" w:rsidRPr="00624881" w:rsidRDefault="00764208" w:rsidP="000B676C">
      <w:pPr>
        <w:pStyle w:val="ListParagraph"/>
        <w:numPr>
          <w:ilvl w:val="0"/>
          <w:numId w:val="13"/>
        </w:numPr>
        <w:rPr>
          <w:rFonts w:ascii="Times New Roman" w:hAnsi="Times New Roman" w:cs="Times New Roman"/>
        </w:rPr>
      </w:pPr>
      <w:r>
        <w:rPr>
          <w:rFonts w:ascii="Times New Roman" w:hAnsi="Times New Roman" w:cs="Times New Roman"/>
          <w:b/>
          <w:bCs/>
        </w:rPr>
        <w:t>Scenariile Policy ON (PO) și Baseline (BL):</w:t>
      </w:r>
      <w:r>
        <w:rPr>
          <w:rFonts w:ascii="Times New Roman" w:hAnsi="Times New Roman" w:cs="Times New Roman"/>
        </w:rPr>
        <w:t xml:space="preserve"> Au convergit către valori intermediare, atingând rate de penetrare de </w:t>
      </w:r>
      <w:r>
        <w:rPr>
          <w:rFonts w:ascii="Times New Roman" w:hAnsi="Times New Roman" w:cs="Times New Roman"/>
          <w:b/>
          <w:bCs/>
        </w:rPr>
        <w:t>42%</w:t>
      </w:r>
      <w:r>
        <w:rPr>
          <w:rFonts w:ascii="Times New Roman" w:hAnsi="Times New Roman" w:cs="Times New Roman"/>
        </w:rPr>
        <w:t xml:space="preserve">, respectiv </w:t>
      </w:r>
      <w:r>
        <w:rPr>
          <w:rFonts w:ascii="Times New Roman" w:hAnsi="Times New Roman" w:cs="Times New Roman"/>
          <w:b/>
          <w:bCs/>
        </w:rPr>
        <w:t>39%</w:t>
      </w:r>
      <w:r>
        <w:rPr>
          <w:rFonts w:ascii="Times New Roman" w:hAnsi="Times New Roman" w:cs="Times New Roman"/>
        </w:rPr>
        <w:t>.</w:t>
      </w:r>
    </w:p>
    <w:p w14:paraId="437E2A5C" w14:textId="77777777" w:rsidR="000B676C" w:rsidRPr="00624881" w:rsidRDefault="00764208" w:rsidP="000B676C">
      <w:pPr>
        <w:rPr>
          <w:rFonts w:ascii="Times New Roman" w:hAnsi="Times New Roman" w:cs="Times New Roman"/>
        </w:rPr>
      </w:pPr>
      <w:r>
        <w:rPr>
          <w:rFonts w:ascii="Times New Roman" w:hAnsi="Times New Roman" w:cs="Times New Roman"/>
          <w:b/>
          <w:bCs/>
        </w:rPr>
        <w:t>Scenariile Strict Feasibility (SF) și Pessimistic Constraints (PES):</w:t>
      </w:r>
      <w:r>
        <w:rPr>
          <w:rFonts w:ascii="Times New Roman" w:hAnsi="Times New Roman" w:cs="Times New Roman"/>
        </w:rPr>
        <w:t xml:space="preserve"> Din cauza barierelor tehnice crescute și a suportului politic slab, au convergit către platouri mult mai joase, de </w:t>
      </w:r>
      <w:r>
        <w:rPr>
          <w:rFonts w:ascii="Times New Roman" w:hAnsi="Times New Roman" w:cs="Times New Roman"/>
          <w:b/>
          <w:bCs/>
        </w:rPr>
        <w:t>34%</w:t>
      </w:r>
      <w:r>
        <w:rPr>
          <w:rFonts w:ascii="Times New Roman" w:hAnsi="Times New Roman" w:cs="Times New Roman"/>
        </w:rPr>
        <w:t xml:space="preserve"> și </w:t>
      </w:r>
      <w:r>
        <w:rPr>
          <w:rFonts w:ascii="Times New Roman" w:hAnsi="Times New Roman" w:cs="Times New Roman"/>
          <w:b/>
          <w:bCs/>
        </w:rPr>
        <w:t>31%</w:t>
      </w:r>
      <w:r>
        <w:rPr>
          <w:rFonts w:ascii="Times New Roman" w:hAnsi="Times New Roman" w:cs="Times New Roman"/>
        </w:rPr>
        <w:t xml:space="preserve">. </w:t>
      </w:r>
    </w:p>
    <w:p w14:paraId="7107B568" w14:textId="2D818A52" w:rsidR="00764208" w:rsidRPr="00624881" w:rsidRDefault="000B676C" w:rsidP="000B676C">
      <w:pPr>
        <w:rPr>
          <w:rFonts w:ascii="Times New Roman" w:hAnsi="Times New Roman" w:cs="Times New Roman"/>
        </w:rPr>
      </w:pPr>
      <w:r>
        <w:rPr>
          <w:rFonts w:ascii="Times New Roman" w:eastAsia="Arial" w:hAnsi="Times New Roman" w:cs="Times New Roman"/>
        </w:rPr>
        <w:t>Aceste diferențe evidențiază amplificarea non-liniară produsă de feedback-ul dintre imitația de tip peer și politicile de suport energetic. Analiza de sensibilitate Sobol a confirmat că parametrii legați de influența socială (peer effects) și de pragul financiar sunt cei mai influenți în determinarea ratei finale de adopție.</w:t>
      </w:r>
    </w:p>
    <w:p w14:paraId="4FC753FC" w14:textId="77777777" w:rsidR="00764208" w:rsidRPr="00624881" w:rsidRDefault="00764208" w:rsidP="00764208">
      <w:pPr>
        <w:ind w:left="360"/>
        <w:jc w:val="center"/>
        <w:rPr>
          <w:rFonts w:ascii="Times New Roman" w:hAnsi="Times New Roman" w:cs="Times New Roman"/>
        </w:rPr>
      </w:pPr>
      <w:r>
        <w:rPr>
          <w:rFonts w:ascii="Times New Roman" w:hAnsi="Times New Roman" w:cs="Times New Roman"/>
          <w:noProof/>
        </w:rPr>
        <w:drawing>
          <wp:inline distT="0" distB="0" distL="0" distR="0" wp14:anchorId="2CEDD878" wp14:editId="3B9638FA">
            <wp:extent cx="3333750" cy="3147473"/>
            <wp:effectExtent l="0" t="0" r="0" b="0"/>
            <wp:docPr id="121505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53943" name=""/>
                    <pic:cNvPicPr/>
                  </pic:nvPicPr>
                  <pic:blipFill>
                    <a:blip r:embed="rId9"/>
                    <a:stretch>
                      <a:fillRect/>
                    </a:stretch>
                  </pic:blipFill>
                  <pic:spPr>
                    <a:xfrm>
                      <a:off x="0" y="0"/>
                      <a:ext cx="3335208" cy="3148849"/>
                    </a:xfrm>
                    <a:prstGeom prst="rect">
                      <a:avLst/>
                    </a:prstGeom>
                  </pic:spPr>
                </pic:pic>
              </a:graphicData>
            </a:graphic>
          </wp:inline>
        </w:drawing>
      </w:r>
    </w:p>
    <w:p w14:paraId="14C1AF55" w14:textId="77777777" w:rsidR="00764208" w:rsidRPr="00624881" w:rsidRDefault="00764208" w:rsidP="00725D07">
      <w:pPr>
        <w:pStyle w:val="ListParagraph"/>
        <w:rPr>
          <w:rFonts w:ascii="Times New Roman" w:hAnsi="Times New Roman" w:cs="Times New Roman"/>
          <w:color w:val="77206D" w:themeColor="accent5" w:themeShade="BF"/>
        </w:rPr>
      </w:pPr>
    </w:p>
    <w:p w14:paraId="3CB99C3E" w14:textId="77777777" w:rsidR="006D4632" w:rsidRPr="00624881" w:rsidRDefault="006D4632" w:rsidP="006D4632">
      <w:pPr>
        <w:pStyle w:val="ListParagraph"/>
        <w:rPr>
          <w:rFonts w:ascii="Times New Roman" w:hAnsi="Times New Roman" w:cs="Times New Roman"/>
          <w:b/>
          <w:bCs/>
          <w:color w:val="47D459" w:themeColor="accent3" w:themeTint="99"/>
        </w:rPr>
      </w:pPr>
      <w:r>
        <w:rPr>
          <w:rFonts w:ascii="Times New Roman" w:hAnsi="Times New Roman" w:cs="Times New Roman"/>
          <w:b/>
          <w:bCs/>
          <w:color w:val="77206D" w:themeColor="accent5" w:themeShade="BF"/>
        </w:rPr>
        <w:t>6. Utilitatea practică a rezultatelor</w:t>
      </w:r>
    </w:p>
    <w:p w14:paraId="7F9A7F7B" w14:textId="77777777" w:rsidR="000B676C" w:rsidRPr="00624881" w:rsidRDefault="000B676C" w:rsidP="006D4632">
      <w:pPr>
        <w:pStyle w:val="ListParagraph"/>
        <w:rPr>
          <w:rFonts w:ascii="Times New Roman" w:hAnsi="Times New Roman" w:cs="Times New Roman"/>
          <w:b/>
          <w:bCs/>
          <w:color w:val="C1F0C7" w:themeColor="accent3" w:themeTint="33"/>
        </w:rPr>
      </w:pPr>
    </w:p>
    <w:p w14:paraId="37ABBAC9" w14:textId="77777777" w:rsidR="006D4632" w:rsidRPr="00624881" w:rsidRDefault="006D4632" w:rsidP="006D4632">
      <w:pPr>
        <w:pStyle w:val="ListParagraph"/>
        <w:rPr>
          <w:rFonts w:ascii="Times New Roman" w:hAnsi="Times New Roman" w:cs="Times New Roman"/>
        </w:rPr>
      </w:pPr>
      <w:r>
        <w:rPr>
          <w:rFonts w:ascii="Times New Roman" w:hAnsi="Times New Roman" w:cs="Times New Roman"/>
        </w:rPr>
        <w:t>Rezultatele și modelul open-source dezvoltat în articol au o utilitate practică directă pentru:</w:t>
      </w:r>
    </w:p>
    <w:p w14:paraId="522976B4" w14:textId="77777777" w:rsidR="006D4632" w:rsidRPr="00624881" w:rsidRDefault="006D4632" w:rsidP="006D4632">
      <w:pPr>
        <w:pStyle w:val="ListParagraph"/>
        <w:numPr>
          <w:ilvl w:val="0"/>
          <w:numId w:val="11"/>
        </w:numPr>
        <w:rPr>
          <w:rFonts w:ascii="Times New Roman" w:hAnsi="Times New Roman" w:cs="Times New Roman"/>
        </w:rPr>
      </w:pPr>
      <w:r>
        <w:rPr>
          <w:rFonts w:ascii="Times New Roman" w:hAnsi="Times New Roman" w:cs="Times New Roman"/>
          <w:b/>
          <w:bCs/>
        </w:rPr>
        <w:lastRenderedPageBreak/>
        <w:t>Companiile furnizoare de soluții energetice și tehnologice:</w:t>
      </w:r>
      <w:r>
        <w:rPr>
          <w:rFonts w:ascii="Times New Roman" w:hAnsi="Times New Roman" w:cs="Times New Roman"/>
        </w:rPr>
        <w:t xml:space="preserve"> Pot utiliza modelul pentru a prognoza cererea la nivel de comunitate urbană, optimizându-și strategiile de marketing prin țintirea clusterelor cu intensitate crescută a interacțiunilor sociale (</w:t>
      </w:r>
      <w:r>
        <w:rPr>
          <w:rFonts w:ascii="Times New Roman" w:hAnsi="Times New Roman" w:cs="Times New Roman"/>
          <w:i/>
          <w:iCs/>
        </w:rPr>
        <w:t>peer effects</w:t>
      </w:r>
      <w:r>
        <w:rPr>
          <w:rFonts w:ascii="Times New Roman" w:hAnsi="Times New Roman" w:cs="Times New Roman"/>
        </w:rPr>
        <w:t>).</w:t>
      </w:r>
    </w:p>
    <w:p w14:paraId="1F1979EE" w14:textId="1D1D4B83" w:rsidR="000B676C" w:rsidRPr="00624881" w:rsidRDefault="006D4632" w:rsidP="000B676C">
      <w:pPr>
        <w:pStyle w:val="ListParagraph"/>
        <w:numPr>
          <w:ilvl w:val="0"/>
          <w:numId w:val="11"/>
        </w:numPr>
        <w:rPr>
          <w:rFonts w:ascii="Times New Roman" w:hAnsi="Times New Roman" w:cs="Times New Roman"/>
        </w:rPr>
      </w:pPr>
      <w:r>
        <w:rPr>
          <w:rFonts w:ascii="Times New Roman" w:hAnsi="Times New Roman" w:cs="Times New Roman"/>
          <w:b/>
          <w:bCs/>
        </w:rPr>
        <w:t>Autoritățile publice și planificatorii de politici energetice (ex: Ministerul Energiei, ANRE):</w:t>
      </w:r>
      <w:r>
        <w:rPr>
          <w:rFonts w:ascii="Times New Roman" w:hAnsi="Times New Roman" w:cs="Times New Roman"/>
        </w:rPr>
        <w:t xml:space="preserve"> Pot testa în siguranță, prin simulare, impactul diferitelor scheme de subvenționare sau introducerea unor perioade de pauză comportamentală (</w:t>
      </w:r>
      <w:r>
        <w:rPr>
          <w:rFonts w:ascii="Times New Roman" w:hAnsi="Times New Roman" w:cs="Times New Roman"/>
          <w:i/>
          <w:iCs/>
        </w:rPr>
        <w:t>cooldown</w:t>
      </w:r>
      <w:r>
        <w:rPr>
          <w:rFonts w:ascii="Times New Roman" w:hAnsi="Times New Roman" w:cs="Times New Roman"/>
        </w:rPr>
        <w:t>) înainte de a implementa reglementări reale pe piață, economisind bugete majore.</w:t>
      </w:r>
    </w:p>
    <w:p w14:paraId="1F1979EF" w14:textId="1D1D4B84" w:rsidR="000B676C" w:rsidRDefault="006D4632" w:rsidP="000B676C">
      <w:pPr>
        <w:pStyle w:val="ListParagraph"/>
        <w:numPr>
          <w:ilvl w:val="0"/>
          <w:numId w:val="11"/>
        </w:numPr>
        <w:rPr>
          <w:rFonts w:ascii="Times New Roman" w:hAnsi="Times New Roman" w:cs="Times New Roman"/>
        </w:rPr>
      </w:pPr>
      <w:r>
        <w:rPr>
          <w:rFonts w:ascii="Times New Roman" w:hAnsi="Times New Roman" w:cs="Times New Roman"/>
          <w:b/>
          <w:bCs/>
        </w:rPr>
        <w:t>Comunitățile rezidențiale și asociațiile de proprietari:</w:t>
      </w:r>
      <w:r>
        <w:rPr>
          <w:rFonts w:ascii="Times New Roman" w:hAnsi="Times New Roman" w:cs="Times New Roman"/>
        </w:rPr>
        <w:t xml:space="preserve"> Pot utiliza rezultatele pentru a înțelege dinamica adoptării în rândul vecinilor și pentru a iniția campanii de informare mai eficiente, valorificând efectele de peer din cadrul micro-rețelelor comunitare.</w:t>
      </w:r>
    </w:p>
    <w:p w14:paraId="381AF030" w14:textId="26E14B25" w:rsidR="000B676C" w:rsidRPr="00624881" w:rsidRDefault="000B676C" w:rsidP="000B676C">
      <w:pPr>
        <w:rPr>
          <w:rFonts w:ascii="Times New Roman" w:hAnsi="Times New Roman" w:cs="Times New Roman"/>
          <w:color w:val="D86DCB" w:themeColor="accent5" w:themeTint="99"/>
          <w:sz w:val="32"/>
          <w:szCs w:val="32"/>
        </w:rPr>
      </w:pPr>
      <w:r>
        <w:rPr>
          <w:rFonts w:ascii="Times New Roman" w:hAnsi="Times New Roman" w:cs="Times New Roman"/>
          <w:color w:val="D86DCB" w:themeColor="accent5" w:themeTint="99"/>
          <w:sz w:val="32"/>
          <w:szCs w:val="32"/>
        </w:rPr>
        <w:t>Al doilea articol ales</w:t>
      </w:r>
    </w:p>
    <w:p w14:paraId="6BD14137" w14:textId="77777777" w:rsidR="000B676C" w:rsidRPr="00624881" w:rsidRDefault="000B676C" w:rsidP="000B676C">
      <w:pPr>
        <w:pStyle w:val="Heading3"/>
        <w:rPr>
          <w:rFonts w:ascii="Times New Roman" w:hAnsi="Times New Roman" w:cs="Times New Roman"/>
          <w:color w:val="77206D" w:themeColor="accent5" w:themeShade="BF"/>
        </w:rPr>
      </w:pPr>
      <w:r>
        <w:rPr>
          <w:rFonts w:ascii="Times New Roman" w:eastAsia="Arial" w:hAnsi="Times New Roman" w:cs="Times New Roman"/>
          <w:b/>
          <w:bCs/>
          <w:color w:val="77206D" w:themeColor="accent5" w:themeShade="BF"/>
          <w:sz w:val="26"/>
          <w:szCs w:val="26"/>
        </w:rPr>
        <w:t>7. Date de identificare și Rezumat</w:t>
      </w:r>
    </w:p>
    <w:p w14:paraId="55BFDE2E" w14:textId="77777777" w:rsidR="000B676C" w:rsidRPr="00624881" w:rsidRDefault="000B676C" w:rsidP="000B676C">
      <w:pPr>
        <w:rPr>
          <w:rFonts w:ascii="Times New Roman" w:hAnsi="Times New Roman" w:cs="Times New Roman"/>
        </w:rPr>
      </w:pPr>
      <w:r>
        <w:rPr>
          <w:rFonts w:ascii="Times New Roman" w:eastAsia="Arial" w:hAnsi="Times New Roman" w:cs="Times New Roman"/>
          <w:b/>
          <w:bCs/>
        </w:rPr>
        <w:t xml:space="preserve">Numele articolului: </w:t>
      </w:r>
      <w:r>
        <w:rPr>
          <w:rFonts w:ascii="Times New Roman" w:eastAsia="Arial" w:hAnsi="Times New Roman" w:cs="Times New Roman"/>
          <w:i/>
          <w:iCs/>
        </w:rPr>
        <w:t>An agent-based modeling approach for simulating solar PV adoption: A case study of Irish dairy farms</w:t>
      </w:r>
    </w:p>
    <w:p w14:paraId="3CBB66A6" w14:textId="77777777" w:rsidR="000B676C" w:rsidRPr="00624881" w:rsidRDefault="000B676C" w:rsidP="000B676C">
      <w:pPr>
        <w:rPr>
          <w:rFonts w:ascii="Times New Roman" w:hAnsi="Times New Roman" w:cs="Times New Roman"/>
        </w:rPr>
      </w:pPr>
      <w:r>
        <w:rPr>
          <w:rFonts w:ascii="Times New Roman" w:eastAsia="Arial" w:hAnsi="Times New Roman" w:cs="Times New Roman"/>
          <w:b/>
          <w:bCs/>
        </w:rPr>
        <w:t xml:space="preserve">Autorii: </w:t>
      </w:r>
      <w:r>
        <w:rPr>
          <w:rFonts w:ascii="Times New Roman" w:eastAsia="Arial" w:hAnsi="Times New Roman" w:cs="Times New Roman"/>
        </w:rPr>
        <w:t>Iias Faiud, Michael Schukat, Karl Mason (University of Galway, Irlanda)</w:t>
      </w:r>
    </w:p>
    <w:p w14:paraId="7C5DC345" w14:textId="77777777" w:rsidR="000B676C" w:rsidRPr="00624881" w:rsidRDefault="000B676C" w:rsidP="000B676C">
      <w:pPr>
        <w:rPr>
          <w:rFonts w:ascii="Times New Roman" w:hAnsi="Times New Roman" w:cs="Times New Roman"/>
        </w:rPr>
      </w:pPr>
      <w:r>
        <w:rPr>
          <w:rFonts w:ascii="Times New Roman" w:eastAsia="Arial" w:hAnsi="Times New Roman" w:cs="Times New Roman"/>
          <w:b/>
          <w:bCs/>
        </w:rPr>
        <w:t xml:space="preserve">Cuvinte cheie: </w:t>
      </w:r>
      <w:r>
        <w:rPr>
          <w:rFonts w:ascii="Times New Roman" w:eastAsia="Arial" w:hAnsi="Times New Roman" w:cs="Times New Roman"/>
        </w:rPr>
        <w:t>Agent-based modelling; Sustainability; Decision-making; Renewable energy; Solar panels; Dairy farms; Energy efficiency</w:t>
      </w:r>
    </w:p>
    <w:p w14:paraId="34192D85" w14:textId="77777777" w:rsidR="000B676C" w:rsidRPr="00624881" w:rsidRDefault="000B676C" w:rsidP="000B676C">
      <w:pPr>
        <w:rPr>
          <w:rFonts w:ascii="Times New Roman" w:hAnsi="Times New Roman" w:cs="Times New Roman"/>
        </w:rPr>
      </w:pPr>
      <w:r>
        <w:rPr>
          <w:rFonts w:ascii="Times New Roman" w:eastAsia="Arial" w:hAnsi="Times New Roman" w:cs="Times New Roman"/>
          <w:b/>
          <w:bCs/>
        </w:rPr>
        <w:t xml:space="preserve">Revista: </w:t>
      </w:r>
      <w:r>
        <w:rPr>
          <w:rFonts w:ascii="Times New Roman" w:eastAsia="Arial" w:hAnsi="Times New Roman" w:cs="Times New Roman"/>
          <w:i/>
          <w:iCs/>
        </w:rPr>
        <w:t>Renewable Energy Focus</w:t>
      </w:r>
      <w:r>
        <w:rPr>
          <w:rFonts w:ascii="Times New Roman" w:eastAsia="Arial" w:hAnsi="Times New Roman" w:cs="Times New Roman"/>
        </w:rPr>
        <w:t xml:space="preserve"> (Elsevier), Volumul 51, 2024, Articolul 100653</w:t>
      </w:r>
    </w:p>
    <w:p w14:paraId="44F4201B" w14:textId="77777777" w:rsidR="000B676C" w:rsidRPr="00624881" w:rsidRDefault="000B676C" w:rsidP="000B676C">
      <w:pPr>
        <w:rPr>
          <w:rFonts w:ascii="Times New Roman" w:hAnsi="Times New Roman" w:cs="Times New Roman"/>
        </w:rPr>
      </w:pPr>
      <w:r>
        <w:rPr>
          <w:rFonts w:ascii="Times New Roman" w:eastAsia="Arial" w:hAnsi="Times New Roman" w:cs="Times New Roman"/>
          <w:b/>
          <w:bCs/>
        </w:rPr>
        <w:t xml:space="preserve">Tematica comună: </w:t>
      </w:r>
      <w:r>
        <w:rPr>
          <w:rFonts w:ascii="Times New Roman" w:eastAsia="Arial" w:hAnsi="Times New Roman" w:cs="Times New Roman"/>
        </w:rPr>
        <w:t>Adoptarea inovațiilor energetice (sisteme fotovoltaice) prin modele bazate pe agenți</w:t>
      </w:r>
    </w:p>
    <w:p w14:paraId="64808F03" w14:textId="1AB2D352" w:rsidR="000B676C" w:rsidRPr="00624881" w:rsidRDefault="000B676C" w:rsidP="000B676C">
      <w:pPr>
        <w:rPr>
          <w:rFonts w:ascii="Times New Roman" w:eastAsia="Arial" w:hAnsi="Times New Roman" w:cs="Times New Roman"/>
        </w:rPr>
      </w:pPr>
      <w:r>
        <w:rPr>
          <w:rFonts w:ascii="Times New Roman" w:eastAsia="Arial" w:hAnsi="Times New Roman" w:cs="Times New Roman"/>
          <w:b/>
          <w:bCs/>
        </w:rPr>
        <w:t>Link de acces:</w:t>
      </w:r>
      <w:r>
        <w:rPr>
          <w:rFonts w:ascii="Times New Roman" w:eastAsia="Arial" w:hAnsi="Times New Roman" w:cs="Times New Roman"/>
        </w:rPr>
        <w:t xml:space="preserve">. </w:t>
      </w:r>
      <w:hyperlink r:id="rId10" w:history="1">
        <w:r>
          <w:rPr>
            <w:rStyle w:val="Hyperlink"/>
            <w:rFonts w:ascii="Times New Roman" w:eastAsia="Arial" w:hAnsi="Times New Roman" w:cs="Times New Roman"/>
          </w:rPr>
          <w:t>https://doi org/10.1016/j.ref.2024.100653</w:t>
        </w:r>
      </w:hyperlink>
    </w:p>
    <w:p w14:paraId="12FD3FA1" w14:textId="77777777" w:rsidR="000B676C" w:rsidRPr="00624881" w:rsidRDefault="000B676C" w:rsidP="000B676C">
      <w:pPr>
        <w:rPr>
          <w:rFonts w:ascii="Times New Roman" w:hAnsi="Times New Roman" w:cs="Times New Roman"/>
        </w:rPr>
      </w:pPr>
      <w:r>
        <w:rPr>
          <w:rFonts w:ascii="Times New Roman" w:eastAsia="Arial" w:hAnsi="Times New Roman" w:cs="Times New Roman"/>
          <w:b/>
          <w:bCs/>
        </w:rPr>
        <w:t>Descriere și idei din abstract:</w:t>
      </w:r>
    </w:p>
    <w:p w14:paraId="187ED084" w14:textId="77777777" w:rsidR="000B676C" w:rsidRPr="00624881" w:rsidRDefault="000B676C" w:rsidP="000B676C">
      <w:pPr>
        <w:rPr>
          <w:rFonts w:ascii="Times New Roman" w:hAnsi="Times New Roman" w:cs="Times New Roman"/>
        </w:rPr>
      </w:pPr>
      <w:r>
        <w:rPr>
          <w:rFonts w:ascii="Times New Roman" w:eastAsia="Arial" w:hAnsi="Times New Roman" w:cs="Times New Roman"/>
        </w:rPr>
        <w:t>Sectorul agricol se confruntă cu presiuni crescânde de a îmbunătăți eficiența energetică în contextul creșterii costurilor cu electricitatea. Articolul propune un model bazat pe agenți (ABM) pentru a simula adoptarea sistemelor fotovoltaice (PV) în sectorul lactatelor din Irlanda, cu scopul de a facilita înțelegerea și predicția ratei de adoptare a energiei solare în rândul fermierilor.</w:t>
      </w:r>
    </w:p>
    <w:p w14:paraId="5412274D" w14:textId="77777777" w:rsidR="000B676C" w:rsidRPr="00624881" w:rsidRDefault="000B676C" w:rsidP="000B676C">
      <w:pPr>
        <w:rPr>
          <w:rFonts w:ascii="Times New Roman" w:eastAsia="Arial" w:hAnsi="Times New Roman" w:cs="Times New Roman"/>
        </w:rPr>
      </w:pPr>
      <w:r>
        <w:rPr>
          <w:rFonts w:ascii="Times New Roman" w:eastAsia="Arial" w:hAnsi="Times New Roman" w:cs="Times New Roman"/>
        </w:rPr>
        <w:t>Modelul incorporează factori precum costurile de energie din rețea, consumul anual de electricitate, generarea solară anuală, costul sistemelor PV și cheltuielile de întreținere pentru a calcula probabilitatea de adoptare a PV. Rezultatele ABM estimează că până în 2022, aproximativ 2,41% din fermierii irlandezi de lactate au instalat sisteme PV, cifră validată față de rata reală de adoptare observată. Studiul demonstrează eficacitatea ABM în înțelegerea și prognozarea adoptării energiei regenerabile, oferind baza pentru recomandări de politici publice.</w:t>
      </w:r>
    </w:p>
    <w:p w14:paraId="6475C036" w14:textId="2ABEF81A" w:rsidR="000B676C" w:rsidRPr="00624881" w:rsidRDefault="000B676C" w:rsidP="000B676C">
      <w:pPr>
        <w:jc w:val="center"/>
        <w:rPr>
          <w:rFonts w:ascii="Times New Roman" w:hAnsi="Times New Roman" w:cs="Times New Roman"/>
          <w:color w:val="47D459" w:themeColor="accent3" w:themeTint="99"/>
        </w:rPr>
      </w:pPr>
      <w:r>
        <w:rPr>
          <w:rFonts w:ascii="Times New Roman" w:hAnsi="Times New Roman" w:cs="Times New Roman"/>
          <w:noProof/>
          <w:color w:val="47D459" w:themeColor="accent3" w:themeTint="99"/>
        </w:rPr>
        <w:lastRenderedPageBreak/>
        <w:drawing>
          <wp:inline distT="0" distB="0" distL="0" distR="0" wp14:anchorId="7B40D34F" wp14:editId="7290039A">
            <wp:extent cx="3809805" cy="4876800"/>
            <wp:effectExtent l="0" t="0" r="635" b="0"/>
            <wp:docPr id="157794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49479" name=""/>
                    <pic:cNvPicPr/>
                  </pic:nvPicPr>
                  <pic:blipFill>
                    <a:blip r:embed="rId11"/>
                    <a:stretch>
                      <a:fillRect/>
                    </a:stretch>
                  </pic:blipFill>
                  <pic:spPr>
                    <a:xfrm>
                      <a:off x="0" y="0"/>
                      <a:ext cx="3818313" cy="4887691"/>
                    </a:xfrm>
                    <a:prstGeom prst="rect">
                      <a:avLst/>
                    </a:prstGeom>
                  </pic:spPr>
                </pic:pic>
              </a:graphicData>
            </a:graphic>
          </wp:inline>
        </w:drawing>
      </w:r>
    </w:p>
    <w:p w14:paraId="036D6CDC" w14:textId="4C46218B" w:rsidR="006D7555" w:rsidRPr="00624881" w:rsidRDefault="006D7555" w:rsidP="000B676C">
      <w:pPr>
        <w:jc w:val="center"/>
        <w:rPr>
          <w:rFonts w:ascii="Times New Roman" w:hAnsi="Times New Roman" w:cs="Times New Roman"/>
          <w:color w:val="47D459" w:themeColor="accent3" w:themeTint="99"/>
        </w:rPr>
      </w:pPr>
      <w:r>
        <w:rPr>
          <w:rFonts w:ascii="Times New Roman" w:hAnsi="Times New Roman" w:cs="Times New Roman"/>
          <w:noProof/>
          <w:color w:val="47D459" w:themeColor="accent3" w:themeTint="99"/>
        </w:rPr>
        <w:drawing>
          <wp:inline distT="0" distB="0" distL="0" distR="0" wp14:anchorId="3981BC92" wp14:editId="20AF8F90">
            <wp:extent cx="5943600" cy="1343660"/>
            <wp:effectExtent l="0" t="0" r="0" b="8890"/>
            <wp:docPr id="153806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68007" name=""/>
                    <pic:cNvPicPr/>
                  </pic:nvPicPr>
                  <pic:blipFill>
                    <a:blip r:embed="rId12"/>
                    <a:stretch>
                      <a:fillRect/>
                    </a:stretch>
                  </pic:blipFill>
                  <pic:spPr>
                    <a:xfrm>
                      <a:off x="0" y="0"/>
                      <a:ext cx="5943600" cy="1343660"/>
                    </a:xfrm>
                    <a:prstGeom prst="rect">
                      <a:avLst/>
                    </a:prstGeom>
                  </pic:spPr>
                </pic:pic>
              </a:graphicData>
            </a:graphic>
          </wp:inline>
        </w:drawing>
      </w:r>
    </w:p>
    <w:p w14:paraId="4F6E9D98" w14:textId="77777777" w:rsidR="006D7555" w:rsidRPr="00624881" w:rsidRDefault="006D7555" w:rsidP="006D7555">
      <w:pPr>
        <w:pStyle w:val="Heading3"/>
        <w:rPr>
          <w:rFonts w:ascii="Times New Roman" w:hAnsi="Times New Roman" w:cs="Times New Roman"/>
          <w:color w:val="47D459" w:themeColor="accent3" w:themeTint="99"/>
        </w:rPr>
      </w:pPr>
      <w:r>
        <w:rPr>
          <w:rFonts w:ascii="Times New Roman" w:eastAsia="Arial" w:hAnsi="Times New Roman" w:cs="Times New Roman"/>
          <w:b/>
          <w:bCs/>
          <w:color w:val="77206D" w:themeColor="accent5" w:themeShade="BF"/>
          <w:sz w:val="26"/>
          <w:szCs w:val="26"/>
        </w:rPr>
        <w:t>8. Idei principale din Introducere</w:t>
      </w:r>
    </w:p>
    <w:p w14:paraId="61A0B3F2" w14:textId="77777777" w:rsidR="006D7555" w:rsidRPr="00624881" w:rsidRDefault="006D7555" w:rsidP="006D7555">
      <w:pPr>
        <w:rPr>
          <w:rFonts w:ascii="Times New Roman" w:hAnsi="Times New Roman" w:cs="Times New Roman"/>
        </w:rPr>
      </w:pPr>
      <w:r>
        <w:rPr>
          <w:rFonts w:ascii="Times New Roman" w:eastAsia="Arial" w:hAnsi="Times New Roman" w:cs="Times New Roman"/>
        </w:rPr>
        <w:t>Introducerea articolului contextualizează importanța energiei fotovoltaice în sectorul agricol irlandez, un domeniu esențial pentru economia Irlandei — în ianuarie 2023, țara producea 40,4 milioane de litri de lapte pentru consum uman, consumul de energie în fermele de lactate fiind substanțial (circa 41,1 Wh de electricitate per litru de lapte produs).</w:t>
      </w:r>
    </w:p>
    <w:p w14:paraId="6D24420C" w14:textId="77777777" w:rsidR="006D7555" w:rsidRPr="00624881" w:rsidRDefault="006D7555" w:rsidP="006D7555">
      <w:pPr>
        <w:rPr>
          <w:rFonts w:ascii="Times New Roman" w:eastAsia="Arial" w:hAnsi="Times New Roman" w:cs="Times New Roman"/>
        </w:rPr>
      </w:pPr>
      <w:r>
        <w:rPr>
          <w:rFonts w:ascii="Times New Roman" w:eastAsia="Arial" w:hAnsi="Times New Roman" w:cs="Times New Roman"/>
        </w:rPr>
        <w:t xml:space="preserve">Autorii argumentează că creșterea constantă a costurilor cu energia electrică pune presiune economică semnificativă asupra fermierilor, făcând adoptarea sistemelor PV o alternativă tot mai </w:t>
      </w:r>
      <w:r>
        <w:rPr>
          <w:rFonts w:ascii="Times New Roman" w:eastAsia="Arial" w:hAnsi="Times New Roman" w:cs="Times New Roman"/>
        </w:rPr>
        <w:lastRenderedPageBreak/>
        <w:t>atractivă. Deși PV a fost utilizat deja în agricultură pentru pomparea apei și irigații, potențialul său pentru reducerea costurilor operaționale în fermele de lactate rămâne insuficient explorat și modelat.</w:t>
      </w:r>
    </w:p>
    <w:p w14:paraId="4BF82212" w14:textId="77777777" w:rsidR="006D7555" w:rsidRPr="00624881" w:rsidRDefault="006D7555" w:rsidP="006D7555">
      <w:pPr>
        <w:rPr>
          <w:rFonts w:ascii="Times New Roman" w:hAnsi="Times New Roman" w:cs="Times New Roman"/>
        </w:rPr>
      </w:pPr>
      <w:r>
        <w:rPr>
          <w:rFonts w:ascii="Times New Roman" w:eastAsia="Arial" w:hAnsi="Times New Roman" w:cs="Times New Roman"/>
        </w:rPr>
        <w:t>Se justifică alegerea ABM ca metodologie deoarece aceasta permite capturarea complexității și eterogenității proceselor individuale de decizie, spre deosebire de metodele tradiționale de modelare. ABM permite simularea interacțiunilor dintre agenți (fermieri) și mediul lor economic, rezultând un model complet explicabil — avantaj față de metodele de inteligență artificială mai puțin transparente (ex: deep learning).</w:t>
      </w:r>
    </w:p>
    <w:p w14:paraId="093FDC57" w14:textId="77777777" w:rsidR="006D7555" w:rsidRPr="00624881" w:rsidRDefault="006D7555" w:rsidP="006D7555">
      <w:pPr>
        <w:pStyle w:val="Heading3"/>
        <w:rPr>
          <w:rFonts w:ascii="Times New Roman" w:hAnsi="Times New Roman" w:cs="Times New Roman"/>
          <w:color w:val="77206D" w:themeColor="accent5" w:themeShade="BF"/>
        </w:rPr>
      </w:pPr>
      <w:r>
        <w:rPr>
          <w:rFonts w:ascii="Times New Roman" w:eastAsia="Arial" w:hAnsi="Times New Roman" w:cs="Times New Roman"/>
          <w:b/>
          <w:bCs/>
          <w:color w:val="77206D" w:themeColor="accent5" w:themeShade="BF"/>
          <w:sz w:val="26"/>
          <w:szCs w:val="26"/>
        </w:rPr>
        <w:t>9. Descrierea Modelului Bazat pe Agenți (ABM)</w:t>
      </w:r>
    </w:p>
    <w:p w14:paraId="71F4BA3D" w14:textId="77777777" w:rsidR="006D7555" w:rsidRPr="00624881" w:rsidRDefault="006D7555" w:rsidP="006D7555">
      <w:pPr>
        <w:rPr>
          <w:rFonts w:ascii="Times New Roman" w:hAnsi="Times New Roman" w:cs="Times New Roman"/>
        </w:rPr>
      </w:pPr>
      <w:r>
        <w:rPr>
          <w:rFonts w:ascii="Times New Roman" w:eastAsia="Arial" w:hAnsi="Times New Roman" w:cs="Times New Roman"/>
          <w:b/>
          <w:bCs/>
        </w:rPr>
        <w:t>Viziune de ansamblu:</w:t>
      </w:r>
    </w:p>
    <w:p w14:paraId="54999EAF" w14:textId="77777777" w:rsidR="006D7555" w:rsidRPr="00624881" w:rsidRDefault="006D7555" w:rsidP="006D7555">
      <w:pPr>
        <w:rPr>
          <w:rFonts w:ascii="Times New Roman" w:eastAsia="Arial" w:hAnsi="Times New Roman" w:cs="Times New Roman"/>
        </w:rPr>
      </w:pPr>
      <w:r>
        <w:rPr>
          <w:rFonts w:ascii="Times New Roman" w:eastAsia="Arial" w:hAnsi="Times New Roman" w:cs="Times New Roman"/>
        </w:rPr>
        <w:t>Modelul simulează comportamentul fermierilor irlandezi de lactate ca agenți autonomi care iau anual decizia de a adopta sau nu un sistem fotovoltaic. Fiecare agent reprezintă o fermă de lactate cu caracteristici proprii (dimensiune, consum energetic, venituri) și evaluează anual dacă investiția în PV este fezabilă din punct de vedere economic. Arhitectura modelului este de tip flux decizional (flow chart), unde agentul verifică succesiv dacă: are deja PV instalat, dacă economiile anuale acoperă costurile și dacă o variabilă aleatorie depășește un prag de probabilitate de adoptare.</w:t>
      </w:r>
    </w:p>
    <w:p w14:paraId="7F3FDD99" w14:textId="77777777" w:rsidR="006D7555" w:rsidRPr="00624881" w:rsidRDefault="006D7555" w:rsidP="006D7555">
      <w:pPr>
        <w:rPr>
          <w:rFonts w:ascii="Times New Roman" w:hAnsi="Times New Roman" w:cs="Times New Roman"/>
        </w:rPr>
      </w:pPr>
      <w:r>
        <w:rPr>
          <w:rFonts w:ascii="Times New Roman" w:eastAsia="Arial" w:hAnsi="Times New Roman" w:cs="Times New Roman"/>
          <w:b/>
          <w:bCs/>
        </w:rPr>
        <w:t>Detaliile modelului — Reguli și Formule:</w:t>
      </w:r>
    </w:p>
    <w:p w14:paraId="50253EE0" w14:textId="77777777" w:rsidR="006D7555" w:rsidRPr="00624881" w:rsidRDefault="006D7555" w:rsidP="006D7555">
      <w:pPr>
        <w:rPr>
          <w:rFonts w:ascii="Times New Roman" w:hAnsi="Times New Roman" w:cs="Times New Roman"/>
        </w:rPr>
      </w:pPr>
      <w:r>
        <w:rPr>
          <w:rFonts w:ascii="Times New Roman" w:eastAsia="Arial" w:hAnsi="Times New Roman" w:cs="Times New Roman"/>
        </w:rPr>
        <w:t>Conform flow chart-ului modelului (Figure 1 din articol), la fiecare pas de timp anual, agentul parcurge succesiv următorii pași: (1) Calculate Annual Savings — economiile anuale față de consumul din rețea; (2) Calculate Subsidy — subvenția guvernamentală aplicabilă (schema SEAI din Irlanda); (3) Calculate Maintenance Cost — costurile anuale de întreținere; (4) Calculate NPV (Net Present Value / Valoarea Prezentă Netă) — indicatorul financiar principal care actualizează fluxurile de numerar viitoare la valoarea prezentă; (5) Calculate Economic Utility — un scor de utilitate economică derivat din NPV, care cuantifică atractivitatea investiției pentru fermier; (6) Calculate Probability of Adoption — probabilitatea de adoptare calculată pe baza utilității economice; (7) Determine PV Adoption — decizia finală prin compararea probabilității cu un număr aleator. Dacă decizia este pozitivă, ferma adoptă PV și nu mai revine la evaluare (decizie ireversibilă). La final, modelul verifică dacă s-a atins ultimul an simulat — dacă nu, se reia ciclul pentru anul următor.</w:t>
      </w:r>
    </w:p>
    <w:p w14:paraId="3FEA00CD" w14:textId="77777777" w:rsidR="006D7555" w:rsidRPr="00624881" w:rsidRDefault="006D7555" w:rsidP="006D7555">
      <w:pPr>
        <w:rPr>
          <w:rFonts w:ascii="Times New Roman" w:hAnsi="Times New Roman" w:cs="Times New Roman"/>
        </w:rPr>
      </w:pPr>
      <w:r>
        <w:rPr>
          <w:rFonts w:ascii="Times New Roman" w:eastAsia="Arial" w:hAnsi="Times New Roman" w:cs="Times New Roman"/>
          <w:b/>
          <w:bCs/>
        </w:rPr>
        <w:t>NPV = Σ (Economii anuale + Subvenție − Costuri întreținere) / (1 + r)^t − Cost inițial PV</w:t>
      </w:r>
    </w:p>
    <w:p w14:paraId="0F2D81C1" w14:textId="77777777" w:rsidR="006D7555" w:rsidRPr="00624881" w:rsidRDefault="006D7555" w:rsidP="006D7555">
      <w:pPr>
        <w:rPr>
          <w:rFonts w:ascii="Times New Roman" w:hAnsi="Times New Roman" w:cs="Times New Roman"/>
        </w:rPr>
      </w:pPr>
      <w:r>
        <w:rPr>
          <w:rFonts w:ascii="Times New Roman" w:eastAsia="Arial" w:hAnsi="Times New Roman" w:cs="Times New Roman"/>
        </w:rPr>
        <w:t>unde:</w:t>
      </w:r>
    </w:p>
    <w:p w14:paraId="5FD79550" w14:textId="77777777" w:rsidR="006D7555" w:rsidRPr="00624881" w:rsidRDefault="006D7555" w:rsidP="006D7555">
      <w:pPr>
        <w:pStyle w:val="ListParagraph"/>
        <w:numPr>
          <w:ilvl w:val="0"/>
          <w:numId w:val="14"/>
        </w:numPr>
        <w:spacing w:after="120" w:line="240" w:lineRule="auto"/>
        <w:contextualSpacing w:val="0"/>
        <w:rPr>
          <w:rFonts w:ascii="Times New Roman" w:hAnsi="Times New Roman" w:cs="Times New Roman"/>
        </w:rPr>
      </w:pPr>
      <w:r>
        <w:rPr>
          <w:rFonts w:ascii="Times New Roman" w:eastAsia="Arial" w:hAnsi="Times New Roman" w:cs="Times New Roman"/>
        </w:rPr>
        <w:t>Economiile anuale = (Consum energetic anual × Prețul energiei din rețea) − Costul energiei de la rețea după instalarea PV</w:t>
      </w:r>
    </w:p>
    <w:p w14:paraId="6C8813D9" w14:textId="77777777" w:rsidR="006D7555" w:rsidRPr="00624881" w:rsidRDefault="006D7555" w:rsidP="006D7555">
      <w:pPr>
        <w:pStyle w:val="ListParagraph"/>
        <w:numPr>
          <w:ilvl w:val="0"/>
          <w:numId w:val="14"/>
        </w:numPr>
        <w:spacing w:after="120" w:line="240" w:lineRule="auto"/>
        <w:contextualSpacing w:val="0"/>
        <w:rPr>
          <w:rFonts w:ascii="Times New Roman" w:hAnsi="Times New Roman" w:cs="Times New Roman"/>
        </w:rPr>
      </w:pPr>
      <w:r>
        <w:rPr>
          <w:rFonts w:ascii="Times New Roman" w:eastAsia="Arial" w:hAnsi="Times New Roman" w:cs="Times New Roman"/>
        </w:rPr>
        <w:t>Costurile anuale = Costurile de întreținere a sistemului PV</w:t>
      </w:r>
    </w:p>
    <w:p w14:paraId="3B6E5A5A" w14:textId="77777777" w:rsidR="006D7555" w:rsidRPr="00624881" w:rsidRDefault="006D7555" w:rsidP="006D7555">
      <w:pPr>
        <w:pStyle w:val="ListParagraph"/>
        <w:numPr>
          <w:ilvl w:val="0"/>
          <w:numId w:val="14"/>
        </w:numPr>
        <w:spacing w:after="120" w:line="240" w:lineRule="auto"/>
        <w:contextualSpacing w:val="0"/>
        <w:rPr>
          <w:rFonts w:ascii="Times New Roman" w:hAnsi="Times New Roman" w:cs="Times New Roman"/>
        </w:rPr>
      </w:pPr>
      <w:r>
        <w:rPr>
          <w:rFonts w:ascii="Times New Roman" w:eastAsia="Arial" w:hAnsi="Times New Roman" w:cs="Times New Roman"/>
        </w:rPr>
        <w:lastRenderedPageBreak/>
        <w:t>Costul total PV = Prețul de achiziție și instalare al sistemului fotovoltaic</w:t>
      </w:r>
    </w:p>
    <w:p w14:paraId="138D058A" w14:textId="77777777" w:rsidR="006D7555" w:rsidRPr="00624881" w:rsidRDefault="006D7555" w:rsidP="006D7555">
      <w:pPr>
        <w:rPr>
          <w:rFonts w:ascii="Times New Roman" w:hAnsi="Times New Roman" w:cs="Times New Roman"/>
        </w:rPr>
      </w:pPr>
      <w:r>
        <w:rPr>
          <w:rFonts w:ascii="Times New Roman" w:eastAsia="Arial" w:hAnsi="Times New Roman" w:cs="Times New Roman"/>
        </w:rPr>
        <w:t>unde r este rata de actualizare (discount rate) și t reprezintă anul de calcul. Dacă NPV &gt; 0, utilitatea economică este pozitivă, ceea ce duce la o probabilitate de adoptare mai mare. Modelul include explicit subvențiile ca factor separat, spre deosebire de o simplă formulă ROI — aceasta îl face mai realist și mai sensibil la politicile guvernamentale de sprijin.</w:t>
      </w:r>
    </w:p>
    <w:p w14:paraId="241A469E" w14:textId="77777777" w:rsidR="006D7555" w:rsidRPr="00624881" w:rsidRDefault="006D7555" w:rsidP="006D7555">
      <w:pPr>
        <w:rPr>
          <w:rFonts w:ascii="Times New Roman" w:eastAsia="Arial" w:hAnsi="Times New Roman" w:cs="Times New Roman"/>
        </w:rPr>
      </w:pPr>
      <w:r>
        <w:rPr>
          <w:rFonts w:ascii="Times New Roman" w:eastAsia="Arial" w:hAnsi="Times New Roman" w:cs="Times New Roman"/>
        </w:rPr>
        <w:t>Spre deosebire de primul articol, acest model nu include efecte de peer (vecinii nu influențează direct decizia) — decizia este pur economică, bazată exclusiv pe fezabilitatea financiară individuală a fiecărui fermier.</w:t>
      </w:r>
    </w:p>
    <w:p w14:paraId="05EEF969" w14:textId="71EFCB13" w:rsidR="006D7555" w:rsidRPr="00624881" w:rsidRDefault="006D7555" w:rsidP="006D7555">
      <w:pPr>
        <w:jc w:val="center"/>
        <w:rPr>
          <w:rFonts w:ascii="Times New Roman" w:hAnsi="Times New Roman" w:cs="Times New Roman"/>
        </w:rPr>
      </w:pPr>
      <w:r>
        <w:rPr>
          <w:rFonts w:ascii="Times New Roman" w:hAnsi="Times New Roman" w:cs="Times New Roman"/>
          <w:noProof/>
        </w:rPr>
        <w:drawing>
          <wp:inline distT="0" distB="0" distL="0" distR="0" wp14:anchorId="174E7EB5" wp14:editId="2BC54A75">
            <wp:extent cx="3131698" cy="4959350"/>
            <wp:effectExtent l="0" t="0" r="0" b="0"/>
            <wp:docPr id="192579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96302" name=""/>
                    <pic:cNvPicPr/>
                  </pic:nvPicPr>
                  <pic:blipFill>
                    <a:blip r:embed="rId13"/>
                    <a:stretch>
                      <a:fillRect/>
                    </a:stretch>
                  </pic:blipFill>
                  <pic:spPr>
                    <a:xfrm>
                      <a:off x="0" y="0"/>
                      <a:ext cx="3146321" cy="4982508"/>
                    </a:xfrm>
                    <a:prstGeom prst="rect">
                      <a:avLst/>
                    </a:prstGeom>
                  </pic:spPr>
                </pic:pic>
              </a:graphicData>
            </a:graphic>
          </wp:inline>
        </w:drawing>
      </w:r>
    </w:p>
    <w:p w14:paraId="6C73D37D" w14:textId="77777777" w:rsidR="006D7555" w:rsidRPr="00624881" w:rsidRDefault="006D7555" w:rsidP="006D7555">
      <w:pPr>
        <w:pStyle w:val="Heading3"/>
        <w:rPr>
          <w:rFonts w:ascii="Times New Roman" w:hAnsi="Times New Roman" w:cs="Times New Roman"/>
          <w:color w:val="77206D" w:themeColor="accent5" w:themeShade="BF"/>
        </w:rPr>
      </w:pPr>
      <w:r>
        <w:rPr>
          <w:rFonts w:ascii="Times New Roman" w:eastAsia="Arial" w:hAnsi="Times New Roman" w:cs="Times New Roman"/>
          <w:b/>
          <w:bCs/>
          <w:color w:val="77206D" w:themeColor="accent5" w:themeShade="BF"/>
          <w:sz w:val="26"/>
          <w:szCs w:val="26"/>
        </w:rPr>
        <w:t>10. Setul de date și Parametrii utilizați</w:t>
      </w:r>
    </w:p>
    <w:p w14:paraId="3285611D" w14:textId="77777777" w:rsidR="006D7555" w:rsidRPr="00624881" w:rsidRDefault="006D7555" w:rsidP="006D7555">
      <w:pPr>
        <w:rPr>
          <w:rFonts w:ascii="Times New Roman" w:hAnsi="Times New Roman" w:cs="Times New Roman"/>
        </w:rPr>
      </w:pPr>
      <w:r>
        <w:rPr>
          <w:rFonts w:ascii="Times New Roman" w:eastAsia="Arial" w:hAnsi="Times New Roman" w:cs="Times New Roman"/>
        </w:rPr>
        <w:t>Modelul utilizează date reale din surse oficiale irlandeze și europene pentru a calibra comportamentul agenților:</w:t>
      </w:r>
    </w:p>
    <w:p w14:paraId="41EB755E" w14:textId="77777777" w:rsidR="006D7555" w:rsidRPr="00624881" w:rsidRDefault="006D7555" w:rsidP="006D7555">
      <w:pPr>
        <w:pStyle w:val="ListParagraph"/>
        <w:numPr>
          <w:ilvl w:val="0"/>
          <w:numId w:val="14"/>
        </w:numPr>
        <w:spacing w:after="120" w:line="240" w:lineRule="auto"/>
        <w:contextualSpacing w:val="0"/>
        <w:rPr>
          <w:rFonts w:ascii="Times New Roman" w:hAnsi="Times New Roman" w:cs="Times New Roman"/>
        </w:rPr>
      </w:pPr>
      <w:r>
        <w:rPr>
          <w:rFonts w:ascii="Times New Roman" w:eastAsia="Arial" w:hAnsi="Times New Roman" w:cs="Times New Roman"/>
          <w:b/>
          <w:bCs/>
        </w:rPr>
        <w:t xml:space="preserve">Numărul de ferme de lactate din Irlanda (2005-2030): </w:t>
      </w:r>
      <w:r>
        <w:rPr>
          <w:rFonts w:ascii="Times New Roman" w:eastAsia="Arial" w:hAnsi="Times New Roman" w:cs="Times New Roman"/>
        </w:rPr>
        <w:t xml:space="preserve">Date extrase din rapoartele Teagasc (agenția irlandeză de cercetare agricolă) și Central Statistics Office (CSO) </w:t>
      </w:r>
      <w:r>
        <w:rPr>
          <w:rFonts w:ascii="Times New Roman" w:eastAsia="Arial" w:hAnsi="Times New Roman" w:cs="Times New Roman"/>
        </w:rPr>
        <w:lastRenderedPageBreak/>
        <w:t>Irlanda, care arată o scădere de la ~24.000 ferme în 2005 la ~16.000 în 2022, cu o prognoză de continuare a consolidării sectorului.</w:t>
      </w:r>
    </w:p>
    <w:p w14:paraId="01027D34" w14:textId="77777777" w:rsidR="006D7555" w:rsidRPr="00624881" w:rsidRDefault="006D7555" w:rsidP="006D7555">
      <w:pPr>
        <w:pStyle w:val="ListParagraph"/>
        <w:numPr>
          <w:ilvl w:val="0"/>
          <w:numId w:val="14"/>
        </w:numPr>
        <w:spacing w:after="120" w:line="240" w:lineRule="auto"/>
        <w:contextualSpacing w:val="0"/>
        <w:rPr>
          <w:rFonts w:ascii="Times New Roman" w:hAnsi="Times New Roman" w:cs="Times New Roman"/>
        </w:rPr>
      </w:pPr>
      <w:r>
        <w:rPr>
          <w:rFonts w:ascii="Times New Roman" w:eastAsia="Arial" w:hAnsi="Times New Roman" w:cs="Times New Roman"/>
          <w:b/>
          <w:bCs/>
        </w:rPr>
        <w:t xml:space="preserve">Prețurile energiei electrice (2005-2030, per kWh, incl. TVA): </w:t>
      </w:r>
      <w:r>
        <w:rPr>
          <w:rFonts w:ascii="Times New Roman" w:eastAsia="Arial" w:hAnsi="Times New Roman" w:cs="Times New Roman"/>
        </w:rPr>
        <w:t>Date extrase din Eurostat și SEAI (Sustainable Energy Authority of Ireland), cu creșteri semnificative post-2021 ca urmare a crizei energetice. Modelul utilizează prețurile istorice pentru validare și proiecții pentru simulări viitoare.</w:t>
      </w:r>
    </w:p>
    <w:p w14:paraId="5789F680" w14:textId="77777777" w:rsidR="006D7555" w:rsidRPr="00624881" w:rsidRDefault="006D7555" w:rsidP="006D7555">
      <w:pPr>
        <w:pStyle w:val="ListParagraph"/>
        <w:numPr>
          <w:ilvl w:val="0"/>
          <w:numId w:val="14"/>
        </w:numPr>
        <w:spacing w:after="120" w:line="240" w:lineRule="auto"/>
        <w:contextualSpacing w:val="0"/>
        <w:rPr>
          <w:rFonts w:ascii="Times New Roman" w:hAnsi="Times New Roman" w:cs="Times New Roman"/>
        </w:rPr>
      </w:pPr>
      <w:r>
        <w:rPr>
          <w:rFonts w:ascii="Times New Roman" w:eastAsia="Arial" w:hAnsi="Times New Roman" w:cs="Times New Roman"/>
          <w:b/>
          <w:bCs/>
        </w:rPr>
        <w:t xml:space="preserve">Costul sistemelor PV: </w:t>
      </w:r>
      <w:r>
        <w:rPr>
          <w:rFonts w:ascii="Times New Roman" w:eastAsia="Arial" w:hAnsi="Times New Roman" w:cs="Times New Roman"/>
        </w:rPr>
        <w:t>Date din rapoarte SEAI privind costurile de instalare a sistemelor solare în Irlanda, cu o tendință de scădere de la ~€6.000/kWp în 2010 la ~€1.200-€1.500/kWp în 2022.</w:t>
      </w:r>
    </w:p>
    <w:p w14:paraId="62C278B2" w14:textId="77777777" w:rsidR="006D7555" w:rsidRPr="00624881" w:rsidRDefault="006D7555" w:rsidP="006D7555">
      <w:pPr>
        <w:pStyle w:val="ListParagraph"/>
        <w:numPr>
          <w:ilvl w:val="0"/>
          <w:numId w:val="14"/>
        </w:numPr>
        <w:spacing w:after="120" w:line="240" w:lineRule="auto"/>
        <w:contextualSpacing w:val="0"/>
        <w:rPr>
          <w:rFonts w:ascii="Times New Roman" w:hAnsi="Times New Roman" w:cs="Times New Roman"/>
        </w:rPr>
      </w:pPr>
      <w:r>
        <w:rPr>
          <w:rFonts w:ascii="Times New Roman" w:eastAsia="Arial" w:hAnsi="Times New Roman" w:cs="Times New Roman"/>
          <w:b/>
          <w:bCs/>
        </w:rPr>
        <w:t xml:space="preserve">Consumul anual de electricitate per fermă: </w:t>
      </w:r>
      <w:r>
        <w:rPr>
          <w:rFonts w:ascii="Times New Roman" w:eastAsia="Arial" w:hAnsi="Times New Roman" w:cs="Times New Roman"/>
        </w:rPr>
        <w:t>Estimat pe baza rapoartelor Teagasc la circa 25.000-50.000 kWh/an, în funcție de dimensiunea șeptelului și tehnologia de muls.</w:t>
      </w:r>
    </w:p>
    <w:p w14:paraId="599D350E" w14:textId="77777777" w:rsidR="006D7555" w:rsidRPr="00624881" w:rsidRDefault="006D7555" w:rsidP="006D7555">
      <w:pPr>
        <w:pStyle w:val="ListParagraph"/>
        <w:numPr>
          <w:ilvl w:val="0"/>
          <w:numId w:val="14"/>
        </w:numPr>
        <w:spacing w:after="120" w:line="240" w:lineRule="auto"/>
        <w:contextualSpacing w:val="0"/>
        <w:rPr>
          <w:rFonts w:ascii="Times New Roman" w:hAnsi="Times New Roman" w:cs="Times New Roman"/>
        </w:rPr>
      </w:pPr>
      <w:r>
        <w:rPr>
          <w:rFonts w:ascii="Times New Roman" w:eastAsia="Arial" w:hAnsi="Times New Roman" w:cs="Times New Roman"/>
          <w:b/>
          <w:bCs/>
        </w:rPr>
        <w:t xml:space="preserve">Generarea solară anuală în Irlanda: </w:t>
      </w:r>
      <w:r>
        <w:rPr>
          <w:rFonts w:ascii="Times New Roman" w:eastAsia="Arial" w:hAnsi="Times New Roman" w:cs="Times New Roman"/>
        </w:rPr>
        <w:t>Datele despre iradianța solară provin de la Met Éireann (Serviciul Meteorologic Irlandez), cu o medie de ~1.000-1.100 kWh/kWp/an.</w:t>
      </w:r>
    </w:p>
    <w:p w14:paraId="436484E6" w14:textId="1BF44DE7" w:rsidR="006D7555" w:rsidRPr="00A4396B" w:rsidRDefault="006D7555" w:rsidP="006D7555">
      <w:pPr>
        <w:pStyle w:val="ListParagraph"/>
        <w:spacing w:after="120" w:line="240" w:lineRule="auto"/>
        <w:contextualSpacing w:val="0"/>
        <w:jc w:val="center"/>
        <w:rPr>
          <w:rFonts w:ascii="Times New Roman" w:hAnsi="Times New Roman" w:cs="Times New Roman"/>
        </w:rPr>
      </w:pPr>
      <w:r w:rsidRPr="00A4396B">
        <w:rPr>
          <w:rFonts w:ascii="Times New Roman" w:hAnsi="Times New Roman" w:cs="Times New Roman"/>
          <w:noProof/>
        </w:rPr>
        <w:drawing>
          <wp:inline distT="0" distB="0" distL="0" distR="0" wp14:anchorId="065D4D66" wp14:editId="21E6E7A6">
            <wp:extent cx="4219575" cy="3335655"/>
            <wp:effectExtent l="0" t="0" r="9525" b="0"/>
            <wp:docPr id="19447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8639" name="Picture 194478639"/>
                    <pic:cNvPicPr/>
                  </pic:nvPicPr>
                  <pic:blipFill>
                    <a:blip r:embed="rId14">
                      <a:extLst>
                        <a:ext uri="{28A0092B-C50C-407E-A947-70E740481C1C}">
                          <a14:useLocalDpi xmlns:a14="http://schemas.microsoft.com/office/drawing/2010/main" val="0"/>
                        </a:ext>
                      </a:extLst>
                    </a:blip>
                    <a:stretch>
                      <a:fillRect/>
                    </a:stretch>
                  </pic:blipFill>
                  <pic:spPr>
                    <a:xfrm>
                      <a:off x="0" y="0"/>
                      <a:ext cx="4228925" cy="3343046"/>
                    </a:xfrm>
                    <a:prstGeom prst="rect">
                      <a:avLst/>
                    </a:prstGeom>
                  </pic:spPr>
                </pic:pic>
              </a:graphicData>
            </a:graphic>
          </wp:inline>
        </w:drawing>
      </w:r>
    </w:p>
    <w:p w14:paraId="642BE1DC" w14:textId="32AA9D69" w:rsidR="006D7555" w:rsidRPr="00A4396B" w:rsidRDefault="006D7555" w:rsidP="006D7555">
      <w:pPr>
        <w:pStyle w:val="ListParagraph"/>
        <w:spacing w:after="120" w:line="240" w:lineRule="auto"/>
        <w:contextualSpacing w:val="0"/>
        <w:jc w:val="center"/>
        <w:rPr>
          <w:rFonts w:ascii="Times New Roman" w:hAnsi="Times New Roman" w:cs="Times New Roman"/>
        </w:rPr>
      </w:pPr>
      <w:r w:rsidRPr="00A4396B">
        <w:rPr>
          <w:rFonts w:ascii="Times New Roman" w:hAnsi="Times New Roman" w:cs="Times New Roman"/>
          <w:noProof/>
        </w:rPr>
        <w:lastRenderedPageBreak/>
        <w:drawing>
          <wp:inline distT="0" distB="0" distL="0" distR="0" wp14:anchorId="5665885B" wp14:editId="69094EDB">
            <wp:extent cx="4210050" cy="3246755"/>
            <wp:effectExtent l="0" t="0" r="0" b="0"/>
            <wp:docPr id="690369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9690" name="Picture 690369690"/>
                    <pic:cNvPicPr/>
                  </pic:nvPicPr>
                  <pic:blipFill>
                    <a:blip r:embed="rId15">
                      <a:extLst>
                        <a:ext uri="{28A0092B-C50C-407E-A947-70E740481C1C}">
                          <a14:useLocalDpi xmlns:a14="http://schemas.microsoft.com/office/drawing/2010/main" val="0"/>
                        </a:ext>
                      </a:extLst>
                    </a:blip>
                    <a:stretch>
                      <a:fillRect/>
                    </a:stretch>
                  </pic:blipFill>
                  <pic:spPr>
                    <a:xfrm>
                      <a:off x="0" y="0"/>
                      <a:ext cx="4219220" cy="3253827"/>
                    </a:xfrm>
                    <a:prstGeom prst="rect">
                      <a:avLst/>
                    </a:prstGeom>
                  </pic:spPr>
                </pic:pic>
              </a:graphicData>
            </a:graphic>
          </wp:inline>
        </w:drawing>
      </w:r>
    </w:p>
    <w:p w14:paraId="2EC388FC" w14:textId="53DE8EF7" w:rsidR="006D7555" w:rsidRPr="00A4396B" w:rsidRDefault="00814275" w:rsidP="006D7555">
      <w:pPr>
        <w:jc w:val="center"/>
        <w:rPr>
          <w:rFonts w:ascii="Times New Roman" w:hAnsi="Times New Roman" w:cs="Times New Roman"/>
          <w:color w:val="47D459" w:themeColor="accent3" w:themeTint="99"/>
        </w:rPr>
      </w:pPr>
      <w:r w:rsidRPr="00A4396B">
        <w:rPr>
          <w:rFonts w:ascii="Times New Roman" w:hAnsi="Times New Roman" w:cs="Times New Roman"/>
          <w:color w:val="47D459" w:themeColor="accent3" w:themeTint="99"/>
        </w:rPr>
        <w:t xml:space="preserve">           </w:t>
      </w:r>
      <w:r w:rsidR="006D7555" w:rsidRPr="00A4396B">
        <w:rPr>
          <w:rFonts w:ascii="Times New Roman" w:hAnsi="Times New Roman" w:cs="Times New Roman"/>
          <w:noProof/>
          <w:color w:val="47D459" w:themeColor="accent3" w:themeTint="99"/>
        </w:rPr>
        <w:drawing>
          <wp:inline distT="0" distB="0" distL="0" distR="0" wp14:anchorId="41FAA067" wp14:editId="6B386102">
            <wp:extent cx="4229100" cy="3143250"/>
            <wp:effectExtent l="0" t="0" r="0" b="0"/>
            <wp:docPr id="966117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17781" name="Picture 966117781"/>
                    <pic:cNvPicPr/>
                  </pic:nvPicPr>
                  <pic:blipFill>
                    <a:blip r:embed="rId16">
                      <a:extLst>
                        <a:ext uri="{28A0092B-C50C-407E-A947-70E740481C1C}">
                          <a14:useLocalDpi xmlns:a14="http://schemas.microsoft.com/office/drawing/2010/main" val="0"/>
                        </a:ext>
                      </a:extLst>
                    </a:blip>
                    <a:stretch>
                      <a:fillRect/>
                    </a:stretch>
                  </pic:blipFill>
                  <pic:spPr>
                    <a:xfrm>
                      <a:off x="0" y="0"/>
                      <a:ext cx="4245159" cy="3155186"/>
                    </a:xfrm>
                    <a:prstGeom prst="rect">
                      <a:avLst/>
                    </a:prstGeom>
                  </pic:spPr>
                </pic:pic>
              </a:graphicData>
            </a:graphic>
          </wp:inline>
        </w:drawing>
      </w:r>
    </w:p>
    <w:p w14:paraId="6B536BC4" w14:textId="77777777" w:rsidR="006D7555" w:rsidRPr="00A4396B" w:rsidRDefault="006D7555" w:rsidP="006D7555">
      <w:pPr>
        <w:pStyle w:val="Heading3"/>
        <w:rPr>
          <w:rFonts w:ascii="Times New Roman" w:hAnsi="Times New Roman" w:cs="Times New Roman"/>
          <w:color w:val="77206D" w:themeColor="accent5" w:themeShade="BF"/>
        </w:rPr>
      </w:pPr>
      <w:r w:rsidRPr="00A4396B">
        <w:rPr>
          <w:rFonts w:ascii="Times New Roman" w:eastAsia="Arial" w:hAnsi="Times New Roman" w:cs="Times New Roman"/>
          <w:b/>
          <w:bCs/>
          <w:color w:val="77206D" w:themeColor="accent5" w:themeShade="BF"/>
          <w:sz w:val="26"/>
          <w:szCs w:val="26"/>
        </w:rPr>
        <w:t>11. Rezultatele raportate de autori</w:t>
      </w:r>
    </w:p>
    <w:p w14:paraId="7A5A2DEB" w14:textId="77777777" w:rsidR="006D7555" w:rsidRPr="00A4396B" w:rsidRDefault="006D7555" w:rsidP="006D7555">
      <w:pPr>
        <w:rPr>
          <w:rFonts w:ascii="Times New Roman" w:hAnsi="Times New Roman" w:cs="Times New Roman"/>
        </w:rPr>
      </w:pPr>
      <w:r w:rsidRPr="00A4396B">
        <w:rPr>
          <w:rFonts w:ascii="Times New Roman" w:eastAsia="Arial" w:hAnsi="Times New Roman" w:cs="Times New Roman"/>
        </w:rPr>
        <w:t>Principalele rezultate raportate de Faiud, Schukat și Mason sunt:</w:t>
      </w:r>
    </w:p>
    <w:p w14:paraId="70A089FA" w14:textId="77777777" w:rsidR="006D7555" w:rsidRPr="00A4396B" w:rsidRDefault="006D7555" w:rsidP="006D7555">
      <w:pPr>
        <w:pStyle w:val="ListParagraph"/>
        <w:numPr>
          <w:ilvl w:val="0"/>
          <w:numId w:val="14"/>
        </w:numPr>
        <w:spacing w:after="120" w:line="240" w:lineRule="auto"/>
        <w:contextualSpacing w:val="0"/>
        <w:rPr>
          <w:rFonts w:ascii="Times New Roman" w:hAnsi="Times New Roman" w:cs="Times New Roman"/>
        </w:rPr>
      </w:pPr>
      <w:r w:rsidRPr="00A4396B">
        <w:rPr>
          <w:rFonts w:ascii="Times New Roman" w:eastAsia="Arial" w:hAnsi="Times New Roman" w:cs="Times New Roman"/>
          <w:b/>
          <w:bCs/>
        </w:rPr>
        <w:t xml:space="preserve">Validarea modelului: </w:t>
      </w:r>
      <w:r w:rsidRPr="00A4396B">
        <w:rPr>
          <w:rFonts w:ascii="Times New Roman" w:eastAsia="Arial" w:hAnsi="Times New Roman" w:cs="Times New Roman"/>
        </w:rPr>
        <w:t>ABM-ul estimează că până în 2022, aproximativ 2,41% din fermierii irlandezi de lactate adoptaseră sisteme PV, față de rata reală observată de 2,00%, rezultând o eroare de doar 0,41 puncte procentuale — o validare robustă a modelului.</w:t>
      </w:r>
    </w:p>
    <w:p w14:paraId="59DA3487" w14:textId="77777777" w:rsidR="006D7555" w:rsidRPr="00A4396B" w:rsidRDefault="006D7555" w:rsidP="006D7555">
      <w:pPr>
        <w:pStyle w:val="ListParagraph"/>
        <w:numPr>
          <w:ilvl w:val="0"/>
          <w:numId w:val="14"/>
        </w:numPr>
        <w:spacing w:after="120" w:line="240" w:lineRule="auto"/>
        <w:contextualSpacing w:val="0"/>
        <w:rPr>
          <w:rFonts w:ascii="Times New Roman" w:hAnsi="Times New Roman" w:cs="Times New Roman"/>
        </w:rPr>
      </w:pPr>
      <w:r w:rsidRPr="00A4396B">
        <w:rPr>
          <w:rFonts w:ascii="Times New Roman" w:eastAsia="Arial" w:hAnsi="Times New Roman" w:cs="Times New Roman"/>
          <w:b/>
          <w:bCs/>
        </w:rPr>
        <w:lastRenderedPageBreak/>
        <w:t xml:space="preserve">Tendința generală: </w:t>
      </w:r>
      <w:r w:rsidRPr="00A4396B">
        <w:rPr>
          <w:rFonts w:ascii="Times New Roman" w:eastAsia="Arial" w:hAnsi="Times New Roman" w:cs="Times New Roman"/>
        </w:rPr>
        <w:t>Rata de adoptare crește constant de la 0% în 2005 la 2,41% în 2022, reflectând o curbă de adoptare lentă determinată de barierele economice inițiale ridicate (costuri PV mari în primii ani).</w:t>
      </w:r>
    </w:p>
    <w:p w14:paraId="231E10DC" w14:textId="77777777" w:rsidR="006D7555" w:rsidRPr="00A4396B" w:rsidRDefault="006D7555" w:rsidP="006D7555">
      <w:pPr>
        <w:pStyle w:val="ListParagraph"/>
        <w:numPr>
          <w:ilvl w:val="0"/>
          <w:numId w:val="14"/>
        </w:numPr>
        <w:spacing w:after="120" w:line="240" w:lineRule="auto"/>
        <w:contextualSpacing w:val="0"/>
        <w:rPr>
          <w:rFonts w:ascii="Times New Roman" w:hAnsi="Times New Roman" w:cs="Times New Roman"/>
        </w:rPr>
      </w:pPr>
      <w:r w:rsidRPr="00A4396B">
        <w:rPr>
          <w:rFonts w:ascii="Times New Roman" w:eastAsia="Arial" w:hAnsi="Times New Roman" w:cs="Times New Roman"/>
          <w:b/>
          <w:bCs/>
        </w:rPr>
        <w:t xml:space="preserve">Sensibilitatea la prețul energiei: </w:t>
      </w:r>
      <w:r w:rsidRPr="00A4396B">
        <w:rPr>
          <w:rFonts w:ascii="Times New Roman" w:eastAsia="Arial" w:hAnsi="Times New Roman" w:cs="Times New Roman"/>
        </w:rPr>
        <w:t>Simulările de tip what-if arată că o creștere cu 10% a prețului energiei din rețea accelerează semnificativ adoptarea, în timp ce o scădere echivalentă o încetinește — demonstrând că prețul energiei este factorul determinant principal.</w:t>
      </w:r>
    </w:p>
    <w:p w14:paraId="53799E63" w14:textId="77777777" w:rsidR="006D7555" w:rsidRPr="00A4396B" w:rsidRDefault="006D7555" w:rsidP="006D7555">
      <w:pPr>
        <w:pStyle w:val="ListParagraph"/>
        <w:numPr>
          <w:ilvl w:val="0"/>
          <w:numId w:val="14"/>
        </w:numPr>
        <w:spacing w:after="120" w:line="240" w:lineRule="auto"/>
        <w:contextualSpacing w:val="0"/>
        <w:rPr>
          <w:rFonts w:ascii="Times New Roman" w:hAnsi="Times New Roman" w:cs="Times New Roman"/>
        </w:rPr>
      </w:pPr>
      <w:r w:rsidRPr="00A4396B">
        <w:rPr>
          <w:rFonts w:ascii="Times New Roman" w:eastAsia="Arial" w:hAnsi="Times New Roman" w:cs="Times New Roman"/>
          <w:b/>
          <w:bCs/>
        </w:rPr>
        <w:t xml:space="preserve">Sensibilitatea la costul PV: </w:t>
      </w:r>
      <w:r w:rsidRPr="00A4396B">
        <w:rPr>
          <w:rFonts w:ascii="Times New Roman" w:eastAsia="Arial" w:hAnsi="Times New Roman" w:cs="Times New Roman"/>
        </w:rPr>
        <w:t>O reducere cu 10% a costului sistemelor PV duce la o creștere proporțională a ratei de adoptare, confirmând că subvențiile și economiile de scară în producție sunt instrumente politice eficiente.</w:t>
      </w:r>
    </w:p>
    <w:p w14:paraId="7BBE2D54" w14:textId="77777777" w:rsidR="006D7555" w:rsidRPr="00A4396B" w:rsidRDefault="006D7555" w:rsidP="006D7555">
      <w:pPr>
        <w:pStyle w:val="ListParagraph"/>
        <w:numPr>
          <w:ilvl w:val="0"/>
          <w:numId w:val="14"/>
        </w:numPr>
        <w:spacing w:after="120" w:line="240" w:lineRule="auto"/>
        <w:contextualSpacing w:val="0"/>
        <w:rPr>
          <w:rFonts w:ascii="Times New Roman" w:hAnsi="Times New Roman" w:cs="Times New Roman"/>
        </w:rPr>
      </w:pPr>
      <w:r w:rsidRPr="00A4396B">
        <w:rPr>
          <w:rFonts w:ascii="Times New Roman" w:eastAsia="Arial" w:hAnsi="Times New Roman" w:cs="Times New Roman"/>
          <w:b/>
          <w:bCs/>
        </w:rPr>
        <w:t xml:space="preserve">Prognoza 2022-2030: </w:t>
      </w:r>
      <w:r w:rsidRPr="00A4396B">
        <w:rPr>
          <w:rFonts w:ascii="Times New Roman" w:eastAsia="Arial" w:hAnsi="Times New Roman" w:cs="Times New Roman"/>
        </w:rPr>
        <w:t>Modelul proiectează o accelerare semnificativă a adoptării în perioada 2022-2030, pe fondul creșterii prețurilor energiei și scăderii costurilor PV, cu rate estimate de adoptare de 8-12% până în 2030, în funcție de scenariul de preț.</w:t>
      </w:r>
    </w:p>
    <w:p w14:paraId="20888957" w14:textId="29361A5D" w:rsidR="00624881" w:rsidRPr="00A4396B" w:rsidRDefault="00624881" w:rsidP="00624881">
      <w:pPr>
        <w:pStyle w:val="ListParagraph"/>
        <w:spacing w:after="120" w:line="240" w:lineRule="auto"/>
        <w:contextualSpacing w:val="0"/>
        <w:jc w:val="center"/>
        <w:rPr>
          <w:rFonts w:ascii="Times New Roman" w:hAnsi="Times New Roman" w:cs="Times New Roman"/>
        </w:rPr>
      </w:pPr>
      <w:r w:rsidRPr="00A4396B">
        <w:rPr>
          <w:rFonts w:ascii="Times New Roman" w:hAnsi="Times New Roman" w:cs="Times New Roman"/>
          <w:noProof/>
        </w:rPr>
        <w:drawing>
          <wp:inline distT="0" distB="0" distL="0" distR="0" wp14:anchorId="1B9E24EC" wp14:editId="295FBDC1">
            <wp:extent cx="2711671" cy="3714750"/>
            <wp:effectExtent l="0" t="0" r="0" b="0"/>
            <wp:docPr id="19644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1963" name=""/>
                    <pic:cNvPicPr/>
                  </pic:nvPicPr>
                  <pic:blipFill>
                    <a:blip r:embed="rId17"/>
                    <a:stretch>
                      <a:fillRect/>
                    </a:stretch>
                  </pic:blipFill>
                  <pic:spPr>
                    <a:xfrm>
                      <a:off x="0" y="0"/>
                      <a:ext cx="2716736" cy="3721689"/>
                    </a:xfrm>
                    <a:prstGeom prst="rect">
                      <a:avLst/>
                    </a:prstGeom>
                  </pic:spPr>
                </pic:pic>
              </a:graphicData>
            </a:graphic>
          </wp:inline>
        </w:drawing>
      </w:r>
    </w:p>
    <w:p w14:paraId="5B4B9B9A" w14:textId="77777777" w:rsidR="00624881" w:rsidRPr="00A4396B" w:rsidRDefault="00624881" w:rsidP="00624881">
      <w:pPr>
        <w:spacing w:after="120" w:line="240" w:lineRule="auto"/>
        <w:ind w:left="360"/>
        <w:rPr>
          <w:rFonts w:ascii="Times New Roman" w:hAnsi="Times New Roman" w:cs="Times New Roman"/>
        </w:rPr>
      </w:pPr>
    </w:p>
    <w:p w14:paraId="6449F36B" w14:textId="77777777" w:rsidR="00624881" w:rsidRPr="00A4396B" w:rsidRDefault="00624881" w:rsidP="00624881">
      <w:pPr>
        <w:pStyle w:val="Heading3"/>
        <w:rPr>
          <w:rFonts w:ascii="Times New Roman" w:hAnsi="Times New Roman" w:cs="Times New Roman"/>
          <w:color w:val="77206D" w:themeColor="accent5" w:themeShade="BF"/>
        </w:rPr>
      </w:pPr>
      <w:r w:rsidRPr="00A4396B">
        <w:rPr>
          <w:rFonts w:ascii="Times New Roman" w:eastAsia="Arial" w:hAnsi="Times New Roman" w:cs="Times New Roman"/>
          <w:b/>
          <w:bCs/>
          <w:color w:val="77206D" w:themeColor="accent5" w:themeShade="BF"/>
          <w:sz w:val="26"/>
          <w:szCs w:val="26"/>
        </w:rPr>
        <w:t>12. Utilitatea practică a rezultatelor</w:t>
      </w:r>
    </w:p>
    <w:p w14:paraId="040C4B6F" w14:textId="77777777" w:rsidR="00624881" w:rsidRPr="00A4396B" w:rsidRDefault="00624881" w:rsidP="00624881">
      <w:pPr>
        <w:rPr>
          <w:rFonts w:ascii="Times New Roman" w:hAnsi="Times New Roman" w:cs="Times New Roman"/>
        </w:rPr>
      </w:pPr>
      <w:r w:rsidRPr="00A4396B">
        <w:rPr>
          <w:rFonts w:ascii="Times New Roman" w:eastAsia="Arial" w:hAnsi="Times New Roman" w:cs="Times New Roman"/>
        </w:rPr>
        <w:t>Rezultatele articolului au utilitate practică directă pentru:</w:t>
      </w:r>
    </w:p>
    <w:p w14:paraId="66B68297" w14:textId="77777777" w:rsidR="00624881" w:rsidRPr="00A4396B" w:rsidRDefault="00624881" w:rsidP="00624881">
      <w:pPr>
        <w:pStyle w:val="ListParagraph"/>
        <w:numPr>
          <w:ilvl w:val="0"/>
          <w:numId w:val="14"/>
        </w:numPr>
        <w:spacing w:after="120" w:line="240" w:lineRule="auto"/>
        <w:contextualSpacing w:val="0"/>
        <w:rPr>
          <w:rFonts w:ascii="Times New Roman" w:hAnsi="Times New Roman" w:cs="Times New Roman"/>
        </w:rPr>
      </w:pPr>
      <w:r w:rsidRPr="00A4396B">
        <w:rPr>
          <w:rFonts w:ascii="Times New Roman" w:eastAsia="Arial" w:hAnsi="Times New Roman" w:cs="Times New Roman"/>
          <w:b/>
          <w:bCs/>
        </w:rPr>
        <w:t xml:space="preserve">Ministerele agriculturii și energiei din Irlanda (și alte țări UE): </w:t>
      </w:r>
      <w:r w:rsidRPr="00A4396B">
        <w:rPr>
          <w:rFonts w:ascii="Times New Roman" w:eastAsia="Arial" w:hAnsi="Times New Roman" w:cs="Times New Roman"/>
        </w:rPr>
        <w:t>Modelul oferă un instrument de prognoză pentru a anticipa rata de adoptare a PV în sectorul agricol în funcție de diferite scheme de subvenții, permițând alocarea optimă a fondurilor publice și atingerea țintelor UE de energie regenerabilă.</w:t>
      </w:r>
    </w:p>
    <w:p w14:paraId="02BCCD93" w14:textId="77777777" w:rsidR="00624881" w:rsidRPr="00A4396B" w:rsidRDefault="00624881" w:rsidP="00624881">
      <w:pPr>
        <w:pStyle w:val="ListParagraph"/>
        <w:numPr>
          <w:ilvl w:val="0"/>
          <w:numId w:val="14"/>
        </w:numPr>
        <w:spacing w:after="120" w:line="240" w:lineRule="auto"/>
        <w:contextualSpacing w:val="0"/>
        <w:rPr>
          <w:rFonts w:ascii="Times New Roman" w:hAnsi="Times New Roman" w:cs="Times New Roman"/>
        </w:rPr>
      </w:pPr>
      <w:r w:rsidRPr="00A4396B">
        <w:rPr>
          <w:rFonts w:ascii="Times New Roman" w:eastAsia="Arial" w:hAnsi="Times New Roman" w:cs="Times New Roman"/>
          <w:b/>
          <w:bCs/>
        </w:rPr>
        <w:lastRenderedPageBreak/>
        <w:t xml:space="preserve">Fermierii și asociațiile agricole: </w:t>
      </w:r>
      <w:r w:rsidRPr="00A4396B">
        <w:rPr>
          <w:rFonts w:ascii="Times New Roman" w:eastAsia="Arial" w:hAnsi="Times New Roman" w:cs="Times New Roman"/>
        </w:rPr>
        <w:t>Pot utiliza calculele de ROI din model ca ghid de decizie investițională, identificând pragul de preț al energiei și al costului PV la care investiția devine profitabilă pentru tipul lor de fermă.</w:t>
      </w:r>
    </w:p>
    <w:p w14:paraId="20273767" w14:textId="77777777" w:rsidR="00624881" w:rsidRPr="00A4396B" w:rsidRDefault="00624881" w:rsidP="00624881">
      <w:pPr>
        <w:pStyle w:val="ListParagraph"/>
        <w:numPr>
          <w:ilvl w:val="0"/>
          <w:numId w:val="14"/>
        </w:numPr>
        <w:spacing w:after="120" w:line="240" w:lineRule="auto"/>
        <w:contextualSpacing w:val="0"/>
        <w:rPr>
          <w:rFonts w:ascii="Times New Roman" w:hAnsi="Times New Roman" w:cs="Times New Roman"/>
        </w:rPr>
      </w:pPr>
      <w:r w:rsidRPr="00A4396B">
        <w:rPr>
          <w:rFonts w:ascii="Times New Roman" w:eastAsia="Arial" w:hAnsi="Times New Roman" w:cs="Times New Roman"/>
          <w:b/>
          <w:bCs/>
        </w:rPr>
        <w:t xml:space="preserve">Furnizorii de sisteme fotovoltaice și instalatorii: </w:t>
      </w:r>
      <w:r w:rsidRPr="00A4396B">
        <w:rPr>
          <w:rFonts w:ascii="Times New Roman" w:eastAsia="Arial" w:hAnsi="Times New Roman" w:cs="Times New Roman"/>
        </w:rPr>
        <w:t>Prognoza ratei de adoptare până în 2030 le permite să planifice capacitatea de producție și instalare, anticipând cererea din sectorul agricol.</w:t>
      </w:r>
    </w:p>
    <w:p w14:paraId="1B852A56" w14:textId="77777777" w:rsidR="00624881" w:rsidRPr="00A4396B" w:rsidRDefault="00624881" w:rsidP="00624881">
      <w:pPr>
        <w:pStyle w:val="ListParagraph"/>
        <w:numPr>
          <w:ilvl w:val="0"/>
          <w:numId w:val="14"/>
        </w:numPr>
        <w:spacing w:after="120" w:line="240" w:lineRule="auto"/>
        <w:contextualSpacing w:val="0"/>
        <w:rPr>
          <w:rFonts w:ascii="Times New Roman" w:hAnsi="Times New Roman" w:cs="Times New Roman"/>
        </w:rPr>
      </w:pPr>
      <w:r w:rsidRPr="00A4396B">
        <w:rPr>
          <w:rFonts w:ascii="Times New Roman" w:eastAsia="Arial" w:hAnsi="Times New Roman" w:cs="Times New Roman"/>
          <w:b/>
          <w:bCs/>
        </w:rPr>
        <w:t xml:space="preserve">Cercetătorii în domeniul tranziției energetice: </w:t>
      </w:r>
      <w:r w:rsidRPr="00A4396B">
        <w:rPr>
          <w:rFonts w:ascii="Times New Roman" w:eastAsia="Arial" w:hAnsi="Times New Roman" w:cs="Times New Roman"/>
        </w:rPr>
        <w:t>Metodologia ABM calibrată pe date reale și validată oferă un cadru replicabil pentru alte sectoare economice sau alte țări cu sector lactatelor semnificativ (România, Polonia, Franța).</w:t>
      </w:r>
    </w:p>
    <w:p w14:paraId="3C81B12B" w14:textId="77777777" w:rsidR="00624881" w:rsidRPr="00A4396B" w:rsidRDefault="00624881" w:rsidP="00814275">
      <w:pPr>
        <w:pageBreakBefore/>
        <w:spacing w:before="240" w:after="120" w:line="240" w:lineRule="auto"/>
        <w:rPr>
          <w:rFonts w:ascii="Times New Roman" w:hAnsi="Times New Roman" w:cs="Times New Roman"/>
          <w:color w:val="D86DCB" w:themeColor="accent5" w:themeTint="99"/>
        </w:rPr>
      </w:pPr>
      <w:r w:rsidRPr="00A4396B">
        <w:rPr>
          <w:rFonts w:ascii="Times New Roman" w:eastAsia="Arial" w:hAnsi="Times New Roman" w:cs="Times New Roman"/>
          <w:b/>
          <w:bCs/>
          <w:color w:val="D86DCB" w:themeColor="accent5" w:themeTint="99"/>
          <w:sz w:val="28"/>
          <w:szCs w:val="28"/>
        </w:rPr>
        <w:lastRenderedPageBreak/>
        <w:t>Gândire Critică</w:t>
      </w:r>
    </w:p>
    <w:p w14:paraId="457C130F" w14:textId="77777777" w:rsidR="00624881" w:rsidRPr="00A4396B" w:rsidRDefault="00624881" w:rsidP="00624881">
      <w:pPr>
        <w:pStyle w:val="Heading3"/>
        <w:rPr>
          <w:rFonts w:ascii="Times New Roman" w:hAnsi="Times New Roman" w:cs="Times New Roman"/>
          <w:color w:val="47D459" w:themeColor="accent3" w:themeTint="99"/>
        </w:rPr>
      </w:pPr>
      <w:r w:rsidRPr="00A4396B">
        <w:rPr>
          <w:rFonts w:ascii="Times New Roman" w:eastAsia="Arial" w:hAnsi="Times New Roman" w:cs="Times New Roman"/>
          <w:b/>
          <w:bCs/>
          <w:color w:val="77206D" w:themeColor="accent5" w:themeShade="BF"/>
          <w:sz w:val="26"/>
          <w:szCs w:val="26"/>
        </w:rPr>
        <w:t>13. Compararea complexității modelelor</w:t>
      </w:r>
    </w:p>
    <w:p w14:paraId="43F3F2F3" w14:textId="77777777" w:rsidR="00624881" w:rsidRPr="00A4396B" w:rsidRDefault="00624881" w:rsidP="00624881">
      <w:pPr>
        <w:rPr>
          <w:rFonts w:ascii="Times New Roman" w:hAnsi="Times New Roman" w:cs="Times New Roman"/>
        </w:rPr>
      </w:pPr>
      <w:r w:rsidRPr="00A4396B">
        <w:rPr>
          <w:rFonts w:ascii="Times New Roman" w:eastAsia="Arial" w:hAnsi="Times New Roman" w:cs="Times New Roman"/>
        </w:rPr>
        <w:t>Comparând cele două modele bazate pe agenți, se pot observa diferențe semnificative de complexitate, fiecare reflectând obiectivele și contextul specific al cercetării.</w:t>
      </w:r>
    </w:p>
    <w:p w14:paraId="00BC3F94" w14:textId="77777777" w:rsidR="00624881" w:rsidRPr="00A4396B" w:rsidRDefault="00624881" w:rsidP="00624881">
      <w:pPr>
        <w:rPr>
          <w:rFonts w:ascii="Times New Roman" w:hAnsi="Times New Roman" w:cs="Times New Roman"/>
        </w:rPr>
      </w:pPr>
      <w:r w:rsidRPr="00A4396B">
        <w:rPr>
          <w:rFonts w:ascii="Times New Roman" w:eastAsia="Arial" w:hAnsi="Times New Roman" w:cs="Times New Roman"/>
          <w:b/>
          <w:bCs/>
        </w:rPr>
        <w:t xml:space="preserve">Modelul Perez-DeLaMora (Articolul 1) </w:t>
      </w:r>
      <w:r w:rsidRPr="00A4396B">
        <w:rPr>
          <w:rFonts w:ascii="Times New Roman" w:eastAsia="Arial" w:hAnsi="Times New Roman" w:cs="Times New Roman"/>
        </w:rPr>
        <w:t>este substanțial mai complex din punct de vedere matematic și structural. Acesta integrează simultan trei subsisteme decizionale (energetic, financiar, social), utilizează o funcție de utilitate fuzzy pentru agregarea factorilor eterogeni, modelează explicit rețeaua socială de tip Watts-Strogatz pentru peer effects și aplică analiza de sensibilitate Sobol pentru identificarea parametrilor cheie. Această complexitate multidimensională îl face mai realist, dar și mai dificil de calibrat și de reprodus în absența codului sursă deschis.</w:t>
      </w:r>
    </w:p>
    <w:p w14:paraId="50DFC870" w14:textId="77777777" w:rsidR="00624881" w:rsidRPr="00A4396B" w:rsidRDefault="00624881" w:rsidP="00624881">
      <w:pPr>
        <w:rPr>
          <w:rFonts w:ascii="Times New Roman" w:hAnsi="Times New Roman" w:cs="Times New Roman"/>
        </w:rPr>
      </w:pPr>
      <w:r w:rsidRPr="00A4396B">
        <w:rPr>
          <w:rFonts w:ascii="Times New Roman" w:eastAsia="Arial" w:hAnsi="Times New Roman" w:cs="Times New Roman"/>
          <w:b/>
          <w:bCs/>
        </w:rPr>
        <w:t xml:space="preserve">Modelul Faiud et al. (Articolul 2) </w:t>
      </w:r>
      <w:r w:rsidRPr="00A4396B">
        <w:rPr>
          <w:rFonts w:ascii="Times New Roman" w:eastAsia="Arial" w:hAnsi="Times New Roman" w:cs="Times New Roman"/>
        </w:rPr>
        <w:t>este deliberat mai simplu și mai transparent: decizia de adoptare se bazează exclusiv pe un calcul de ROI economic, fără a include efecte sociale sau de rețea. Această simplitate este o alegere conștientă — ea permite validarea directă față de date reale și oferă un model complet explicabil, ușor de replicat de practicieni fără expertiză avansată în matematică. Pe de altă parte, simplitatea implică și limitări: ignorarea peer effects și a factorilor comportamentali subestimează probabil rata reală de adoptare pe termen lung.</w:t>
      </w:r>
    </w:p>
    <w:p w14:paraId="341948F5" w14:textId="77777777" w:rsidR="00624881" w:rsidRPr="00A4396B" w:rsidRDefault="00624881" w:rsidP="00624881">
      <w:pPr>
        <w:rPr>
          <w:rFonts w:ascii="Times New Roman" w:hAnsi="Times New Roman" w:cs="Times New Roman"/>
        </w:rPr>
      </w:pPr>
      <w:r w:rsidRPr="00A4396B">
        <w:rPr>
          <w:rFonts w:ascii="Times New Roman" w:eastAsia="Arial" w:hAnsi="Times New Roman" w:cs="Times New Roman"/>
        </w:rPr>
        <w:t>În concluzie, cele două modele sunt complementare: primul este potrivit pentru cercetarea academică avansată și analiza politicilor energetice complexe, în timp ce al doilea este mai util ca instrument de predicție practică și suport decizional pentru fermieri și autorități.</w:t>
      </w:r>
    </w:p>
    <w:p w14:paraId="49109CE5" w14:textId="77777777" w:rsidR="00624881" w:rsidRPr="00A4396B" w:rsidRDefault="00624881" w:rsidP="00624881">
      <w:pPr>
        <w:pStyle w:val="Heading3"/>
        <w:rPr>
          <w:rFonts w:ascii="Times New Roman" w:hAnsi="Times New Roman" w:cs="Times New Roman"/>
          <w:color w:val="77206D" w:themeColor="accent5" w:themeShade="BF"/>
        </w:rPr>
      </w:pPr>
      <w:r w:rsidRPr="00A4396B">
        <w:rPr>
          <w:rFonts w:ascii="Times New Roman" w:eastAsia="Arial" w:hAnsi="Times New Roman" w:cs="Times New Roman"/>
          <w:b/>
          <w:bCs/>
          <w:color w:val="77206D" w:themeColor="accent5" w:themeShade="BF"/>
          <w:sz w:val="26"/>
          <w:szCs w:val="26"/>
        </w:rPr>
        <w:t>14. Opinie personală despre utilitatea practică</w:t>
      </w:r>
    </w:p>
    <w:p w14:paraId="1D5FD862" w14:textId="77777777" w:rsidR="00624881" w:rsidRPr="00A4396B" w:rsidRDefault="00624881" w:rsidP="00624881">
      <w:pPr>
        <w:rPr>
          <w:rFonts w:ascii="Times New Roman" w:hAnsi="Times New Roman" w:cs="Times New Roman"/>
        </w:rPr>
      </w:pPr>
      <w:r w:rsidRPr="00A4396B">
        <w:rPr>
          <w:rFonts w:ascii="Times New Roman" w:eastAsia="Arial" w:hAnsi="Times New Roman" w:cs="Times New Roman"/>
        </w:rPr>
        <w:t>Din perspectiva utilității practice, ambele articole aduc contribuții valoroase, dar în moduri diferite care trebuie evaluate critic.</w:t>
      </w:r>
    </w:p>
    <w:p w14:paraId="00FCDD41" w14:textId="77777777" w:rsidR="00624881" w:rsidRPr="00A4396B" w:rsidRDefault="00624881" w:rsidP="00624881">
      <w:pPr>
        <w:rPr>
          <w:rFonts w:ascii="Times New Roman" w:hAnsi="Times New Roman" w:cs="Times New Roman"/>
        </w:rPr>
      </w:pPr>
      <w:r w:rsidRPr="00A4396B">
        <w:rPr>
          <w:rFonts w:ascii="Times New Roman" w:eastAsia="Arial" w:hAnsi="Times New Roman" w:cs="Times New Roman"/>
        </w:rPr>
        <w:t>Modelul din primul articol, deși mai sofisticat, are o aplicabilitate practică imediată mai limitată, deoarece calibrarea sa necesită date granulare despre rețelele sociale ale gospodăriilor — date care sunt rar disponibile public. Cu toate acestea, valoarea sa constă în capacitatea de a testa politici energetice înainte de implementare: un organism de reglementare poate simula ce se întâmplă dacă introduce un nou tip de subvenție sau dacă modifică structura tarifelor, fără costuri sau riscuri reale. Din perspectiva tranziției energetice a României, unde adoptarea PV rezidențial este încă în faze incipiente, un astfel de model ar putea fi extrem de util pentru ANRE sau Ministerul Energiei.</w:t>
      </w:r>
    </w:p>
    <w:p w14:paraId="7FC0BC2F" w14:textId="77777777" w:rsidR="00624881" w:rsidRPr="00A4396B" w:rsidRDefault="00624881" w:rsidP="00624881">
      <w:pPr>
        <w:rPr>
          <w:rFonts w:ascii="Times New Roman" w:hAnsi="Times New Roman" w:cs="Times New Roman"/>
        </w:rPr>
      </w:pPr>
      <w:r w:rsidRPr="00A4396B">
        <w:rPr>
          <w:rFonts w:ascii="Times New Roman" w:eastAsia="Arial" w:hAnsi="Times New Roman" w:cs="Times New Roman"/>
        </w:rPr>
        <w:t xml:space="preserve">Modelul din al doilea articol, mai simplu, are avantajul că poate fi relativ ușor adaptat și aplicat în alte contexte agricole — inclusiv în România, unde sectorul agri-solar este în creștere. Validarea sa robustă față de date reale îi conferă credibilitate ca instrument de prognoză. Totuși, este important de observat că un model pur economic, care ignoră factorii culturali, comportamentali și sociali specifici fermierilor, poate produce prognoze care subestimează </w:t>
      </w:r>
      <w:r w:rsidRPr="00A4396B">
        <w:rPr>
          <w:rFonts w:ascii="Times New Roman" w:eastAsia="Arial" w:hAnsi="Times New Roman" w:cs="Times New Roman"/>
        </w:rPr>
        <w:lastRenderedPageBreak/>
        <w:t>rezistența la schimbare sau, dimpotrivă, efectele de contagiune socială pozitivă atunci când adoptarea capătă un caracter de trend în comunitate.</w:t>
      </w:r>
    </w:p>
    <w:p w14:paraId="20005269" w14:textId="77777777" w:rsidR="00624881" w:rsidRPr="00A4396B" w:rsidRDefault="00624881" w:rsidP="00624881">
      <w:pPr>
        <w:rPr>
          <w:rFonts w:ascii="Times New Roman" w:eastAsia="Arial" w:hAnsi="Times New Roman" w:cs="Times New Roman"/>
        </w:rPr>
      </w:pPr>
      <w:r w:rsidRPr="00A4396B">
        <w:rPr>
          <w:rFonts w:ascii="Times New Roman" w:eastAsia="Arial" w:hAnsi="Times New Roman" w:cs="Times New Roman"/>
        </w:rPr>
        <w:t xml:space="preserve">În final, consider că cel mai valoros aport al celor două articole constă nu atât în rezultatele numerice concrete, cât în metodologia pe care o propun: ABM ca instrument de politici publice bazate pe date. Într-o perioadă în care tranziția energetică necesită decizii de reglementare rapide și bine fundamentate, capacitatea de a simula comportamentul eterogen al populațiilor de consumatori sau producători reprezintă un </w:t>
      </w:r>
      <w:proofErr w:type="spellStart"/>
      <w:r w:rsidRPr="00A4396B">
        <w:rPr>
          <w:rFonts w:ascii="Times New Roman" w:eastAsia="Arial" w:hAnsi="Times New Roman" w:cs="Times New Roman"/>
        </w:rPr>
        <w:t>avantaj</w:t>
      </w:r>
      <w:proofErr w:type="spellEnd"/>
      <w:r w:rsidRPr="00A4396B">
        <w:rPr>
          <w:rFonts w:ascii="Times New Roman" w:eastAsia="Arial" w:hAnsi="Times New Roman" w:cs="Times New Roman"/>
        </w:rPr>
        <w:t xml:space="preserve"> </w:t>
      </w:r>
      <w:proofErr w:type="spellStart"/>
      <w:r w:rsidRPr="00A4396B">
        <w:rPr>
          <w:rFonts w:ascii="Times New Roman" w:eastAsia="Arial" w:hAnsi="Times New Roman" w:cs="Times New Roman"/>
        </w:rPr>
        <w:t>competitiv</w:t>
      </w:r>
      <w:proofErr w:type="spellEnd"/>
      <w:r w:rsidRPr="00A4396B">
        <w:rPr>
          <w:rFonts w:ascii="Times New Roman" w:eastAsia="Arial" w:hAnsi="Times New Roman" w:cs="Times New Roman"/>
        </w:rPr>
        <w:t xml:space="preserve"> </w:t>
      </w:r>
      <w:proofErr w:type="spellStart"/>
      <w:r w:rsidRPr="00A4396B">
        <w:rPr>
          <w:rFonts w:ascii="Times New Roman" w:eastAsia="Arial" w:hAnsi="Times New Roman" w:cs="Times New Roman"/>
        </w:rPr>
        <w:t>semnificativ</w:t>
      </w:r>
      <w:proofErr w:type="spellEnd"/>
      <w:r w:rsidRPr="00A4396B">
        <w:rPr>
          <w:rFonts w:ascii="Times New Roman" w:eastAsia="Arial" w:hAnsi="Times New Roman" w:cs="Times New Roman"/>
        </w:rPr>
        <w:t xml:space="preserve"> </w:t>
      </w:r>
      <w:proofErr w:type="spellStart"/>
      <w:r w:rsidRPr="00A4396B">
        <w:rPr>
          <w:rFonts w:ascii="Times New Roman" w:eastAsia="Arial" w:hAnsi="Times New Roman" w:cs="Times New Roman"/>
        </w:rPr>
        <w:t>pentru</w:t>
      </w:r>
      <w:proofErr w:type="spellEnd"/>
      <w:r w:rsidRPr="00A4396B">
        <w:rPr>
          <w:rFonts w:ascii="Times New Roman" w:eastAsia="Arial" w:hAnsi="Times New Roman" w:cs="Times New Roman"/>
        </w:rPr>
        <w:t xml:space="preserve"> </w:t>
      </w:r>
      <w:proofErr w:type="spellStart"/>
      <w:r w:rsidRPr="00A4396B">
        <w:rPr>
          <w:rFonts w:ascii="Times New Roman" w:eastAsia="Arial" w:hAnsi="Times New Roman" w:cs="Times New Roman"/>
        </w:rPr>
        <w:t>factorii</w:t>
      </w:r>
      <w:proofErr w:type="spellEnd"/>
      <w:r w:rsidRPr="00A4396B">
        <w:rPr>
          <w:rFonts w:ascii="Times New Roman" w:eastAsia="Arial" w:hAnsi="Times New Roman" w:cs="Times New Roman"/>
        </w:rPr>
        <w:t xml:space="preserve"> de </w:t>
      </w:r>
      <w:proofErr w:type="spellStart"/>
      <w:r w:rsidRPr="00A4396B">
        <w:rPr>
          <w:rFonts w:ascii="Times New Roman" w:eastAsia="Arial" w:hAnsi="Times New Roman" w:cs="Times New Roman"/>
        </w:rPr>
        <w:t>decizie</w:t>
      </w:r>
      <w:proofErr w:type="spellEnd"/>
      <w:r w:rsidRPr="00A4396B">
        <w:rPr>
          <w:rFonts w:ascii="Times New Roman" w:eastAsia="Arial" w:hAnsi="Times New Roman" w:cs="Times New Roman"/>
        </w:rPr>
        <w:t>.</w:t>
      </w:r>
    </w:p>
    <w:p w14:paraId="1C65258C" w14:textId="47B2830B" w:rsidR="004D2EAC" w:rsidRPr="00A4396B" w:rsidRDefault="004D2EAC" w:rsidP="00624881">
      <w:pPr>
        <w:rPr>
          <w:rFonts w:ascii="Times New Roman" w:hAnsi="Times New Roman" w:cs="Times New Roman"/>
          <w:color w:val="E59EDC" w:themeColor="accent5" w:themeTint="66"/>
          <w:sz w:val="36"/>
          <w:szCs w:val="36"/>
        </w:rPr>
      </w:pPr>
      <w:proofErr w:type="spellStart"/>
      <w:r w:rsidRPr="00A4396B">
        <w:rPr>
          <w:rFonts w:ascii="Times New Roman" w:hAnsi="Times New Roman" w:cs="Times New Roman"/>
          <w:color w:val="E59EDC" w:themeColor="accent5" w:themeTint="66"/>
          <w:sz w:val="36"/>
          <w:szCs w:val="36"/>
        </w:rPr>
        <w:t>Partea</w:t>
      </w:r>
      <w:proofErr w:type="spellEnd"/>
      <w:r w:rsidRPr="00A4396B">
        <w:rPr>
          <w:rFonts w:ascii="Times New Roman" w:hAnsi="Times New Roman" w:cs="Times New Roman"/>
          <w:color w:val="E59EDC" w:themeColor="accent5" w:themeTint="66"/>
          <w:sz w:val="36"/>
          <w:szCs w:val="36"/>
        </w:rPr>
        <w:t xml:space="preserve"> a II-a. </w:t>
      </w:r>
      <w:proofErr w:type="spellStart"/>
      <w:r w:rsidRPr="00A4396B">
        <w:rPr>
          <w:rFonts w:ascii="Times New Roman" w:hAnsi="Times New Roman" w:cs="Times New Roman"/>
          <w:color w:val="E59EDC" w:themeColor="accent5" w:themeTint="66"/>
          <w:sz w:val="36"/>
          <w:szCs w:val="36"/>
        </w:rPr>
        <w:t>Implementarea</w:t>
      </w:r>
      <w:proofErr w:type="spellEnd"/>
      <w:r w:rsidRPr="00A4396B">
        <w:rPr>
          <w:rFonts w:ascii="Times New Roman" w:hAnsi="Times New Roman" w:cs="Times New Roman"/>
          <w:color w:val="E59EDC" w:themeColor="accent5" w:themeTint="66"/>
          <w:sz w:val="36"/>
          <w:szCs w:val="36"/>
        </w:rPr>
        <w:t xml:space="preserve"> </w:t>
      </w:r>
      <w:proofErr w:type="spellStart"/>
      <w:r w:rsidRPr="00A4396B">
        <w:rPr>
          <w:rFonts w:ascii="Times New Roman" w:hAnsi="Times New Roman" w:cs="Times New Roman"/>
          <w:color w:val="E59EDC" w:themeColor="accent5" w:themeTint="66"/>
          <w:sz w:val="36"/>
          <w:szCs w:val="36"/>
        </w:rPr>
        <w:t>modelului</w:t>
      </w:r>
      <w:proofErr w:type="spellEnd"/>
      <w:r w:rsidRPr="00A4396B">
        <w:rPr>
          <w:rFonts w:ascii="Times New Roman" w:hAnsi="Times New Roman" w:cs="Times New Roman"/>
          <w:color w:val="E59EDC" w:themeColor="accent5" w:themeTint="66"/>
          <w:sz w:val="36"/>
          <w:szCs w:val="36"/>
        </w:rPr>
        <w:t xml:space="preserve"> </w:t>
      </w:r>
      <w:proofErr w:type="spellStart"/>
      <w:r w:rsidRPr="00A4396B">
        <w:rPr>
          <w:rFonts w:ascii="Times New Roman" w:hAnsi="Times New Roman" w:cs="Times New Roman"/>
          <w:color w:val="E59EDC" w:themeColor="accent5" w:themeTint="66"/>
          <w:sz w:val="36"/>
          <w:szCs w:val="36"/>
        </w:rPr>
        <w:t>bazat</w:t>
      </w:r>
      <w:proofErr w:type="spellEnd"/>
      <w:r w:rsidRPr="00A4396B">
        <w:rPr>
          <w:rFonts w:ascii="Times New Roman" w:hAnsi="Times New Roman" w:cs="Times New Roman"/>
          <w:color w:val="E59EDC" w:themeColor="accent5" w:themeTint="66"/>
          <w:sz w:val="36"/>
          <w:szCs w:val="36"/>
        </w:rPr>
        <w:t xml:space="preserve"> pe </w:t>
      </w:r>
      <w:proofErr w:type="spellStart"/>
      <w:r w:rsidRPr="00A4396B">
        <w:rPr>
          <w:rFonts w:ascii="Times New Roman" w:hAnsi="Times New Roman" w:cs="Times New Roman"/>
          <w:color w:val="E59EDC" w:themeColor="accent5" w:themeTint="66"/>
          <w:sz w:val="36"/>
          <w:szCs w:val="36"/>
        </w:rPr>
        <w:t>agenți</w:t>
      </w:r>
      <w:proofErr w:type="spellEnd"/>
    </w:p>
    <w:p w14:paraId="10516D7D" w14:textId="77B61E53" w:rsidR="004D2EAC" w:rsidRPr="00A4396B" w:rsidRDefault="004D2EAC" w:rsidP="00624881">
      <w:pPr>
        <w:rPr>
          <w:rFonts w:ascii="Times New Roman" w:hAnsi="Times New Roman" w:cs="Times New Roman"/>
          <w:color w:val="D86DCB" w:themeColor="accent5" w:themeTint="99"/>
          <w:sz w:val="28"/>
          <w:szCs w:val="28"/>
        </w:rPr>
      </w:pPr>
      <w:r w:rsidRPr="00A4396B">
        <w:rPr>
          <w:rFonts w:ascii="Times New Roman" w:hAnsi="Times New Roman" w:cs="Times New Roman"/>
          <w:color w:val="D86DCB" w:themeColor="accent5" w:themeTint="99"/>
          <w:sz w:val="28"/>
          <w:szCs w:val="28"/>
        </w:rPr>
        <w:t xml:space="preserve">15. </w:t>
      </w:r>
      <w:proofErr w:type="spellStart"/>
      <w:r w:rsidRPr="00A4396B">
        <w:rPr>
          <w:rFonts w:ascii="Times New Roman" w:hAnsi="Times New Roman" w:cs="Times New Roman"/>
          <w:color w:val="D86DCB" w:themeColor="accent5" w:themeTint="99"/>
          <w:sz w:val="28"/>
          <w:szCs w:val="28"/>
        </w:rPr>
        <w:t>Scopul</w:t>
      </w:r>
      <w:proofErr w:type="spellEnd"/>
      <w:r w:rsidRPr="00A4396B">
        <w:rPr>
          <w:rFonts w:ascii="Times New Roman" w:hAnsi="Times New Roman" w:cs="Times New Roman"/>
          <w:color w:val="D86DCB" w:themeColor="accent5" w:themeTint="99"/>
          <w:sz w:val="28"/>
          <w:szCs w:val="28"/>
        </w:rPr>
        <w:t xml:space="preserve"> </w:t>
      </w:r>
      <w:proofErr w:type="spellStart"/>
      <w:r w:rsidRPr="00A4396B">
        <w:rPr>
          <w:rFonts w:ascii="Times New Roman" w:hAnsi="Times New Roman" w:cs="Times New Roman"/>
          <w:color w:val="D86DCB" w:themeColor="accent5" w:themeTint="99"/>
          <w:sz w:val="28"/>
          <w:szCs w:val="28"/>
        </w:rPr>
        <w:t>și</w:t>
      </w:r>
      <w:proofErr w:type="spellEnd"/>
      <w:r w:rsidRPr="00A4396B">
        <w:rPr>
          <w:rFonts w:ascii="Times New Roman" w:hAnsi="Times New Roman" w:cs="Times New Roman"/>
          <w:color w:val="D86DCB" w:themeColor="accent5" w:themeTint="99"/>
          <w:sz w:val="28"/>
          <w:szCs w:val="28"/>
        </w:rPr>
        <w:t xml:space="preserve"> </w:t>
      </w:r>
      <w:proofErr w:type="spellStart"/>
      <w:r w:rsidRPr="00A4396B">
        <w:rPr>
          <w:rFonts w:ascii="Times New Roman" w:hAnsi="Times New Roman" w:cs="Times New Roman"/>
          <w:color w:val="D86DCB" w:themeColor="accent5" w:themeTint="99"/>
          <w:sz w:val="28"/>
          <w:szCs w:val="28"/>
        </w:rPr>
        <w:t>tiparele</w:t>
      </w:r>
      <w:proofErr w:type="spellEnd"/>
      <w:r w:rsidRPr="00A4396B">
        <w:rPr>
          <w:rFonts w:ascii="Times New Roman" w:hAnsi="Times New Roman" w:cs="Times New Roman"/>
          <w:color w:val="D86DCB" w:themeColor="accent5" w:themeTint="99"/>
          <w:sz w:val="28"/>
          <w:szCs w:val="28"/>
        </w:rPr>
        <w:t xml:space="preserve"> </w:t>
      </w:r>
      <w:proofErr w:type="spellStart"/>
      <w:r w:rsidRPr="00A4396B">
        <w:rPr>
          <w:rFonts w:ascii="Times New Roman" w:hAnsi="Times New Roman" w:cs="Times New Roman"/>
          <w:color w:val="D86DCB" w:themeColor="accent5" w:themeTint="99"/>
          <w:sz w:val="28"/>
          <w:szCs w:val="28"/>
        </w:rPr>
        <w:t>evaluării</w:t>
      </w:r>
      <w:proofErr w:type="spellEnd"/>
      <w:r w:rsidRPr="00A4396B">
        <w:rPr>
          <w:rFonts w:ascii="Times New Roman" w:hAnsi="Times New Roman" w:cs="Times New Roman"/>
          <w:color w:val="D86DCB" w:themeColor="accent5" w:themeTint="99"/>
          <w:sz w:val="28"/>
          <w:szCs w:val="28"/>
        </w:rPr>
        <w:t xml:space="preserve"> </w:t>
      </w:r>
      <w:proofErr w:type="spellStart"/>
      <w:r w:rsidRPr="00A4396B">
        <w:rPr>
          <w:rFonts w:ascii="Times New Roman" w:hAnsi="Times New Roman" w:cs="Times New Roman"/>
          <w:color w:val="D86DCB" w:themeColor="accent5" w:themeTint="99"/>
          <w:sz w:val="28"/>
          <w:szCs w:val="28"/>
        </w:rPr>
        <w:t>modelului</w:t>
      </w:r>
      <w:proofErr w:type="spellEnd"/>
      <w:r w:rsidRPr="00A4396B">
        <w:rPr>
          <w:rFonts w:ascii="Times New Roman" w:hAnsi="Times New Roman" w:cs="Times New Roman"/>
          <w:color w:val="D86DCB" w:themeColor="accent5" w:themeTint="99"/>
          <w:sz w:val="28"/>
          <w:szCs w:val="28"/>
        </w:rPr>
        <w:t xml:space="preserve"> </w:t>
      </w:r>
      <w:proofErr w:type="spellStart"/>
      <w:r w:rsidRPr="00A4396B">
        <w:rPr>
          <w:rFonts w:ascii="Times New Roman" w:hAnsi="Times New Roman" w:cs="Times New Roman"/>
          <w:color w:val="D86DCB" w:themeColor="accent5" w:themeTint="99"/>
          <w:sz w:val="28"/>
          <w:szCs w:val="28"/>
        </w:rPr>
        <w:t>conceput</w:t>
      </w:r>
      <w:proofErr w:type="spellEnd"/>
    </w:p>
    <w:p w14:paraId="3852AE4C" w14:textId="68FD7129" w:rsidR="004D2EAC" w:rsidRPr="00A4396B" w:rsidRDefault="004D2EAC" w:rsidP="004D2EAC">
      <w:pPr>
        <w:rPr>
          <w:rFonts w:ascii="Times New Roman" w:hAnsi="Times New Roman" w:cs="Times New Roman"/>
          <w:color w:val="000000" w:themeColor="text1"/>
        </w:rPr>
      </w:pP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Scopul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modelului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Modelul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conceput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NetLogo</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propune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simuleze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procesul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decizional</w:t>
      </w:r>
      <w:proofErr w:type="spellEnd"/>
      <w:r w:rsidRPr="00A4396B">
        <w:rPr>
          <w:rFonts w:ascii="Times New Roman" w:hAnsi="Times New Roman" w:cs="Times New Roman"/>
          <w:color w:val="000000" w:themeColor="text1"/>
        </w:rPr>
        <w:t xml:space="preserve"> bottom-up de </w:t>
      </w:r>
      <w:proofErr w:type="spellStart"/>
      <w:r w:rsidRPr="00A4396B">
        <w:rPr>
          <w:rFonts w:ascii="Times New Roman" w:hAnsi="Times New Roman" w:cs="Times New Roman"/>
          <w:color w:val="000000" w:themeColor="text1"/>
        </w:rPr>
        <w:t>adoptare</w:t>
      </w:r>
      <w:proofErr w:type="spellEnd"/>
      <w:r w:rsidRPr="00A4396B">
        <w:rPr>
          <w:rFonts w:ascii="Times New Roman" w:hAnsi="Times New Roman" w:cs="Times New Roman"/>
          <w:color w:val="000000" w:themeColor="text1"/>
        </w:rPr>
        <w:t xml:space="preserve"> a </w:t>
      </w:r>
      <w:proofErr w:type="spellStart"/>
      <w:r w:rsidRPr="00A4396B">
        <w:rPr>
          <w:rFonts w:ascii="Times New Roman" w:hAnsi="Times New Roman" w:cs="Times New Roman"/>
          <w:color w:val="000000" w:themeColor="text1"/>
        </w:rPr>
        <w:t>sistemelor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fotovoltaice</w:t>
      </w:r>
      <w:proofErr w:type="spellEnd"/>
      <w:r w:rsidRPr="00A4396B">
        <w:rPr>
          <w:rFonts w:ascii="Times New Roman" w:hAnsi="Times New Roman" w:cs="Times New Roman"/>
          <w:color w:val="000000" w:themeColor="text1"/>
        </w:rPr>
        <w:t xml:space="preserve"> (PV) de </w:t>
      </w:r>
      <w:proofErr w:type="spellStart"/>
      <w:r w:rsidRPr="00A4396B">
        <w:rPr>
          <w:rFonts w:ascii="Times New Roman" w:hAnsi="Times New Roman" w:cs="Times New Roman"/>
          <w:color w:val="000000" w:themeColor="text1"/>
        </w:rPr>
        <w:t>către</w:t>
      </w:r>
      <w:proofErr w:type="spellEnd"/>
      <w:r w:rsidRPr="00A4396B">
        <w:rPr>
          <w:rFonts w:ascii="Times New Roman" w:hAnsi="Times New Roman" w:cs="Times New Roman"/>
          <w:color w:val="000000" w:themeColor="text1"/>
        </w:rPr>
        <w:t xml:space="preserve"> un </w:t>
      </w:r>
      <w:proofErr w:type="spellStart"/>
      <w:r w:rsidRPr="00A4396B">
        <w:rPr>
          <w:rFonts w:ascii="Times New Roman" w:hAnsi="Times New Roman" w:cs="Times New Roman"/>
          <w:color w:val="000000" w:themeColor="text1"/>
        </w:rPr>
        <w:t>număr</w:t>
      </w:r>
      <w:proofErr w:type="spellEnd"/>
      <w:r w:rsidRPr="00A4396B">
        <w:rPr>
          <w:rFonts w:ascii="Times New Roman" w:hAnsi="Times New Roman" w:cs="Times New Roman"/>
          <w:color w:val="000000" w:themeColor="text1"/>
        </w:rPr>
        <w:t xml:space="preserve"> de 100 de </w:t>
      </w:r>
      <w:proofErr w:type="spellStart"/>
      <w:r w:rsidRPr="00A4396B">
        <w:rPr>
          <w:rFonts w:ascii="Times New Roman" w:hAnsi="Times New Roman" w:cs="Times New Roman"/>
          <w:color w:val="000000" w:themeColor="text1"/>
        </w:rPr>
        <w:t>gospodării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eterogene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dintr</w:t>
      </w:r>
      <w:proofErr w:type="spellEnd"/>
      <w:r w:rsidRPr="00A4396B">
        <w:rPr>
          <w:rFonts w:ascii="Times New Roman" w:hAnsi="Times New Roman" w:cs="Times New Roman"/>
          <w:color w:val="000000" w:themeColor="text1"/>
        </w:rPr>
        <w:t xml:space="preserve">-o </w:t>
      </w:r>
      <w:proofErr w:type="spellStart"/>
      <w:r w:rsidRPr="00A4396B">
        <w:rPr>
          <w:rFonts w:ascii="Times New Roman" w:hAnsi="Times New Roman" w:cs="Times New Roman"/>
          <w:color w:val="000000" w:themeColor="text1"/>
        </w:rPr>
        <w:t>comunitate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urbană</w:t>
      </w:r>
      <w:proofErr w:type="spellEnd"/>
      <w:r w:rsidRPr="00A4396B">
        <w:rPr>
          <w:rFonts w:ascii="Times New Roman" w:hAnsi="Times New Roman" w:cs="Times New Roman"/>
          <w:color w:val="000000" w:themeColor="text1"/>
        </w:rPr>
        <w:t xml:space="preserve"> pe o </w:t>
      </w:r>
      <w:proofErr w:type="spellStart"/>
      <w:r w:rsidRPr="00A4396B">
        <w:rPr>
          <w:rFonts w:ascii="Times New Roman" w:hAnsi="Times New Roman" w:cs="Times New Roman"/>
          <w:color w:val="000000" w:themeColor="text1"/>
        </w:rPr>
        <w:t>perioadă</w:t>
      </w:r>
      <w:proofErr w:type="spellEnd"/>
      <w:r w:rsidRPr="00A4396B">
        <w:rPr>
          <w:rFonts w:ascii="Times New Roman" w:hAnsi="Times New Roman" w:cs="Times New Roman"/>
          <w:color w:val="000000" w:themeColor="text1"/>
        </w:rPr>
        <w:t xml:space="preserve"> de 15 ani (</w:t>
      </w:r>
      <w:proofErr w:type="spellStart"/>
      <w:r w:rsidRPr="00A4396B">
        <w:rPr>
          <w:rFonts w:ascii="Times New Roman" w:hAnsi="Times New Roman" w:cs="Times New Roman"/>
          <w:color w:val="000000" w:themeColor="text1"/>
        </w:rPr>
        <w:t>între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anii</w:t>
      </w:r>
      <w:proofErr w:type="spellEnd"/>
      <w:r w:rsidRPr="00A4396B">
        <w:rPr>
          <w:rFonts w:ascii="Times New Roman" w:hAnsi="Times New Roman" w:cs="Times New Roman"/>
          <w:color w:val="000000" w:themeColor="text1"/>
        </w:rPr>
        <w:t xml:space="preserve"> 2015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2030). </w:t>
      </w:r>
      <w:proofErr w:type="spellStart"/>
      <w:r w:rsidRPr="00A4396B">
        <w:rPr>
          <w:rFonts w:ascii="Times New Roman" w:hAnsi="Times New Roman" w:cs="Times New Roman"/>
          <w:color w:val="000000" w:themeColor="text1"/>
        </w:rPr>
        <w:t>Modelul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urmărește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evidențieze</w:t>
      </w:r>
      <w:proofErr w:type="spellEnd"/>
      <w:r w:rsidRPr="00A4396B">
        <w:rPr>
          <w:rFonts w:ascii="Times New Roman" w:hAnsi="Times New Roman" w:cs="Times New Roman"/>
          <w:color w:val="000000" w:themeColor="text1"/>
        </w:rPr>
        <w:t xml:space="preserve"> cum </w:t>
      </w:r>
      <w:proofErr w:type="spellStart"/>
      <w:r w:rsidRPr="00A4396B">
        <w:rPr>
          <w:rFonts w:ascii="Times New Roman" w:hAnsi="Times New Roman" w:cs="Times New Roman"/>
          <w:color w:val="000000" w:themeColor="text1"/>
        </w:rPr>
        <w:t>dinamica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pieței</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energie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regenerabilă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este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influențată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simultan</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factori</w:t>
      </w:r>
      <w:proofErr w:type="spellEnd"/>
      <w:r w:rsidRPr="00A4396B">
        <w:rPr>
          <w:rFonts w:ascii="Times New Roman" w:hAnsi="Times New Roman" w:cs="Times New Roman"/>
          <w:color w:val="000000" w:themeColor="text1"/>
        </w:rPr>
        <w:t xml:space="preserve"> economici (</w:t>
      </w:r>
      <w:proofErr w:type="spellStart"/>
      <w:r w:rsidRPr="00A4396B">
        <w:rPr>
          <w:rFonts w:ascii="Times New Roman" w:hAnsi="Times New Roman" w:cs="Times New Roman"/>
          <w:color w:val="000000" w:themeColor="text1"/>
        </w:rPr>
        <w:t>creșterea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prețului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energiei</w:t>
      </w:r>
      <w:proofErr w:type="spellEnd"/>
      <w:r w:rsidRPr="00A4396B">
        <w:rPr>
          <w:rFonts w:ascii="Times New Roman" w:hAnsi="Times New Roman" w:cs="Times New Roman"/>
          <w:color w:val="000000" w:themeColor="text1"/>
        </w:rPr>
        <w:t xml:space="preserve"> din </w:t>
      </w:r>
      <w:proofErr w:type="spellStart"/>
      <w:r w:rsidRPr="00A4396B">
        <w:rPr>
          <w:rFonts w:ascii="Times New Roman" w:hAnsi="Times New Roman" w:cs="Times New Roman"/>
          <w:color w:val="000000" w:themeColor="text1"/>
        </w:rPr>
        <w:t>rețea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scăderea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costurilor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tehnologice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dinamica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socială</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vecinătate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efectele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contagiune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sau</w:t>
      </w:r>
      <w:proofErr w:type="spellEnd"/>
      <w:r w:rsidRPr="00A4396B">
        <w:rPr>
          <w:rFonts w:ascii="Times New Roman" w:hAnsi="Times New Roman" w:cs="Times New Roman"/>
          <w:color w:val="000000" w:themeColor="text1"/>
        </w:rPr>
        <w:t xml:space="preserve"> peer pressure).</w:t>
      </w:r>
    </w:p>
    <w:p w14:paraId="56F57D30" w14:textId="5DEB2A27" w:rsidR="004D2EAC" w:rsidRPr="00A4396B" w:rsidRDefault="004D2EAC" w:rsidP="004D2EAC">
      <w:pPr>
        <w:rPr>
          <w:rFonts w:ascii="Times New Roman" w:hAnsi="Times New Roman" w:cs="Times New Roman"/>
          <w:color w:val="000000" w:themeColor="text1"/>
        </w:rPr>
      </w:pP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Tiparele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evaluării</w:t>
      </w:r>
      <w:proofErr w:type="spellEnd"/>
      <w:r w:rsidRPr="00A4396B">
        <w:rPr>
          <w:rFonts w:ascii="Times New Roman" w:hAnsi="Times New Roman" w:cs="Times New Roman"/>
          <w:color w:val="000000" w:themeColor="text1"/>
        </w:rPr>
        <w:t xml:space="preserve"> (Patterns): </w:t>
      </w:r>
      <w:proofErr w:type="spellStart"/>
      <w:r w:rsidRPr="00A4396B">
        <w:rPr>
          <w:rFonts w:ascii="Times New Roman" w:hAnsi="Times New Roman" w:cs="Times New Roman"/>
          <w:color w:val="000000" w:themeColor="text1"/>
        </w:rPr>
        <w:t>Modelul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evaluează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apariția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unui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comportament</w:t>
      </w:r>
      <w:proofErr w:type="spellEnd"/>
      <w:r w:rsidRPr="00A4396B">
        <w:rPr>
          <w:rFonts w:ascii="Times New Roman" w:hAnsi="Times New Roman" w:cs="Times New Roman"/>
          <w:color w:val="000000" w:themeColor="text1"/>
        </w:rPr>
        <w:t xml:space="preserve"> emergent </w:t>
      </w:r>
      <w:proofErr w:type="spellStart"/>
      <w:r w:rsidRPr="00A4396B">
        <w:rPr>
          <w:rFonts w:ascii="Times New Roman" w:hAnsi="Times New Roman" w:cs="Times New Roman"/>
          <w:color w:val="000000" w:themeColor="text1"/>
        </w:rPr>
        <w:t>clasic</w:t>
      </w:r>
      <w:proofErr w:type="spellEnd"/>
      <w:r w:rsidRPr="00A4396B">
        <w:rPr>
          <w:rFonts w:ascii="Times New Roman" w:hAnsi="Times New Roman" w:cs="Times New Roman"/>
          <w:color w:val="000000" w:themeColor="text1"/>
        </w:rPr>
        <w:t xml:space="preserve"> sub forma </w:t>
      </w:r>
      <w:proofErr w:type="spellStart"/>
      <w:r w:rsidRPr="00A4396B">
        <w:rPr>
          <w:rFonts w:ascii="Times New Roman" w:hAnsi="Times New Roman" w:cs="Times New Roman"/>
          <w:color w:val="000000" w:themeColor="text1"/>
        </w:rPr>
        <w:t>unei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curbe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difuzie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„S” (Bass Diffusion). Se </w:t>
      </w:r>
      <w:proofErr w:type="spellStart"/>
      <w:r w:rsidRPr="00A4396B">
        <w:rPr>
          <w:rFonts w:ascii="Times New Roman" w:hAnsi="Times New Roman" w:cs="Times New Roman"/>
          <w:color w:val="000000" w:themeColor="text1"/>
        </w:rPr>
        <w:t>analizează</w:t>
      </w:r>
      <w:proofErr w:type="spellEnd"/>
      <w:r w:rsidRPr="00A4396B">
        <w:rPr>
          <w:rFonts w:ascii="Times New Roman" w:hAnsi="Times New Roman" w:cs="Times New Roman"/>
          <w:color w:val="000000" w:themeColor="text1"/>
        </w:rPr>
        <w:t xml:space="preserve"> cum </w:t>
      </w:r>
      <w:proofErr w:type="spellStart"/>
      <w:r w:rsidRPr="00A4396B">
        <w:rPr>
          <w:rFonts w:ascii="Times New Roman" w:hAnsi="Times New Roman" w:cs="Times New Roman"/>
          <w:color w:val="000000" w:themeColor="text1"/>
        </w:rPr>
        <w:t>numărul</w:t>
      </w:r>
      <w:proofErr w:type="spellEnd"/>
      <w:r w:rsidRPr="00A4396B">
        <w:rPr>
          <w:rFonts w:ascii="Times New Roman" w:hAnsi="Times New Roman" w:cs="Times New Roman"/>
          <w:color w:val="000000" w:themeColor="text1"/>
        </w:rPr>
        <w:t xml:space="preserve"> total de </w:t>
      </w:r>
      <w:proofErr w:type="spellStart"/>
      <w:r w:rsidRPr="00A4396B">
        <w:rPr>
          <w:rFonts w:ascii="Times New Roman" w:hAnsi="Times New Roman" w:cs="Times New Roman"/>
          <w:color w:val="000000" w:themeColor="text1"/>
        </w:rPr>
        <w:t>adoptatori</w:t>
      </w:r>
      <w:proofErr w:type="spellEnd"/>
      <w:r w:rsidRPr="00A4396B">
        <w:rPr>
          <w:rFonts w:ascii="Times New Roman" w:hAnsi="Times New Roman" w:cs="Times New Roman"/>
          <w:color w:val="000000" w:themeColor="text1"/>
        </w:rPr>
        <w:t xml:space="preserve"> (total-adopters) </w:t>
      </w:r>
      <w:proofErr w:type="spellStart"/>
      <w:r w:rsidRPr="00A4396B">
        <w:rPr>
          <w:rFonts w:ascii="Times New Roman" w:hAnsi="Times New Roman" w:cs="Times New Roman"/>
          <w:color w:val="000000" w:themeColor="text1"/>
        </w:rPr>
        <w:t>evoluează</w:t>
      </w:r>
      <w:proofErr w:type="spellEnd"/>
      <w:r w:rsidRPr="00A4396B">
        <w:rPr>
          <w:rFonts w:ascii="Times New Roman" w:hAnsi="Times New Roman" w:cs="Times New Roman"/>
          <w:color w:val="000000" w:themeColor="text1"/>
        </w:rPr>
        <w:t xml:space="preserve"> de la 0 la </w:t>
      </w:r>
      <w:proofErr w:type="spellStart"/>
      <w:r w:rsidRPr="00A4396B">
        <w:rPr>
          <w:rFonts w:ascii="Times New Roman" w:hAnsi="Times New Roman" w:cs="Times New Roman"/>
          <w:color w:val="000000" w:themeColor="text1"/>
        </w:rPr>
        <w:t>finalul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intervalului</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simulare</w:t>
      </w:r>
      <w:proofErr w:type="spellEnd"/>
      <w:r w:rsidRPr="00A4396B">
        <w:rPr>
          <w:rFonts w:ascii="Times New Roman" w:hAnsi="Times New Roman" w:cs="Times New Roman"/>
          <w:color w:val="000000" w:themeColor="text1"/>
        </w:rPr>
        <w:t xml:space="preserve">, pe </w:t>
      </w:r>
      <w:proofErr w:type="spellStart"/>
      <w:r w:rsidRPr="00A4396B">
        <w:rPr>
          <w:rFonts w:ascii="Times New Roman" w:hAnsi="Times New Roman" w:cs="Times New Roman"/>
          <w:color w:val="000000" w:themeColor="text1"/>
        </w:rPr>
        <w:t>măsura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modificării</w:t>
      </w:r>
      <w:proofErr w:type="spellEnd"/>
      <w:r w:rsidRPr="00A4396B">
        <w:rPr>
          <w:rFonts w:ascii="Times New Roman" w:hAnsi="Times New Roman" w:cs="Times New Roman"/>
          <w:color w:val="000000" w:themeColor="text1"/>
        </w:rPr>
        <w:t xml:space="preserve"> macro-</w:t>
      </w:r>
      <w:proofErr w:type="spellStart"/>
      <w:r w:rsidRPr="00A4396B">
        <w:rPr>
          <w:rFonts w:ascii="Times New Roman" w:hAnsi="Times New Roman" w:cs="Times New Roman"/>
          <w:color w:val="000000" w:themeColor="text1"/>
        </w:rPr>
        <w:t>parametrilor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sistemului</w:t>
      </w:r>
      <w:proofErr w:type="spellEnd"/>
      <w:r w:rsidRPr="00A4396B">
        <w:rPr>
          <w:rFonts w:ascii="Times New Roman" w:hAnsi="Times New Roman" w:cs="Times New Roman"/>
          <w:color w:val="000000" w:themeColor="text1"/>
        </w:rPr>
        <w:t>.</w:t>
      </w:r>
    </w:p>
    <w:p w14:paraId="22D083A4" w14:textId="21BD0877" w:rsidR="004D2EAC" w:rsidRPr="00A4396B" w:rsidRDefault="004D2EAC" w:rsidP="004D2EAC">
      <w:pPr>
        <w:rPr>
          <w:rFonts w:ascii="Times New Roman" w:hAnsi="Times New Roman" w:cs="Times New Roman"/>
          <w:color w:val="000000" w:themeColor="text1"/>
        </w:rPr>
      </w:pP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Elemente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inspirație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Acest</w:t>
      </w:r>
      <w:proofErr w:type="spellEnd"/>
      <w:r w:rsidRPr="00A4396B">
        <w:rPr>
          <w:rFonts w:ascii="Times New Roman" w:hAnsi="Times New Roman" w:cs="Times New Roman"/>
          <w:color w:val="000000" w:themeColor="text1"/>
        </w:rPr>
        <w:t xml:space="preserve"> pas </w:t>
      </w:r>
      <w:proofErr w:type="spellStart"/>
      <w:r w:rsidRPr="00A4396B">
        <w:rPr>
          <w:rFonts w:ascii="Times New Roman" w:hAnsi="Times New Roman" w:cs="Times New Roman"/>
          <w:color w:val="000000" w:themeColor="text1"/>
        </w:rPr>
        <w:t>este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inspirat</w:t>
      </w:r>
      <w:proofErr w:type="spellEnd"/>
      <w:r w:rsidRPr="00A4396B">
        <w:rPr>
          <w:rFonts w:ascii="Times New Roman" w:hAnsi="Times New Roman" w:cs="Times New Roman"/>
          <w:color w:val="000000" w:themeColor="text1"/>
        </w:rPr>
        <w:t xml:space="preserve"> direct din </w:t>
      </w:r>
      <w:proofErr w:type="spellStart"/>
      <w:r w:rsidRPr="00A4396B">
        <w:rPr>
          <w:rFonts w:ascii="Times New Roman" w:hAnsi="Times New Roman" w:cs="Times New Roman"/>
          <w:color w:val="000000" w:themeColor="text1"/>
        </w:rPr>
        <w:t>ambele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articole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studiate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Partea</w:t>
      </w:r>
      <w:proofErr w:type="spellEnd"/>
      <w:r w:rsidRPr="00A4396B">
        <w:rPr>
          <w:rFonts w:ascii="Times New Roman" w:hAnsi="Times New Roman" w:cs="Times New Roman"/>
          <w:color w:val="000000" w:themeColor="text1"/>
        </w:rPr>
        <w:t xml:space="preserve"> I: din </w:t>
      </w:r>
      <w:proofErr w:type="spellStart"/>
      <w:r w:rsidRPr="00A4396B">
        <w:rPr>
          <w:rFonts w:ascii="Times New Roman" w:hAnsi="Times New Roman" w:cs="Times New Roman"/>
          <w:color w:val="000000" w:themeColor="text1"/>
        </w:rPr>
        <w:t>articolul</w:t>
      </w:r>
      <w:proofErr w:type="spellEnd"/>
      <w:r w:rsidRPr="00A4396B">
        <w:rPr>
          <w:rFonts w:ascii="Times New Roman" w:hAnsi="Times New Roman" w:cs="Times New Roman"/>
          <w:color w:val="000000" w:themeColor="text1"/>
        </w:rPr>
        <w:t xml:space="preserve"> Perez-DeLaMora s-a </w:t>
      </w:r>
      <w:proofErr w:type="spellStart"/>
      <w:r w:rsidRPr="00A4396B">
        <w:rPr>
          <w:rFonts w:ascii="Times New Roman" w:hAnsi="Times New Roman" w:cs="Times New Roman"/>
          <w:color w:val="000000" w:themeColor="text1"/>
        </w:rPr>
        <w:t>preluat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conceptul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integrării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factorilor</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presiune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socială</w:t>
      </w:r>
      <w:proofErr w:type="spellEnd"/>
      <w:r w:rsidRPr="00A4396B">
        <w:rPr>
          <w:rFonts w:ascii="Times New Roman" w:hAnsi="Times New Roman" w:cs="Times New Roman"/>
          <w:color w:val="000000" w:themeColor="text1"/>
        </w:rPr>
        <w:t xml:space="preserve"> de tip peer </w:t>
      </w:r>
      <w:proofErr w:type="gramStart"/>
      <w:r w:rsidRPr="00A4396B">
        <w:rPr>
          <w:rFonts w:ascii="Times New Roman" w:hAnsi="Times New Roman" w:cs="Times New Roman"/>
          <w:color w:val="000000" w:themeColor="text1"/>
        </w:rPr>
        <w:t>effects ,</w:t>
      </w:r>
      <w:proofErr w:type="gram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iar</w:t>
      </w:r>
      <w:proofErr w:type="spellEnd"/>
      <w:r w:rsidRPr="00A4396B">
        <w:rPr>
          <w:rFonts w:ascii="Times New Roman" w:hAnsi="Times New Roman" w:cs="Times New Roman"/>
          <w:color w:val="000000" w:themeColor="text1"/>
        </w:rPr>
        <w:t xml:space="preserve"> din </w:t>
      </w:r>
      <w:proofErr w:type="spellStart"/>
      <w:r w:rsidRPr="00A4396B">
        <w:rPr>
          <w:rFonts w:ascii="Times New Roman" w:hAnsi="Times New Roman" w:cs="Times New Roman"/>
          <w:color w:val="000000" w:themeColor="text1"/>
        </w:rPr>
        <w:t>articolul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Faiud</w:t>
      </w:r>
      <w:proofErr w:type="spellEnd"/>
      <w:r w:rsidRPr="00A4396B">
        <w:rPr>
          <w:rFonts w:ascii="Times New Roman" w:hAnsi="Times New Roman" w:cs="Times New Roman"/>
          <w:color w:val="000000" w:themeColor="text1"/>
        </w:rPr>
        <w:t xml:space="preserve"> et al. s-a </w:t>
      </w:r>
      <w:proofErr w:type="spellStart"/>
      <w:r w:rsidRPr="00A4396B">
        <w:rPr>
          <w:rFonts w:ascii="Times New Roman" w:hAnsi="Times New Roman" w:cs="Times New Roman"/>
          <w:color w:val="000000" w:themeColor="text1"/>
        </w:rPr>
        <w:t>preluat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tiparul</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evaluare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axat</w:t>
      </w:r>
      <w:proofErr w:type="spellEnd"/>
      <w:r w:rsidRPr="00A4396B">
        <w:rPr>
          <w:rFonts w:ascii="Times New Roman" w:hAnsi="Times New Roman" w:cs="Times New Roman"/>
          <w:color w:val="000000" w:themeColor="text1"/>
        </w:rPr>
        <w:t xml:space="preserve"> pe </w:t>
      </w:r>
      <w:proofErr w:type="spellStart"/>
      <w:r w:rsidRPr="00A4396B">
        <w:rPr>
          <w:rFonts w:ascii="Times New Roman" w:hAnsi="Times New Roman" w:cs="Times New Roman"/>
          <w:color w:val="000000" w:themeColor="text1"/>
        </w:rPr>
        <w:t>analiza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fezabilității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financiare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individuale</w:t>
      </w:r>
      <w:proofErr w:type="spellEnd"/>
      <w:r w:rsidRPr="00A4396B">
        <w:rPr>
          <w:rFonts w:ascii="Times New Roman" w:hAnsi="Times New Roman" w:cs="Times New Roman"/>
          <w:color w:val="000000" w:themeColor="text1"/>
        </w:rPr>
        <w:t xml:space="preserve"> pe termen lung (NPV). </w:t>
      </w:r>
    </w:p>
    <w:p w14:paraId="33238186" w14:textId="77777777" w:rsidR="004D2EAC" w:rsidRPr="00A4396B" w:rsidRDefault="004D2EAC" w:rsidP="004D2EAC">
      <w:pPr>
        <w:rPr>
          <w:rFonts w:ascii="Times New Roman" w:hAnsi="Times New Roman" w:cs="Times New Roman"/>
          <w:color w:val="D86DCB" w:themeColor="accent5" w:themeTint="99"/>
        </w:rPr>
      </w:pPr>
      <w:r w:rsidRPr="00A4396B">
        <w:rPr>
          <w:rFonts w:ascii="Times New Roman" w:hAnsi="Times New Roman" w:cs="Times New Roman"/>
          <w:b/>
          <w:bCs/>
          <w:color w:val="D86DCB" w:themeColor="accent5" w:themeTint="99"/>
        </w:rPr>
        <w:t xml:space="preserve">16. </w:t>
      </w:r>
      <w:proofErr w:type="spellStart"/>
      <w:r w:rsidRPr="00A4396B">
        <w:rPr>
          <w:rFonts w:ascii="Times New Roman" w:hAnsi="Times New Roman" w:cs="Times New Roman"/>
          <w:b/>
          <w:bCs/>
          <w:color w:val="D86DCB" w:themeColor="accent5" w:themeTint="99"/>
        </w:rPr>
        <w:t>Entitățile</w:t>
      </w:r>
      <w:proofErr w:type="spellEnd"/>
      <w:r w:rsidRPr="00A4396B">
        <w:rPr>
          <w:rFonts w:ascii="Times New Roman" w:hAnsi="Times New Roman" w:cs="Times New Roman"/>
          <w:b/>
          <w:bCs/>
          <w:color w:val="D86DCB" w:themeColor="accent5" w:themeTint="99"/>
        </w:rPr>
        <w:t xml:space="preserve">, </w:t>
      </w:r>
      <w:proofErr w:type="spellStart"/>
      <w:r w:rsidRPr="00A4396B">
        <w:rPr>
          <w:rFonts w:ascii="Times New Roman" w:hAnsi="Times New Roman" w:cs="Times New Roman"/>
          <w:b/>
          <w:bCs/>
          <w:color w:val="D86DCB" w:themeColor="accent5" w:themeTint="99"/>
        </w:rPr>
        <w:t>variabilele</w:t>
      </w:r>
      <w:proofErr w:type="spellEnd"/>
      <w:r w:rsidRPr="00A4396B">
        <w:rPr>
          <w:rFonts w:ascii="Times New Roman" w:hAnsi="Times New Roman" w:cs="Times New Roman"/>
          <w:b/>
          <w:bCs/>
          <w:color w:val="D86DCB" w:themeColor="accent5" w:themeTint="99"/>
        </w:rPr>
        <w:t xml:space="preserve"> de stare </w:t>
      </w:r>
      <w:proofErr w:type="spellStart"/>
      <w:r w:rsidRPr="00A4396B">
        <w:rPr>
          <w:rFonts w:ascii="Times New Roman" w:hAnsi="Times New Roman" w:cs="Times New Roman"/>
          <w:b/>
          <w:bCs/>
          <w:color w:val="D86DCB" w:themeColor="accent5" w:themeTint="99"/>
        </w:rPr>
        <w:t>și</w:t>
      </w:r>
      <w:proofErr w:type="spellEnd"/>
      <w:r w:rsidRPr="00A4396B">
        <w:rPr>
          <w:rFonts w:ascii="Times New Roman" w:hAnsi="Times New Roman" w:cs="Times New Roman"/>
          <w:b/>
          <w:bCs/>
          <w:color w:val="D86DCB" w:themeColor="accent5" w:themeTint="99"/>
        </w:rPr>
        <w:t xml:space="preserve"> </w:t>
      </w:r>
      <w:proofErr w:type="spellStart"/>
      <w:r w:rsidRPr="00A4396B">
        <w:rPr>
          <w:rFonts w:ascii="Times New Roman" w:hAnsi="Times New Roman" w:cs="Times New Roman"/>
          <w:b/>
          <w:bCs/>
          <w:color w:val="D86DCB" w:themeColor="accent5" w:themeTint="99"/>
        </w:rPr>
        <w:t>măsurarea</w:t>
      </w:r>
      <w:proofErr w:type="spellEnd"/>
      <w:r w:rsidRPr="00A4396B">
        <w:rPr>
          <w:rFonts w:ascii="Times New Roman" w:hAnsi="Times New Roman" w:cs="Times New Roman"/>
          <w:b/>
          <w:bCs/>
          <w:color w:val="D86DCB" w:themeColor="accent5" w:themeTint="99"/>
        </w:rPr>
        <w:t xml:space="preserve"> lor</w:t>
      </w:r>
    </w:p>
    <w:p w14:paraId="742CC453" w14:textId="77777777" w:rsidR="004D2EAC" w:rsidRPr="00A4396B" w:rsidRDefault="004D2EAC" w:rsidP="004D2EAC">
      <w:pPr>
        <w:numPr>
          <w:ilvl w:val="0"/>
          <w:numId w:val="15"/>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Entitățile</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modelului</w:t>
      </w:r>
      <w:proofErr w:type="spellEnd"/>
      <w:r w:rsidRPr="00A4396B">
        <w:rPr>
          <w:rFonts w:ascii="Times New Roman" w:hAnsi="Times New Roman" w:cs="Times New Roman"/>
          <w:b/>
          <w:bCs/>
          <w:color w:val="000000" w:themeColor="text1"/>
        </w:rPr>
        <w:t>:</w:t>
      </w:r>
    </w:p>
    <w:p w14:paraId="74748B67" w14:textId="77777777" w:rsidR="004D2EAC" w:rsidRPr="00A4396B" w:rsidRDefault="004D2EAC" w:rsidP="004D2EAC">
      <w:pPr>
        <w:numPr>
          <w:ilvl w:val="1"/>
          <w:numId w:val="15"/>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Agenții</w:t>
      </w:r>
      <w:proofErr w:type="spellEnd"/>
      <w:r w:rsidRPr="00A4396B">
        <w:rPr>
          <w:rFonts w:ascii="Times New Roman" w:hAnsi="Times New Roman" w:cs="Times New Roman"/>
          <w:b/>
          <w:bCs/>
          <w:color w:val="000000" w:themeColor="text1"/>
        </w:rPr>
        <w:t xml:space="preserve"> (Turtles):</w:t>
      </w: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Reprezintă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gospodăriile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individuale</w:t>
      </w:r>
      <w:proofErr w:type="spellEnd"/>
      <w:r w:rsidRPr="00A4396B">
        <w:rPr>
          <w:rFonts w:ascii="Times New Roman" w:hAnsi="Times New Roman" w:cs="Times New Roman"/>
          <w:color w:val="000000" w:themeColor="text1"/>
        </w:rPr>
        <w:t xml:space="preserve"> din </w:t>
      </w:r>
      <w:proofErr w:type="spellStart"/>
      <w:r w:rsidRPr="00A4396B">
        <w:rPr>
          <w:rFonts w:ascii="Times New Roman" w:hAnsi="Times New Roman" w:cs="Times New Roman"/>
          <w:color w:val="000000" w:themeColor="text1"/>
        </w:rPr>
        <w:t>comunitate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modelate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vizual</w:t>
      </w:r>
      <w:proofErr w:type="spellEnd"/>
      <w:r w:rsidRPr="00A4396B">
        <w:rPr>
          <w:rFonts w:ascii="Times New Roman" w:hAnsi="Times New Roman" w:cs="Times New Roman"/>
          <w:color w:val="000000" w:themeColor="text1"/>
        </w:rPr>
        <w:t xml:space="preserve"> sub </w:t>
      </w:r>
      <w:proofErr w:type="spellStart"/>
      <w:r w:rsidRPr="00A4396B">
        <w:rPr>
          <w:rFonts w:ascii="Times New Roman" w:hAnsi="Times New Roman" w:cs="Times New Roman"/>
          <w:color w:val="000000" w:themeColor="text1"/>
        </w:rPr>
        <w:t>formă</w:t>
      </w:r>
      <w:proofErr w:type="spellEnd"/>
      <w:r w:rsidRPr="00A4396B">
        <w:rPr>
          <w:rFonts w:ascii="Times New Roman" w:hAnsi="Times New Roman" w:cs="Times New Roman"/>
          <w:color w:val="000000" w:themeColor="text1"/>
        </w:rPr>
        <w:t xml:space="preserve"> de case - shape "house").</w:t>
      </w:r>
    </w:p>
    <w:p w14:paraId="3614D3F2" w14:textId="77777777" w:rsidR="004D2EAC" w:rsidRPr="00A4396B" w:rsidRDefault="004D2EAC" w:rsidP="004D2EAC">
      <w:pPr>
        <w:numPr>
          <w:ilvl w:val="1"/>
          <w:numId w:val="15"/>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Mediul</w:t>
      </w:r>
      <w:proofErr w:type="spellEnd"/>
      <w:r w:rsidRPr="00A4396B">
        <w:rPr>
          <w:rFonts w:ascii="Times New Roman" w:hAnsi="Times New Roman" w:cs="Times New Roman"/>
          <w:b/>
          <w:bCs/>
          <w:color w:val="000000" w:themeColor="text1"/>
        </w:rPr>
        <w:t xml:space="preserve"> (Observer/</w:t>
      </w:r>
      <w:proofErr w:type="spellStart"/>
      <w:r w:rsidRPr="00A4396B">
        <w:rPr>
          <w:rFonts w:ascii="Times New Roman" w:hAnsi="Times New Roman" w:cs="Times New Roman"/>
          <w:b/>
          <w:bCs/>
          <w:color w:val="000000" w:themeColor="text1"/>
        </w:rPr>
        <w:t>Spțiul</w:t>
      </w:r>
      <w:proofErr w:type="spellEnd"/>
      <w:r w:rsidRPr="00A4396B">
        <w:rPr>
          <w:rFonts w:ascii="Times New Roman" w:hAnsi="Times New Roman" w:cs="Times New Roman"/>
          <w:b/>
          <w:bCs/>
          <w:color w:val="000000" w:themeColor="text1"/>
        </w:rPr>
        <w:t xml:space="preserve"> bidimensional </w:t>
      </w:r>
      <w:proofErr w:type="spellStart"/>
      <w:r w:rsidRPr="00A4396B">
        <w:rPr>
          <w:rFonts w:ascii="Times New Roman" w:hAnsi="Times New Roman" w:cs="Times New Roman"/>
          <w:b/>
          <w:bCs/>
          <w:color w:val="000000" w:themeColor="text1"/>
        </w:rPr>
        <w:t>NetLogo</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Reprezintă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rețeaua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spațială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care </w:t>
      </w:r>
      <w:proofErr w:type="spellStart"/>
      <w:r w:rsidRPr="00A4396B">
        <w:rPr>
          <w:rFonts w:ascii="Times New Roman" w:hAnsi="Times New Roman" w:cs="Times New Roman"/>
          <w:color w:val="000000" w:themeColor="text1"/>
        </w:rPr>
        <w:t>gospodăriile</w:t>
      </w:r>
      <w:proofErr w:type="spellEnd"/>
      <w:r w:rsidRPr="00A4396B">
        <w:rPr>
          <w:rFonts w:ascii="Times New Roman" w:hAnsi="Times New Roman" w:cs="Times New Roman"/>
          <w:color w:val="000000" w:themeColor="text1"/>
        </w:rPr>
        <w:t xml:space="preserve"> sunt </w:t>
      </w:r>
      <w:proofErr w:type="spellStart"/>
      <w:r w:rsidRPr="00A4396B">
        <w:rPr>
          <w:rFonts w:ascii="Times New Roman" w:hAnsi="Times New Roman" w:cs="Times New Roman"/>
          <w:color w:val="000000" w:themeColor="text1"/>
        </w:rPr>
        <w:t>localizate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interacționează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funcție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proximitatea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fizică</w:t>
      </w:r>
      <w:proofErr w:type="spellEnd"/>
      <w:r w:rsidRPr="00A4396B">
        <w:rPr>
          <w:rFonts w:ascii="Times New Roman" w:hAnsi="Times New Roman" w:cs="Times New Roman"/>
          <w:color w:val="000000" w:themeColor="text1"/>
        </w:rPr>
        <w:t xml:space="preserve"> (raza de </w:t>
      </w:r>
      <w:proofErr w:type="spellStart"/>
      <w:r w:rsidRPr="00A4396B">
        <w:rPr>
          <w:rFonts w:ascii="Times New Roman" w:hAnsi="Times New Roman" w:cs="Times New Roman"/>
          <w:color w:val="000000" w:themeColor="text1"/>
        </w:rPr>
        <w:t>vecinătate</w:t>
      </w:r>
      <w:proofErr w:type="spellEnd"/>
      <w:r w:rsidRPr="00A4396B">
        <w:rPr>
          <w:rFonts w:ascii="Times New Roman" w:hAnsi="Times New Roman" w:cs="Times New Roman"/>
          <w:color w:val="000000" w:themeColor="text1"/>
        </w:rPr>
        <w:t>).</w:t>
      </w:r>
    </w:p>
    <w:p w14:paraId="5813C98C" w14:textId="77777777" w:rsidR="004D2EAC" w:rsidRPr="00A4396B" w:rsidRDefault="004D2EAC" w:rsidP="004D2EAC">
      <w:pPr>
        <w:numPr>
          <w:ilvl w:val="0"/>
          <w:numId w:val="15"/>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Variabilele</w:t>
      </w:r>
      <w:proofErr w:type="spellEnd"/>
      <w:r w:rsidRPr="00A4396B">
        <w:rPr>
          <w:rFonts w:ascii="Times New Roman" w:hAnsi="Times New Roman" w:cs="Times New Roman"/>
          <w:b/>
          <w:bCs/>
          <w:color w:val="000000" w:themeColor="text1"/>
        </w:rPr>
        <w:t xml:space="preserve"> de stare </w:t>
      </w:r>
      <w:proofErr w:type="spellStart"/>
      <w:r w:rsidRPr="00A4396B">
        <w:rPr>
          <w:rFonts w:ascii="Times New Roman" w:hAnsi="Times New Roman" w:cs="Times New Roman"/>
          <w:b/>
          <w:bCs/>
          <w:color w:val="000000" w:themeColor="text1"/>
        </w:rPr>
        <w:t>globale</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Globals</w:t>
      </w:r>
      <w:proofErr w:type="spellEnd"/>
      <w:r w:rsidRPr="00A4396B">
        <w:rPr>
          <w:rFonts w:ascii="Times New Roman" w:hAnsi="Times New Roman" w:cs="Times New Roman"/>
          <w:b/>
          <w:bCs/>
          <w:color w:val="000000" w:themeColor="text1"/>
        </w:rPr>
        <w:t>):</w:t>
      </w:r>
    </w:p>
    <w:p w14:paraId="0A27E983" w14:textId="77777777" w:rsidR="004D2EAC" w:rsidRPr="00A4396B" w:rsidRDefault="004D2EAC" w:rsidP="004D2EAC">
      <w:pPr>
        <w:numPr>
          <w:ilvl w:val="1"/>
          <w:numId w:val="16"/>
        </w:numPr>
        <w:rPr>
          <w:rFonts w:ascii="Times New Roman" w:hAnsi="Times New Roman" w:cs="Times New Roman"/>
          <w:color w:val="000000" w:themeColor="text1"/>
        </w:rPr>
      </w:pPr>
      <w:r w:rsidRPr="00A4396B">
        <w:rPr>
          <w:rFonts w:ascii="Times New Roman" w:hAnsi="Times New Roman" w:cs="Times New Roman"/>
          <w:color w:val="000000" w:themeColor="text1"/>
        </w:rPr>
        <w:t xml:space="preserve">tick-year: Anul </w:t>
      </w:r>
      <w:proofErr w:type="spellStart"/>
      <w:r w:rsidRPr="00A4396B">
        <w:rPr>
          <w:rFonts w:ascii="Times New Roman" w:hAnsi="Times New Roman" w:cs="Times New Roman"/>
          <w:color w:val="000000" w:themeColor="text1"/>
        </w:rPr>
        <w:t>curent</w:t>
      </w:r>
      <w:proofErr w:type="spellEnd"/>
      <w:r w:rsidRPr="00A4396B">
        <w:rPr>
          <w:rFonts w:ascii="Times New Roman" w:hAnsi="Times New Roman" w:cs="Times New Roman"/>
          <w:color w:val="000000" w:themeColor="text1"/>
        </w:rPr>
        <w:t xml:space="preserve"> al </w:t>
      </w:r>
      <w:proofErr w:type="spellStart"/>
      <w:r w:rsidRPr="00A4396B">
        <w:rPr>
          <w:rFonts w:ascii="Times New Roman" w:hAnsi="Times New Roman" w:cs="Times New Roman"/>
          <w:color w:val="000000" w:themeColor="text1"/>
        </w:rPr>
        <w:t>simulării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măsurat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discret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inițiat</w:t>
      </w:r>
      <w:proofErr w:type="spellEnd"/>
      <w:r w:rsidRPr="00A4396B">
        <w:rPr>
          <w:rFonts w:ascii="Times New Roman" w:hAnsi="Times New Roman" w:cs="Times New Roman"/>
          <w:color w:val="000000" w:themeColor="text1"/>
        </w:rPr>
        <w:t xml:space="preserve"> la 2015, </w:t>
      </w:r>
      <w:proofErr w:type="spellStart"/>
      <w:r w:rsidRPr="00A4396B">
        <w:rPr>
          <w:rFonts w:ascii="Times New Roman" w:hAnsi="Times New Roman" w:cs="Times New Roman"/>
          <w:color w:val="000000" w:themeColor="text1"/>
        </w:rPr>
        <w:t>incrementat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anual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până</w:t>
      </w:r>
      <w:proofErr w:type="spellEnd"/>
      <w:r w:rsidRPr="00A4396B">
        <w:rPr>
          <w:rFonts w:ascii="Times New Roman" w:hAnsi="Times New Roman" w:cs="Times New Roman"/>
          <w:color w:val="000000" w:themeColor="text1"/>
        </w:rPr>
        <w:t xml:space="preserve"> la 2030).</w:t>
      </w:r>
    </w:p>
    <w:p w14:paraId="3835FE6A" w14:textId="77777777" w:rsidR="004D2EAC" w:rsidRPr="00A4396B" w:rsidRDefault="004D2EAC" w:rsidP="004D2EAC">
      <w:pPr>
        <w:numPr>
          <w:ilvl w:val="1"/>
          <w:numId w:val="16"/>
        </w:numPr>
        <w:rPr>
          <w:rFonts w:ascii="Times New Roman" w:hAnsi="Times New Roman" w:cs="Times New Roman"/>
          <w:color w:val="000000" w:themeColor="text1"/>
        </w:rPr>
      </w:pPr>
      <w:r w:rsidRPr="00A4396B">
        <w:rPr>
          <w:rFonts w:ascii="Times New Roman" w:hAnsi="Times New Roman" w:cs="Times New Roman"/>
          <w:color w:val="000000" w:themeColor="text1"/>
        </w:rPr>
        <w:lastRenderedPageBreak/>
        <w:t xml:space="preserve">total-adopters: </w:t>
      </w:r>
      <w:proofErr w:type="spellStart"/>
      <w:r w:rsidRPr="00A4396B">
        <w:rPr>
          <w:rFonts w:ascii="Times New Roman" w:hAnsi="Times New Roman" w:cs="Times New Roman"/>
          <w:color w:val="000000" w:themeColor="text1"/>
        </w:rPr>
        <w:t>Numărul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cumulat</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gospodării</w:t>
      </w:r>
      <w:proofErr w:type="spellEnd"/>
      <w:r w:rsidRPr="00A4396B">
        <w:rPr>
          <w:rFonts w:ascii="Times New Roman" w:hAnsi="Times New Roman" w:cs="Times New Roman"/>
          <w:color w:val="000000" w:themeColor="text1"/>
        </w:rPr>
        <w:t xml:space="preserve"> care au </w:t>
      </w:r>
      <w:proofErr w:type="spellStart"/>
      <w:r w:rsidRPr="00A4396B">
        <w:rPr>
          <w:rFonts w:ascii="Times New Roman" w:hAnsi="Times New Roman" w:cs="Times New Roman"/>
          <w:color w:val="000000" w:themeColor="text1"/>
        </w:rPr>
        <w:t>adoptat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sistemul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fotovoltaic</w:t>
      </w:r>
      <w:proofErr w:type="spellEnd"/>
      <w:r w:rsidRPr="00A4396B">
        <w:rPr>
          <w:rFonts w:ascii="Times New Roman" w:hAnsi="Times New Roman" w:cs="Times New Roman"/>
          <w:color w:val="000000" w:themeColor="text1"/>
        </w:rPr>
        <w:t>.</w:t>
      </w:r>
    </w:p>
    <w:p w14:paraId="0A6DE85A" w14:textId="77777777" w:rsidR="004D2EAC" w:rsidRPr="00A4396B" w:rsidRDefault="004D2EAC" w:rsidP="004D2EAC">
      <w:pPr>
        <w:numPr>
          <w:ilvl w:val="1"/>
          <w:numId w:val="16"/>
        </w:numPr>
        <w:rPr>
          <w:rFonts w:ascii="Times New Roman" w:hAnsi="Times New Roman" w:cs="Times New Roman"/>
          <w:color w:val="000000" w:themeColor="text1"/>
        </w:rPr>
      </w:pPr>
      <w:r w:rsidRPr="00A4396B">
        <w:rPr>
          <w:rFonts w:ascii="Times New Roman" w:hAnsi="Times New Roman" w:cs="Times New Roman"/>
          <w:color w:val="000000" w:themeColor="text1"/>
        </w:rPr>
        <w:t xml:space="preserve">energy-price: </w:t>
      </w:r>
      <w:proofErr w:type="spellStart"/>
      <w:r w:rsidRPr="00A4396B">
        <w:rPr>
          <w:rFonts w:ascii="Times New Roman" w:hAnsi="Times New Roman" w:cs="Times New Roman"/>
          <w:color w:val="000000" w:themeColor="text1"/>
        </w:rPr>
        <w:t>Prețul</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referință</w:t>
      </w:r>
      <w:proofErr w:type="spellEnd"/>
      <w:r w:rsidRPr="00A4396B">
        <w:rPr>
          <w:rFonts w:ascii="Times New Roman" w:hAnsi="Times New Roman" w:cs="Times New Roman"/>
          <w:color w:val="000000" w:themeColor="text1"/>
        </w:rPr>
        <w:t xml:space="preserve"> al </w:t>
      </w:r>
      <w:proofErr w:type="spellStart"/>
      <w:r w:rsidRPr="00A4396B">
        <w:rPr>
          <w:rFonts w:ascii="Times New Roman" w:hAnsi="Times New Roman" w:cs="Times New Roman"/>
          <w:color w:val="000000" w:themeColor="text1"/>
        </w:rPr>
        <w:t>energiei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electrice</w:t>
      </w:r>
      <w:proofErr w:type="spellEnd"/>
      <w:r w:rsidRPr="00A4396B">
        <w:rPr>
          <w:rFonts w:ascii="Times New Roman" w:hAnsi="Times New Roman" w:cs="Times New Roman"/>
          <w:color w:val="000000" w:themeColor="text1"/>
        </w:rPr>
        <w:t xml:space="preserve"> din </w:t>
      </w:r>
      <w:proofErr w:type="spellStart"/>
      <w:r w:rsidRPr="00A4396B">
        <w:rPr>
          <w:rFonts w:ascii="Times New Roman" w:hAnsi="Times New Roman" w:cs="Times New Roman"/>
          <w:color w:val="000000" w:themeColor="text1"/>
        </w:rPr>
        <w:t>rețea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măsurat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Euro/kWh, </w:t>
      </w:r>
      <w:proofErr w:type="spellStart"/>
      <w:r w:rsidRPr="00A4396B">
        <w:rPr>
          <w:rFonts w:ascii="Times New Roman" w:hAnsi="Times New Roman" w:cs="Times New Roman"/>
          <w:color w:val="000000" w:themeColor="text1"/>
        </w:rPr>
        <w:t>inițiat</w:t>
      </w:r>
      <w:proofErr w:type="spellEnd"/>
      <w:r w:rsidRPr="00A4396B">
        <w:rPr>
          <w:rFonts w:ascii="Times New Roman" w:hAnsi="Times New Roman" w:cs="Times New Roman"/>
          <w:color w:val="000000" w:themeColor="text1"/>
        </w:rPr>
        <w:t xml:space="preserve"> la 0.15).</w:t>
      </w:r>
    </w:p>
    <w:p w14:paraId="35776EE2" w14:textId="77777777" w:rsidR="004D2EAC" w:rsidRPr="00A4396B" w:rsidRDefault="004D2EAC" w:rsidP="004D2EAC">
      <w:pPr>
        <w:numPr>
          <w:ilvl w:val="1"/>
          <w:numId w:val="16"/>
        </w:numPr>
        <w:rPr>
          <w:rFonts w:ascii="Times New Roman" w:hAnsi="Times New Roman" w:cs="Times New Roman"/>
          <w:color w:val="000000" w:themeColor="text1"/>
        </w:rPr>
      </w:pPr>
      <w:proofErr w:type="spellStart"/>
      <w:r w:rsidRPr="00A4396B">
        <w:rPr>
          <w:rFonts w:ascii="Times New Roman" w:hAnsi="Times New Roman" w:cs="Times New Roman"/>
          <w:color w:val="000000" w:themeColor="text1"/>
        </w:rPr>
        <w:t>pv</w:t>
      </w:r>
      <w:proofErr w:type="spellEnd"/>
      <w:r w:rsidRPr="00A4396B">
        <w:rPr>
          <w:rFonts w:ascii="Times New Roman" w:hAnsi="Times New Roman" w:cs="Times New Roman"/>
          <w:color w:val="000000" w:themeColor="text1"/>
        </w:rPr>
        <w:t xml:space="preserve">-cost: </w:t>
      </w:r>
      <w:proofErr w:type="spellStart"/>
      <w:r w:rsidRPr="00A4396B">
        <w:rPr>
          <w:rFonts w:ascii="Times New Roman" w:hAnsi="Times New Roman" w:cs="Times New Roman"/>
          <w:color w:val="000000" w:themeColor="text1"/>
        </w:rPr>
        <w:t>Costul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inițial</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achiziție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instalare</w:t>
      </w:r>
      <w:proofErr w:type="spellEnd"/>
      <w:r w:rsidRPr="00A4396B">
        <w:rPr>
          <w:rFonts w:ascii="Times New Roman" w:hAnsi="Times New Roman" w:cs="Times New Roman"/>
          <w:color w:val="000000" w:themeColor="text1"/>
        </w:rPr>
        <w:t xml:space="preserve"> al </w:t>
      </w:r>
      <w:proofErr w:type="spellStart"/>
      <w:r w:rsidRPr="00A4396B">
        <w:rPr>
          <w:rFonts w:ascii="Times New Roman" w:hAnsi="Times New Roman" w:cs="Times New Roman"/>
          <w:color w:val="000000" w:themeColor="text1"/>
        </w:rPr>
        <w:t>unui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sistem</w:t>
      </w:r>
      <w:proofErr w:type="spellEnd"/>
      <w:r w:rsidRPr="00A4396B">
        <w:rPr>
          <w:rFonts w:ascii="Times New Roman" w:hAnsi="Times New Roman" w:cs="Times New Roman"/>
          <w:color w:val="000000" w:themeColor="text1"/>
        </w:rPr>
        <w:t xml:space="preserve"> PV standard (</w:t>
      </w:r>
      <w:proofErr w:type="spellStart"/>
      <w:r w:rsidRPr="00A4396B">
        <w:rPr>
          <w:rFonts w:ascii="Times New Roman" w:hAnsi="Times New Roman" w:cs="Times New Roman"/>
          <w:color w:val="000000" w:themeColor="text1"/>
        </w:rPr>
        <w:t>măsurat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Euro, </w:t>
      </w:r>
      <w:proofErr w:type="spellStart"/>
      <w:r w:rsidRPr="00A4396B">
        <w:rPr>
          <w:rFonts w:ascii="Times New Roman" w:hAnsi="Times New Roman" w:cs="Times New Roman"/>
          <w:color w:val="000000" w:themeColor="text1"/>
        </w:rPr>
        <w:t>inițiat</w:t>
      </w:r>
      <w:proofErr w:type="spellEnd"/>
      <w:r w:rsidRPr="00A4396B">
        <w:rPr>
          <w:rFonts w:ascii="Times New Roman" w:hAnsi="Times New Roman" w:cs="Times New Roman"/>
          <w:color w:val="000000" w:themeColor="text1"/>
        </w:rPr>
        <w:t xml:space="preserve"> la 8000).</w:t>
      </w:r>
    </w:p>
    <w:p w14:paraId="41E591B1" w14:textId="77777777" w:rsidR="004D2EAC" w:rsidRPr="00A4396B" w:rsidRDefault="004D2EAC" w:rsidP="004D2EAC">
      <w:pPr>
        <w:numPr>
          <w:ilvl w:val="0"/>
          <w:numId w:val="15"/>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Variabilele</w:t>
      </w:r>
      <w:proofErr w:type="spellEnd"/>
      <w:r w:rsidRPr="00A4396B">
        <w:rPr>
          <w:rFonts w:ascii="Times New Roman" w:hAnsi="Times New Roman" w:cs="Times New Roman"/>
          <w:b/>
          <w:bCs/>
          <w:color w:val="000000" w:themeColor="text1"/>
        </w:rPr>
        <w:t xml:space="preserve"> de stare ale </w:t>
      </w:r>
      <w:proofErr w:type="spellStart"/>
      <w:r w:rsidRPr="00A4396B">
        <w:rPr>
          <w:rFonts w:ascii="Times New Roman" w:hAnsi="Times New Roman" w:cs="Times New Roman"/>
          <w:b/>
          <w:bCs/>
          <w:color w:val="000000" w:themeColor="text1"/>
        </w:rPr>
        <w:t>agenților</w:t>
      </w:r>
      <w:proofErr w:type="spellEnd"/>
      <w:r w:rsidRPr="00A4396B">
        <w:rPr>
          <w:rFonts w:ascii="Times New Roman" w:hAnsi="Times New Roman" w:cs="Times New Roman"/>
          <w:b/>
          <w:bCs/>
          <w:color w:val="000000" w:themeColor="text1"/>
        </w:rPr>
        <w:t xml:space="preserve"> (Turtles-own):</w:t>
      </w:r>
    </w:p>
    <w:p w14:paraId="1F1318FB" w14:textId="77777777" w:rsidR="004D2EAC" w:rsidRPr="00A4396B" w:rsidRDefault="004D2EAC" w:rsidP="004D2EAC">
      <w:pPr>
        <w:numPr>
          <w:ilvl w:val="1"/>
          <w:numId w:val="17"/>
        </w:numPr>
        <w:rPr>
          <w:rFonts w:ascii="Times New Roman" w:hAnsi="Times New Roman" w:cs="Times New Roman"/>
          <w:color w:val="000000" w:themeColor="text1"/>
        </w:rPr>
      </w:pPr>
      <w:proofErr w:type="gramStart"/>
      <w:r w:rsidRPr="00A4396B">
        <w:rPr>
          <w:rFonts w:ascii="Times New Roman" w:hAnsi="Times New Roman" w:cs="Times New Roman"/>
          <w:color w:val="000000" w:themeColor="text1"/>
        </w:rPr>
        <w:t>adopted?:</w:t>
      </w:r>
      <w:proofErr w:type="gram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Variabilă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booleană</w:t>
      </w:r>
      <w:proofErr w:type="spellEnd"/>
      <w:r w:rsidRPr="00A4396B">
        <w:rPr>
          <w:rFonts w:ascii="Times New Roman" w:hAnsi="Times New Roman" w:cs="Times New Roman"/>
          <w:color w:val="000000" w:themeColor="text1"/>
        </w:rPr>
        <w:t xml:space="preserve"> (true/false) care </w:t>
      </w:r>
      <w:proofErr w:type="spellStart"/>
      <w:r w:rsidRPr="00A4396B">
        <w:rPr>
          <w:rFonts w:ascii="Times New Roman" w:hAnsi="Times New Roman" w:cs="Times New Roman"/>
          <w:color w:val="000000" w:themeColor="text1"/>
        </w:rPr>
        <w:t>indică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starea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gospodăriei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adoptator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sau</w:t>
      </w:r>
      <w:proofErr w:type="spellEnd"/>
      <w:r w:rsidRPr="00A4396B">
        <w:rPr>
          <w:rFonts w:ascii="Times New Roman" w:hAnsi="Times New Roman" w:cs="Times New Roman"/>
          <w:color w:val="000000" w:themeColor="text1"/>
        </w:rPr>
        <w:t xml:space="preserve"> non-</w:t>
      </w:r>
      <w:proofErr w:type="spellStart"/>
      <w:r w:rsidRPr="00A4396B">
        <w:rPr>
          <w:rFonts w:ascii="Times New Roman" w:hAnsi="Times New Roman" w:cs="Times New Roman"/>
          <w:color w:val="000000" w:themeColor="text1"/>
        </w:rPr>
        <w:t>adoptator</w:t>
      </w:r>
      <w:proofErr w:type="spellEnd"/>
      <w:r w:rsidRPr="00A4396B">
        <w:rPr>
          <w:rFonts w:ascii="Times New Roman" w:hAnsi="Times New Roman" w:cs="Times New Roman"/>
          <w:color w:val="000000" w:themeColor="text1"/>
        </w:rPr>
        <w:t>).</w:t>
      </w:r>
    </w:p>
    <w:p w14:paraId="3AB21B51" w14:textId="77777777" w:rsidR="004D2EAC" w:rsidRPr="00A4396B" w:rsidRDefault="004D2EAC" w:rsidP="004D2EAC">
      <w:pPr>
        <w:numPr>
          <w:ilvl w:val="1"/>
          <w:numId w:val="17"/>
        </w:numPr>
        <w:rPr>
          <w:rFonts w:ascii="Times New Roman" w:hAnsi="Times New Roman" w:cs="Times New Roman"/>
          <w:color w:val="000000" w:themeColor="text1"/>
        </w:rPr>
      </w:pPr>
      <w:r w:rsidRPr="00A4396B">
        <w:rPr>
          <w:rFonts w:ascii="Times New Roman" w:hAnsi="Times New Roman" w:cs="Times New Roman"/>
          <w:color w:val="000000" w:themeColor="text1"/>
        </w:rPr>
        <w:t xml:space="preserve">income: </w:t>
      </w:r>
      <w:proofErr w:type="spellStart"/>
      <w:r w:rsidRPr="00A4396B">
        <w:rPr>
          <w:rFonts w:ascii="Times New Roman" w:hAnsi="Times New Roman" w:cs="Times New Roman"/>
          <w:color w:val="000000" w:themeColor="text1"/>
        </w:rPr>
        <w:t>Venitul</w:t>
      </w:r>
      <w:proofErr w:type="spellEnd"/>
      <w:r w:rsidRPr="00A4396B">
        <w:rPr>
          <w:rFonts w:ascii="Times New Roman" w:hAnsi="Times New Roman" w:cs="Times New Roman"/>
          <w:color w:val="000000" w:themeColor="text1"/>
        </w:rPr>
        <w:t xml:space="preserve"> lunar al </w:t>
      </w:r>
      <w:proofErr w:type="spellStart"/>
      <w:r w:rsidRPr="00A4396B">
        <w:rPr>
          <w:rFonts w:ascii="Times New Roman" w:hAnsi="Times New Roman" w:cs="Times New Roman"/>
          <w:color w:val="000000" w:themeColor="text1"/>
        </w:rPr>
        <w:t>gospodăriei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măsurat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Euro, </w:t>
      </w:r>
      <w:proofErr w:type="spellStart"/>
      <w:r w:rsidRPr="00A4396B">
        <w:rPr>
          <w:rFonts w:ascii="Times New Roman" w:hAnsi="Times New Roman" w:cs="Times New Roman"/>
          <w:color w:val="000000" w:themeColor="text1"/>
        </w:rPr>
        <w:t>distribuit</w:t>
      </w:r>
      <w:proofErr w:type="spellEnd"/>
      <w:r w:rsidRPr="00A4396B">
        <w:rPr>
          <w:rFonts w:ascii="Times New Roman" w:hAnsi="Times New Roman" w:cs="Times New Roman"/>
          <w:color w:val="000000" w:themeColor="text1"/>
        </w:rPr>
        <w:t xml:space="preserve"> stochastic </w:t>
      </w:r>
      <w:proofErr w:type="spellStart"/>
      <w:r w:rsidRPr="00A4396B">
        <w:rPr>
          <w:rFonts w:ascii="Times New Roman" w:hAnsi="Times New Roman" w:cs="Times New Roman"/>
          <w:color w:val="000000" w:themeColor="text1"/>
        </w:rPr>
        <w:t>între</w:t>
      </w:r>
      <w:proofErr w:type="spellEnd"/>
      <w:r w:rsidRPr="00A4396B">
        <w:rPr>
          <w:rFonts w:ascii="Times New Roman" w:hAnsi="Times New Roman" w:cs="Times New Roman"/>
          <w:color w:val="000000" w:themeColor="text1"/>
        </w:rPr>
        <w:t xml:space="preserve"> 800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2000).</w:t>
      </w:r>
    </w:p>
    <w:p w14:paraId="5DCECCDD" w14:textId="77777777" w:rsidR="004D2EAC" w:rsidRPr="00A4396B" w:rsidRDefault="004D2EAC" w:rsidP="004D2EAC">
      <w:pPr>
        <w:numPr>
          <w:ilvl w:val="1"/>
          <w:numId w:val="17"/>
        </w:numPr>
        <w:rPr>
          <w:rFonts w:ascii="Times New Roman" w:hAnsi="Times New Roman" w:cs="Times New Roman"/>
          <w:color w:val="000000" w:themeColor="text1"/>
        </w:rPr>
      </w:pPr>
      <w:r w:rsidRPr="00A4396B">
        <w:rPr>
          <w:rFonts w:ascii="Times New Roman" w:hAnsi="Times New Roman" w:cs="Times New Roman"/>
          <w:color w:val="000000" w:themeColor="text1"/>
        </w:rPr>
        <w:t xml:space="preserve">peer-pressure: </w:t>
      </w:r>
      <w:proofErr w:type="spellStart"/>
      <w:r w:rsidRPr="00A4396B">
        <w:rPr>
          <w:rFonts w:ascii="Times New Roman" w:hAnsi="Times New Roman" w:cs="Times New Roman"/>
          <w:color w:val="000000" w:themeColor="text1"/>
        </w:rPr>
        <w:t>Presiunea</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grup</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exercitată</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vecini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proporție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continuă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între</w:t>
      </w:r>
      <w:proofErr w:type="spellEnd"/>
      <w:r w:rsidRPr="00A4396B">
        <w:rPr>
          <w:rFonts w:ascii="Times New Roman" w:hAnsi="Times New Roman" w:cs="Times New Roman"/>
          <w:color w:val="000000" w:themeColor="text1"/>
        </w:rPr>
        <w:t xml:space="preserve"> 0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1).</w:t>
      </w:r>
    </w:p>
    <w:p w14:paraId="61961D57" w14:textId="77777777" w:rsidR="004D2EAC" w:rsidRPr="00A4396B" w:rsidRDefault="004D2EAC" w:rsidP="004D2EAC">
      <w:pPr>
        <w:numPr>
          <w:ilvl w:val="1"/>
          <w:numId w:val="17"/>
        </w:numPr>
        <w:rPr>
          <w:rFonts w:ascii="Times New Roman" w:hAnsi="Times New Roman" w:cs="Times New Roman"/>
          <w:color w:val="000000" w:themeColor="text1"/>
        </w:rPr>
      </w:pPr>
      <w:r w:rsidRPr="00A4396B">
        <w:rPr>
          <w:rFonts w:ascii="Times New Roman" w:hAnsi="Times New Roman" w:cs="Times New Roman"/>
          <w:color w:val="000000" w:themeColor="text1"/>
        </w:rPr>
        <w:t xml:space="preserve">savings: </w:t>
      </w:r>
      <w:proofErr w:type="spellStart"/>
      <w:r w:rsidRPr="00A4396B">
        <w:rPr>
          <w:rFonts w:ascii="Times New Roman" w:hAnsi="Times New Roman" w:cs="Times New Roman"/>
          <w:color w:val="000000" w:themeColor="text1"/>
        </w:rPr>
        <w:t>Economiile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potențiale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anuale</w:t>
      </w:r>
      <w:proofErr w:type="spellEnd"/>
      <w:r w:rsidRPr="00A4396B">
        <w:rPr>
          <w:rFonts w:ascii="Times New Roman" w:hAnsi="Times New Roman" w:cs="Times New Roman"/>
          <w:color w:val="000000" w:themeColor="text1"/>
        </w:rPr>
        <w:t xml:space="preserve"> estimate (</w:t>
      </w:r>
      <w:proofErr w:type="spellStart"/>
      <w:r w:rsidRPr="00A4396B">
        <w:rPr>
          <w:rFonts w:ascii="Times New Roman" w:hAnsi="Times New Roman" w:cs="Times New Roman"/>
          <w:color w:val="000000" w:themeColor="text1"/>
        </w:rPr>
        <w:t>măsurate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Euro).</w:t>
      </w:r>
    </w:p>
    <w:p w14:paraId="56F07164" w14:textId="77777777" w:rsidR="004D2EAC" w:rsidRPr="00A4396B" w:rsidRDefault="004D2EAC" w:rsidP="004D2EAC">
      <w:pPr>
        <w:numPr>
          <w:ilvl w:val="1"/>
          <w:numId w:val="17"/>
        </w:numPr>
        <w:rPr>
          <w:rFonts w:ascii="Times New Roman" w:hAnsi="Times New Roman" w:cs="Times New Roman"/>
          <w:color w:val="000000" w:themeColor="text1"/>
        </w:rPr>
      </w:pPr>
      <w:r w:rsidRPr="00A4396B">
        <w:rPr>
          <w:rFonts w:ascii="Times New Roman" w:hAnsi="Times New Roman" w:cs="Times New Roman"/>
          <w:color w:val="000000" w:themeColor="text1"/>
        </w:rPr>
        <w:t xml:space="preserve">probability-adoption: </w:t>
      </w:r>
      <w:proofErr w:type="spellStart"/>
      <w:r w:rsidRPr="00A4396B">
        <w:rPr>
          <w:rFonts w:ascii="Times New Roman" w:hAnsi="Times New Roman" w:cs="Times New Roman"/>
          <w:color w:val="000000" w:themeColor="text1"/>
        </w:rPr>
        <w:t>Probabilitatea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finală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calculată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pentru</w:t>
      </w:r>
      <w:proofErr w:type="spellEnd"/>
      <w:r w:rsidRPr="00A4396B">
        <w:rPr>
          <w:rFonts w:ascii="Times New Roman" w:hAnsi="Times New Roman" w:cs="Times New Roman"/>
          <w:color w:val="000000" w:themeColor="text1"/>
        </w:rPr>
        <w:t xml:space="preserve"> ca </w:t>
      </w:r>
      <w:proofErr w:type="spellStart"/>
      <w:r w:rsidRPr="00A4396B">
        <w:rPr>
          <w:rFonts w:ascii="Times New Roman" w:hAnsi="Times New Roman" w:cs="Times New Roman"/>
          <w:color w:val="000000" w:themeColor="text1"/>
        </w:rPr>
        <w:t>agentul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treacă</w:t>
      </w:r>
      <w:proofErr w:type="spellEnd"/>
      <w:r w:rsidRPr="00A4396B">
        <w:rPr>
          <w:rFonts w:ascii="Times New Roman" w:hAnsi="Times New Roman" w:cs="Times New Roman"/>
          <w:color w:val="000000" w:themeColor="text1"/>
        </w:rPr>
        <w:t xml:space="preserve"> la </w:t>
      </w:r>
      <w:proofErr w:type="spellStart"/>
      <w:r w:rsidRPr="00A4396B">
        <w:rPr>
          <w:rFonts w:ascii="Times New Roman" w:hAnsi="Times New Roman" w:cs="Times New Roman"/>
          <w:color w:val="000000" w:themeColor="text1"/>
        </w:rPr>
        <w:t>starea</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adoptator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valoare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între</w:t>
      </w:r>
      <w:proofErr w:type="spellEnd"/>
      <w:r w:rsidRPr="00A4396B">
        <w:rPr>
          <w:rFonts w:ascii="Times New Roman" w:hAnsi="Times New Roman" w:cs="Times New Roman"/>
          <w:color w:val="000000" w:themeColor="text1"/>
        </w:rPr>
        <w:t xml:space="preserve"> 0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1).</w:t>
      </w:r>
    </w:p>
    <w:p w14:paraId="613ADA8C" w14:textId="77777777" w:rsidR="004D2EAC" w:rsidRPr="00A4396B" w:rsidRDefault="004D2EAC" w:rsidP="004D2EAC">
      <w:pPr>
        <w:numPr>
          <w:ilvl w:val="0"/>
          <w:numId w:val="15"/>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Elemente</w:t>
      </w:r>
      <w:proofErr w:type="spellEnd"/>
      <w:r w:rsidRPr="00A4396B">
        <w:rPr>
          <w:rFonts w:ascii="Times New Roman" w:hAnsi="Times New Roman" w:cs="Times New Roman"/>
          <w:b/>
          <w:bCs/>
          <w:color w:val="000000" w:themeColor="text1"/>
        </w:rPr>
        <w:t xml:space="preserve"> de </w:t>
      </w:r>
      <w:proofErr w:type="spellStart"/>
      <w:r w:rsidRPr="00A4396B">
        <w:rPr>
          <w:rFonts w:ascii="Times New Roman" w:hAnsi="Times New Roman" w:cs="Times New Roman"/>
          <w:b/>
          <w:bCs/>
          <w:color w:val="000000" w:themeColor="text1"/>
        </w:rPr>
        <w:t>inspirație</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Structura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agenților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definirea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stării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booleene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adopție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este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preluată</w:t>
      </w:r>
      <w:proofErr w:type="spellEnd"/>
      <w:r w:rsidRPr="00A4396B">
        <w:rPr>
          <w:rFonts w:ascii="Times New Roman" w:hAnsi="Times New Roman" w:cs="Times New Roman"/>
          <w:color w:val="000000" w:themeColor="text1"/>
        </w:rPr>
        <w:t xml:space="preserve"> din </w:t>
      </w:r>
      <w:proofErr w:type="spellStart"/>
      <w:r w:rsidRPr="00A4396B">
        <w:rPr>
          <w:rFonts w:ascii="Times New Roman" w:hAnsi="Times New Roman" w:cs="Times New Roman"/>
          <w:color w:val="000000" w:themeColor="text1"/>
        </w:rPr>
        <w:t>structura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conceptuală</w:t>
      </w:r>
      <w:proofErr w:type="spellEnd"/>
      <w:r w:rsidRPr="00A4396B">
        <w:rPr>
          <w:rFonts w:ascii="Times New Roman" w:hAnsi="Times New Roman" w:cs="Times New Roman"/>
          <w:color w:val="000000" w:themeColor="text1"/>
        </w:rPr>
        <w:t xml:space="preserve"> </w:t>
      </w:r>
      <w:proofErr w:type="gramStart"/>
      <w:r w:rsidRPr="00A4396B">
        <w:rPr>
          <w:rFonts w:ascii="Times New Roman" w:hAnsi="Times New Roman" w:cs="Times New Roman"/>
          <w:color w:val="000000" w:themeColor="text1"/>
        </w:rPr>
        <w:t>a</w:t>
      </w:r>
      <w:proofErr w:type="gram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articolului</w:t>
      </w:r>
      <w:proofErr w:type="spellEnd"/>
      <w:r w:rsidRPr="00A4396B">
        <w:rPr>
          <w:rFonts w:ascii="Times New Roman" w:hAnsi="Times New Roman" w:cs="Times New Roman"/>
          <w:color w:val="000000" w:themeColor="text1"/>
        </w:rPr>
        <w:t xml:space="preserve"> Perez-DeLaMora. </w:t>
      </w:r>
      <w:proofErr w:type="spellStart"/>
      <w:r w:rsidRPr="00A4396B">
        <w:rPr>
          <w:rFonts w:ascii="Times New Roman" w:hAnsi="Times New Roman" w:cs="Times New Roman"/>
          <w:color w:val="000000" w:themeColor="text1"/>
        </w:rPr>
        <w:t>Distribuția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veniturilor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eterogenitatea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caracteristicilor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financiare</w:t>
      </w:r>
      <w:proofErr w:type="spellEnd"/>
      <w:r w:rsidRPr="00A4396B">
        <w:rPr>
          <w:rFonts w:ascii="Times New Roman" w:hAnsi="Times New Roman" w:cs="Times New Roman"/>
          <w:color w:val="000000" w:themeColor="text1"/>
        </w:rPr>
        <w:t xml:space="preserve"> ale </w:t>
      </w:r>
      <w:proofErr w:type="spellStart"/>
      <w:r w:rsidRPr="00A4396B">
        <w:rPr>
          <w:rFonts w:ascii="Times New Roman" w:hAnsi="Times New Roman" w:cs="Times New Roman"/>
          <w:color w:val="000000" w:themeColor="text1"/>
        </w:rPr>
        <w:t>unităților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decizionale</w:t>
      </w:r>
      <w:proofErr w:type="spellEnd"/>
      <w:r w:rsidRPr="00A4396B">
        <w:rPr>
          <w:rFonts w:ascii="Times New Roman" w:hAnsi="Times New Roman" w:cs="Times New Roman"/>
          <w:color w:val="000000" w:themeColor="text1"/>
        </w:rPr>
        <w:t xml:space="preserve"> au </w:t>
      </w:r>
      <w:proofErr w:type="spellStart"/>
      <w:r w:rsidRPr="00A4396B">
        <w:rPr>
          <w:rFonts w:ascii="Times New Roman" w:hAnsi="Times New Roman" w:cs="Times New Roman"/>
          <w:color w:val="000000" w:themeColor="text1"/>
        </w:rPr>
        <w:t>fost</w:t>
      </w:r>
      <w:proofErr w:type="spellEnd"/>
      <w:r w:rsidRPr="00A4396B">
        <w:rPr>
          <w:rFonts w:ascii="Times New Roman" w:hAnsi="Times New Roman" w:cs="Times New Roman"/>
          <w:color w:val="000000" w:themeColor="text1"/>
        </w:rPr>
        <w:t xml:space="preserve"> inspirate din </w:t>
      </w:r>
      <w:proofErr w:type="spellStart"/>
      <w:r w:rsidRPr="00A4396B">
        <w:rPr>
          <w:rFonts w:ascii="Times New Roman" w:hAnsi="Times New Roman" w:cs="Times New Roman"/>
          <w:color w:val="000000" w:themeColor="text1"/>
        </w:rPr>
        <w:t>modelul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fermelor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utilizat</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Faiud</w:t>
      </w:r>
      <w:proofErr w:type="spellEnd"/>
      <w:r w:rsidRPr="00A4396B">
        <w:rPr>
          <w:rFonts w:ascii="Times New Roman" w:hAnsi="Times New Roman" w:cs="Times New Roman"/>
          <w:color w:val="000000" w:themeColor="text1"/>
        </w:rPr>
        <w:t xml:space="preserve"> et al. </w:t>
      </w:r>
    </w:p>
    <w:p w14:paraId="29DF292B" w14:textId="77777777" w:rsidR="004D2EAC" w:rsidRPr="00A4396B" w:rsidRDefault="004D2EAC" w:rsidP="004D2EAC">
      <w:pPr>
        <w:rPr>
          <w:rFonts w:ascii="Times New Roman" w:hAnsi="Times New Roman" w:cs="Times New Roman"/>
          <w:color w:val="D86DCB" w:themeColor="accent5" w:themeTint="99"/>
        </w:rPr>
      </w:pPr>
      <w:r w:rsidRPr="00A4396B">
        <w:rPr>
          <w:rFonts w:ascii="Times New Roman" w:hAnsi="Times New Roman" w:cs="Times New Roman"/>
          <w:b/>
          <w:bCs/>
          <w:color w:val="D86DCB" w:themeColor="accent5" w:themeTint="99"/>
        </w:rPr>
        <w:t xml:space="preserve">17. </w:t>
      </w:r>
      <w:proofErr w:type="spellStart"/>
      <w:r w:rsidRPr="00A4396B">
        <w:rPr>
          <w:rFonts w:ascii="Times New Roman" w:hAnsi="Times New Roman" w:cs="Times New Roman"/>
          <w:b/>
          <w:bCs/>
          <w:color w:val="D86DCB" w:themeColor="accent5" w:themeTint="99"/>
        </w:rPr>
        <w:t>Procesele</w:t>
      </w:r>
      <w:proofErr w:type="spellEnd"/>
      <w:r w:rsidRPr="00A4396B">
        <w:rPr>
          <w:rFonts w:ascii="Times New Roman" w:hAnsi="Times New Roman" w:cs="Times New Roman"/>
          <w:b/>
          <w:bCs/>
          <w:color w:val="D86DCB" w:themeColor="accent5" w:themeTint="99"/>
        </w:rPr>
        <w:t xml:space="preserve"> </w:t>
      </w:r>
      <w:proofErr w:type="spellStart"/>
      <w:r w:rsidRPr="00A4396B">
        <w:rPr>
          <w:rFonts w:ascii="Times New Roman" w:hAnsi="Times New Roman" w:cs="Times New Roman"/>
          <w:b/>
          <w:bCs/>
          <w:color w:val="D86DCB" w:themeColor="accent5" w:themeTint="99"/>
        </w:rPr>
        <w:t>componente</w:t>
      </w:r>
      <w:proofErr w:type="spellEnd"/>
      <w:r w:rsidRPr="00A4396B">
        <w:rPr>
          <w:rFonts w:ascii="Times New Roman" w:hAnsi="Times New Roman" w:cs="Times New Roman"/>
          <w:b/>
          <w:bCs/>
          <w:color w:val="D86DCB" w:themeColor="accent5" w:themeTint="99"/>
        </w:rPr>
        <w:t xml:space="preserve"> </w:t>
      </w:r>
      <w:proofErr w:type="spellStart"/>
      <w:r w:rsidRPr="00A4396B">
        <w:rPr>
          <w:rFonts w:ascii="Times New Roman" w:hAnsi="Times New Roman" w:cs="Times New Roman"/>
          <w:b/>
          <w:bCs/>
          <w:color w:val="D86DCB" w:themeColor="accent5" w:themeTint="99"/>
        </w:rPr>
        <w:t>și</w:t>
      </w:r>
      <w:proofErr w:type="spellEnd"/>
      <w:r w:rsidRPr="00A4396B">
        <w:rPr>
          <w:rFonts w:ascii="Times New Roman" w:hAnsi="Times New Roman" w:cs="Times New Roman"/>
          <w:b/>
          <w:bCs/>
          <w:color w:val="D86DCB" w:themeColor="accent5" w:themeTint="99"/>
        </w:rPr>
        <w:t xml:space="preserve"> </w:t>
      </w:r>
      <w:proofErr w:type="spellStart"/>
      <w:r w:rsidRPr="00A4396B">
        <w:rPr>
          <w:rFonts w:ascii="Times New Roman" w:hAnsi="Times New Roman" w:cs="Times New Roman"/>
          <w:b/>
          <w:bCs/>
          <w:color w:val="D86DCB" w:themeColor="accent5" w:themeTint="99"/>
        </w:rPr>
        <w:t>programarea</w:t>
      </w:r>
      <w:proofErr w:type="spellEnd"/>
      <w:r w:rsidRPr="00A4396B">
        <w:rPr>
          <w:rFonts w:ascii="Times New Roman" w:hAnsi="Times New Roman" w:cs="Times New Roman"/>
          <w:b/>
          <w:bCs/>
          <w:color w:val="D86DCB" w:themeColor="accent5" w:themeTint="99"/>
        </w:rPr>
        <w:t xml:space="preserve"> lor </w:t>
      </w:r>
      <w:proofErr w:type="spellStart"/>
      <w:r w:rsidRPr="00A4396B">
        <w:rPr>
          <w:rFonts w:ascii="Times New Roman" w:hAnsi="Times New Roman" w:cs="Times New Roman"/>
          <w:b/>
          <w:bCs/>
          <w:color w:val="D86DCB" w:themeColor="accent5" w:themeTint="99"/>
        </w:rPr>
        <w:t>în</w:t>
      </w:r>
      <w:proofErr w:type="spellEnd"/>
      <w:r w:rsidRPr="00A4396B">
        <w:rPr>
          <w:rFonts w:ascii="Times New Roman" w:hAnsi="Times New Roman" w:cs="Times New Roman"/>
          <w:b/>
          <w:bCs/>
          <w:color w:val="D86DCB" w:themeColor="accent5" w:themeTint="99"/>
        </w:rPr>
        <w:t xml:space="preserve"> </w:t>
      </w:r>
      <w:proofErr w:type="spellStart"/>
      <w:r w:rsidRPr="00A4396B">
        <w:rPr>
          <w:rFonts w:ascii="Times New Roman" w:hAnsi="Times New Roman" w:cs="Times New Roman"/>
          <w:b/>
          <w:bCs/>
          <w:color w:val="D86DCB" w:themeColor="accent5" w:themeTint="99"/>
        </w:rPr>
        <w:t>timp</w:t>
      </w:r>
      <w:proofErr w:type="spellEnd"/>
      <w:r w:rsidRPr="00A4396B">
        <w:rPr>
          <w:rFonts w:ascii="Times New Roman" w:hAnsi="Times New Roman" w:cs="Times New Roman"/>
          <w:b/>
          <w:bCs/>
          <w:color w:val="D86DCB" w:themeColor="accent5" w:themeTint="99"/>
        </w:rPr>
        <w:t xml:space="preserve"> (Scheduling)</w:t>
      </w:r>
    </w:p>
    <w:p w14:paraId="713B1735" w14:textId="77777777" w:rsidR="004D2EAC" w:rsidRPr="00A4396B" w:rsidRDefault="004D2EAC" w:rsidP="004D2EAC">
      <w:pPr>
        <w:numPr>
          <w:ilvl w:val="0"/>
          <w:numId w:val="18"/>
        </w:numPr>
        <w:rPr>
          <w:rFonts w:ascii="Times New Roman" w:hAnsi="Times New Roman" w:cs="Times New Roman"/>
          <w:color w:val="000000" w:themeColor="text1"/>
        </w:rPr>
      </w:pPr>
      <w:r w:rsidRPr="00A4396B">
        <w:rPr>
          <w:rFonts w:ascii="Times New Roman" w:hAnsi="Times New Roman" w:cs="Times New Roman"/>
          <w:b/>
          <w:bCs/>
          <w:color w:val="000000" w:themeColor="text1"/>
        </w:rPr>
        <w:t xml:space="preserve">Scheduling-ul </w:t>
      </w:r>
      <w:proofErr w:type="spellStart"/>
      <w:r w:rsidRPr="00A4396B">
        <w:rPr>
          <w:rFonts w:ascii="Times New Roman" w:hAnsi="Times New Roman" w:cs="Times New Roman"/>
          <w:b/>
          <w:bCs/>
          <w:color w:val="000000" w:themeColor="text1"/>
        </w:rPr>
        <w:t>modelului</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Modelul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operează</w:t>
      </w:r>
      <w:proofErr w:type="spellEnd"/>
      <w:r w:rsidRPr="00A4396B">
        <w:rPr>
          <w:rFonts w:ascii="Times New Roman" w:hAnsi="Times New Roman" w:cs="Times New Roman"/>
          <w:color w:val="000000" w:themeColor="text1"/>
        </w:rPr>
        <w:t xml:space="preserve"> cu un pas de </w:t>
      </w:r>
      <w:proofErr w:type="spellStart"/>
      <w:r w:rsidRPr="00A4396B">
        <w:rPr>
          <w:rFonts w:ascii="Times New Roman" w:hAnsi="Times New Roman" w:cs="Times New Roman"/>
          <w:color w:val="000000" w:themeColor="text1"/>
        </w:rPr>
        <w:t>timp</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discret</w:t>
      </w:r>
      <w:proofErr w:type="spellEnd"/>
      <w:r w:rsidRPr="00A4396B">
        <w:rPr>
          <w:rFonts w:ascii="Times New Roman" w:hAnsi="Times New Roman" w:cs="Times New Roman"/>
          <w:color w:val="000000" w:themeColor="text1"/>
        </w:rPr>
        <w:t xml:space="preserve"> (1 tick = 1 an). </w:t>
      </w:r>
      <w:proofErr w:type="spellStart"/>
      <w:r w:rsidRPr="00A4396B">
        <w:rPr>
          <w:rFonts w:ascii="Times New Roman" w:hAnsi="Times New Roman" w:cs="Times New Roman"/>
          <w:color w:val="000000" w:themeColor="text1"/>
        </w:rPr>
        <w:t>Ordinea</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execuție</w:t>
      </w:r>
      <w:proofErr w:type="spellEnd"/>
      <w:r w:rsidRPr="00A4396B">
        <w:rPr>
          <w:rFonts w:ascii="Times New Roman" w:hAnsi="Times New Roman" w:cs="Times New Roman"/>
          <w:color w:val="000000" w:themeColor="text1"/>
        </w:rPr>
        <w:t xml:space="preserve"> a </w:t>
      </w:r>
      <w:proofErr w:type="spellStart"/>
      <w:r w:rsidRPr="00A4396B">
        <w:rPr>
          <w:rFonts w:ascii="Times New Roman" w:hAnsi="Times New Roman" w:cs="Times New Roman"/>
          <w:color w:val="000000" w:themeColor="text1"/>
        </w:rPr>
        <w:t>proceselor</w:t>
      </w:r>
      <w:proofErr w:type="spellEnd"/>
      <w:r w:rsidRPr="00A4396B">
        <w:rPr>
          <w:rFonts w:ascii="Times New Roman" w:hAnsi="Times New Roman" w:cs="Times New Roman"/>
          <w:color w:val="000000" w:themeColor="text1"/>
        </w:rPr>
        <w:t xml:space="preserve"> la </w:t>
      </w:r>
      <w:proofErr w:type="spellStart"/>
      <w:r w:rsidRPr="00A4396B">
        <w:rPr>
          <w:rFonts w:ascii="Times New Roman" w:hAnsi="Times New Roman" w:cs="Times New Roman"/>
          <w:color w:val="000000" w:themeColor="text1"/>
        </w:rPr>
        <w:t>fiecare</w:t>
      </w:r>
      <w:proofErr w:type="spellEnd"/>
      <w:r w:rsidRPr="00A4396B">
        <w:rPr>
          <w:rFonts w:ascii="Times New Roman" w:hAnsi="Times New Roman" w:cs="Times New Roman"/>
          <w:color w:val="000000" w:themeColor="text1"/>
        </w:rPr>
        <w:t xml:space="preserve"> tick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cadrul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procedurii</w:t>
      </w:r>
      <w:proofErr w:type="spellEnd"/>
      <w:r w:rsidRPr="00A4396B">
        <w:rPr>
          <w:rFonts w:ascii="Times New Roman" w:hAnsi="Times New Roman" w:cs="Times New Roman"/>
          <w:color w:val="000000" w:themeColor="text1"/>
        </w:rPr>
        <w:t xml:space="preserve"> go) </w:t>
      </w:r>
      <w:proofErr w:type="spellStart"/>
      <w:r w:rsidRPr="00A4396B">
        <w:rPr>
          <w:rFonts w:ascii="Times New Roman" w:hAnsi="Times New Roman" w:cs="Times New Roman"/>
          <w:color w:val="000000" w:themeColor="text1"/>
        </w:rPr>
        <w:t>este</w:t>
      </w:r>
      <w:proofErr w:type="spellEnd"/>
      <w:r w:rsidRPr="00A4396B">
        <w:rPr>
          <w:rFonts w:ascii="Times New Roman" w:hAnsi="Times New Roman" w:cs="Times New Roman"/>
          <w:color w:val="000000" w:themeColor="text1"/>
        </w:rPr>
        <w:t xml:space="preserve"> strict </w:t>
      </w:r>
      <w:proofErr w:type="spellStart"/>
      <w:r w:rsidRPr="00A4396B">
        <w:rPr>
          <w:rFonts w:ascii="Times New Roman" w:hAnsi="Times New Roman" w:cs="Times New Roman"/>
          <w:color w:val="000000" w:themeColor="text1"/>
        </w:rPr>
        <w:t>următoarea</w:t>
      </w:r>
      <w:proofErr w:type="spellEnd"/>
      <w:r w:rsidRPr="00A4396B">
        <w:rPr>
          <w:rFonts w:ascii="Times New Roman" w:hAnsi="Times New Roman" w:cs="Times New Roman"/>
          <w:color w:val="000000" w:themeColor="text1"/>
        </w:rPr>
        <w:t>:</w:t>
      </w:r>
    </w:p>
    <w:p w14:paraId="02F63C20" w14:textId="77777777" w:rsidR="004D2EAC" w:rsidRPr="00A4396B" w:rsidRDefault="004D2EAC" w:rsidP="004D2EAC">
      <w:pPr>
        <w:numPr>
          <w:ilvl w:val="1"/>
          <w:numId w:val="18"/>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Actualizarea</w:t>
      </w:r>
      <w:proofErr w:type="spellEnd"/>
      <w:r w:rsidRPr="00A4396B">
        <w:rPr>
          <w:rFonts w:ascii="Times New Roman" w:hAnsi="Times New Roman" w:cs="Times New Roman"/>
          <w:b/>
          <w:bCs/>
          <w:color w:val="000000" w:themeColor="text1"/>
        </w:rPr>
        <w:t xml:space="preserve"> macro-</w:t>
      </w:r>
      <w:proofErr w:type="spellStart"/>
      <w:r w:rsidRPr="00A4396B">
        <w:rPr>
          <w:rFonts w:ascii="Times New Roman" w:hAnsi="Times New Roman" w:cs="Times New Roman"/>
          <w:b/>
          <w:bCs/>
          <w:color w:val="000000" w:themeColor="text1"/>
        </w:rPr>
        <w:t>parametrilor</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Se </w:t>
      </w:r>
      <w:proofErr w:type="spellStart"/>
      <w:r w:rsidRPr="00A4396B">
        <w:rPr>
          <w:rFonts w:ascii="Times New Roman" w:hAnsi="Times New Roman" w:cs="Times New Roman"/>
          <w:color w:val="000000" w:themeColor="text1"/>
        </w:rPr>
        <w:t>verifică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condiția</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oprire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anul</w:t>
      </w:r>
      <w:proofErr w:type="spellEnd"/>
      <w:r w:rsidRPr="00A4396B">
        <w:rPr>
          <w:rFonts w:ascii="Times New Roman" w:hAnsi="Times New Roman" w:cs="Times New Roman"/>
          <w:color w:val="000000" w:themeColor="text1"/>
        </w:rPr>
        <w:t xml:space="preserve"> &gt;= 2030). </w:t>
      </w:r>
      <w:proofErr w:type="spellStart"/>
      <w:r w:rsidRPr="00A4396B">
        <w:rPr>
          <w:rFonts w:ascii="Times New Roman" w:hAnsi="Times New Roman" w:cs="Times New Roman"/>
          <w:color w:val="000000" w:themeColor="text1"/>
        </w:rPr>
        <w:t>Dacă</w:t>
      </w:r>
      <w:proofErr w:type="spellEnd"/>
      <w:r w:rsidRPr="00A4396B">
        <w:rPr>
          <w:rFonts w:ascii="Times New Roman" w:hAnsi="Times New Roman" w:cs="Times New Roman"/>
          <w:color w:val="000000" w:themeColor="text1"/>
        </w:rPr>
        <w:t xml:space="preserve"> nu </w:t>
      </w:r>
      <w:proofErr w:type="spellStart"/>
      <w:r w:rsidRPr="00A4396B">
        <w:rPr>
          <w:rFonts w:ascii="Times New Roman" w:hAnsi="Times New Roman" w:cs="Times New Roman"/>
          <w:color w:val="000000" w:themeColor="text1"/>
        </w:rPr>
        <w:t>este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îndeplinită</w:t>
      </w:r>
      <w:proofErr w:type="spellEnd"/>
      <w:r w:rsidRPr="00A4396B">
        <w:rPr>
          <w:rFonts w:ascii="Times New Roman" w:hAnsi="Times New Roman" w:cs="Times New Roman"/>
          <w:color w:val="000000" w:themeColor="text1"/>
        </w:rPr>
        <w:t xml:space="preserve">, se </w:t>
      </w:r>
      <w:proofErr w:type="spellStart"/>
      <w:r w:rsidRPr="00A4396B">
        <w:rPr>
          <w:rFonts w:ascii="Times New Roman" w:hAnsi="Times New Roman" w:cs="Times New Roman"/>
          <w:color w:val="000000" w:themeColor="text1"/>
        </w:rPr>
        <w:t>aplică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modificările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anuale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prețul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energiei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crește</w:t>
      </w:r>
      <w:proofErr w:type="spellEnd"/>
      <w:r w:rsidRPr="00A4396B">
        <w:rPr>
          <w:rFonts w:ascii="Times New Roman" w:hAnsi="Times New Roman" w:cs="Times New Roman"/>
          <w:color w:val="000000" w:themeColor="text1"/>
        </w:rPr>
        <w:t xml:space="preserve"> cu 5% (* 1.05), </w:t>
      </w:r>
      <w:proofErr w:type="spellStart"/>
      <w:r w:rsidRPr="00A4396B">
        <w:rPr>
          <w:rFonts w:ascii="Times New Roman" w:hAnsi="Times New Roman" w:cs="Times New Roman"/>
          <w:color w:val="000000" w:themeColor="text1"/>
        </w:rPr>
        <w:t>iar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costul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tehnologiei</w:t>
      </w:r>
      <w:proofErr w:type="spellEnd"/>
      <w:r w:rsidRPr="00A4396B">
        <w:rPr>
          <w:rFonts w:ascii="Times New Roman" w:hAnsi="Times New Roman" w:cs="Times New Roman"/>
          <w:color w:val="000000" w:themeColor="text1"/>
        </w:rPr>
        <w:t xml:space="preserve"> PV </w:t>
      </w:r>
      <w:proofErr w:type="spellStart"/>
      <w:r w:rsidRPr="00A4396B">
        <w:rPr>
          <w:rFonts w:ascii="Times New Roman" w:hAnsi="Times New Roman" w:cs="Times New Roman"/>
          <w:color w:val="000000" w:themeColor="text1"/>
        </w:rPr>
        <w:t>scade</w:t>
      </w:r>
      <w:proofErr w:type="spellEnd"/>
      <w:r w:rsidRPr="00A4396B">
        <w:rPr>
          <w:rFonts w:ascii="Times New Roman" w:hAnsi="Times New Roman" w:cs="Times New Roman"/>
          <w:color w:val="000000" w:themeColor="text1"/>
        </w:rPr>
        <w:t xml:space="preserve"> cu 7% (* 0.93).</w:t>
      </w:r>
    </w:p>
    <w:p w14:paraId="3B6D5272" w14:textId="77777777" w:rsidR="004D2EAC" w:rsidRPr="00A4396B" w:rsidRDefault="004D2EAC" w:rsidP="004D2EAC">
      <w:pPr>
        <w:numPr>
          <w:ilvl w:val="1"/>
          <w:numId w:val="18"/>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Activarea</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agenților</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asincroni</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Se </w:t>
      </w:r>
      <w:proofErr w:type="spellStart"/>
      <w:r w:rsidRPr="00A4396B">
        <w:rPr>
          <w:rFonts w:ascii="Times New Roman" w:hAnsi="Times New Roman" w:cs="Times New Roman"/>
          <w:color w:val="000000" w:themeColor="text1"/>
        </w:rPr>
        <w:t>apelează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instrucțiunea</w:t>
      </w:r>
      <w:proofErr w:type="spellEnd"/>
      <w:r w:rsidRPr="00A4396B">
        <w:rPr>
          <w:rFonts w:ascii="Times New Roman" w:hAnsi="Times New Roman" w:cs="Times New Roman"/>
          <w:color w:val="000000" w:themeColor="text1"/>
        </w:rPr>
        <w:t xml:space="preserve"> ask turtles </w:t>
      </w:r>
      <w:proofErr w:type="spellStart"/>
      <w:r w:rsidRPr="00A4396B">
        <w:rPr>
          <w:rFonts w:ascii="Times New Roman" w:hAnsi="Times New Roman" w:cs="Times New Roman"/>
          <w:color w:val="000000" w:themeColor="text1"/>
        </w:rPr>
        <w:t>pentru</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agenții</w:t>
      </w:r>
      <w:proofErr w:type="spellEnd"/>
      <w:r w:rsidRPr="00A4396B">
        <w:rPr>
          <w:rFonts w:ascii="Times New Roman" w:hAnsi="Times New Roman" w:cs="Times New Roman"/>
          <w:color w:val="000000" w:themeColor="text1"/>
        </w:rPr>
        <w:t xml:space="preserve"> care nu au </w:t>
      </w:r>
      <w:proofErr w:type="spellStart"/>
      <w:r w:rsidRPr="00A4396B">
        <w:rPr>
          <w:rFonts w:ascii="Times New Roman" w:hAnsi="Times New Roman" w:cs="Times New Roman"/>
          <w:color w:val="000000" w:themeColor="text1"/>
        </w:rPr>
        <w:t>adoptat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încă</w:t>
      </w:r>
      <w:proofErr w:type="spellEnd"/>
      <w:r w:rsidRPr="00A4396B">
        <w:rPr>
          <w:rFonts w:ascii="Times New Roman" w:hAnsi="Times New Roman" w:cs="Times New Roman"/>
          <w:color w:val="000000" w:themeColor="text1"/>
        </w:rPr>
        <w:t xml:space="preserve"> (if not adopted?). </w:t>
      </w:r>
      <w:proofErr w:type="spellStart"/>
      <w:r w:rsidRPr="00A4396B">
        <w:rPr>
          <w:rFonts w:ascii="Times New Roman" w:hAnsi="Times New Roman" w:cs="Times New Roman"/>
          <w:color w:val="000000" w:themeColor="text1"/>
        </w:rPr>
        <w:t>Ordinea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activării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este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randomizată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nativ</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NetLogo</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pentru</w:t>
      </w:r>
      <w:proofErr w:type="spellEnd"/>
      <w:r w:rsidRPr="00A4396B">
        <w:rPr>
          <w:rFonts w:ascii="Times New Roman" w:hAnsi="Times New Roman" w:cs="Times New Roman"/>
          <w:color w:val="000000" w:themeColor="text1"/>
        </w:rPr>
        <w:t xml:space="preserve"> </w:t>
      </w:r>
      <w:proofErr w:type="gramStart"/>
      <w:r w:rsidRPr="00A4396B">
        <w:rPr>
          <w:rFonts w:ascii="Times New Roman" w:hAnsi="Times New Roman" w:cs="Times New Roman"/>
          <w:color w:val="000000" w:themeColor="text1"/>
        </w:rPr>
        <w:t>a</w:t>
      </w:r>
      <w:proofErr w:type="gram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evita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artefactele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sincronizare</w:t>
      </w:r>
      <w:proofErr w:type="spellEnd"/>
      <w:r w:rsidRPr="00A4396B">
        <w:rPr>
          <w:rFonts w:ascii="Times New Roman" w:hAnsi="Times New Roman" w:cs="Times New Roman"/>
          <w:color w:val="000000" w:themeColor="text1"/>
        </w:rPr>
        <w:t>.</w:t>
      </w:r>
    </w:p>
    <w:p w14:paraId="6C00A971" w14:textId="77777777" w:rsidR="004D2EAC" w:rsidRPr="00A4396B" w:rsidRDefault="004D2EAC" w:rsidP="004D2EAC">
      <w:pPr>
        <w:numPr>
          <w:ilvl w:val="1"/>
          <w:numId w:val="18"/>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Calculul</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presiunii</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sociale</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Fiecare</w:t>
      </w:r>
      <w:proofErr w:type="spellEnd"/>
      <w:r w:rsidRPr="00A4396B">
        <w:rPr>
          <w:rFonts w:ascii="Times New Roman" w:hAnsi="Times New Roman" w:cs="Times New Roman"/>
          <w:color w:val="000000" w:themeColor="text1"/>
        </w:rPr>
        <w:t xml:space="preserve"> agent </w:t>
      </w:r>
      <w:proofErr w:type="spellStart"/>
      <w:r w:rsidRPr="00A4396B">
        <w:rPr>
          <w:rFonts w:ascii="Times New Roman" w:hAnsi="Times New Roman" w:cs="Times New Roman"/>
          <w:color w:val="000000" w:themeColor="text1"/>
        </w:rPr>
        <w:t>apelat</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determină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numărul</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vecini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adoptatori</w:t>
      </w:r>
      <w:proofErr w:type="spellEnd"/>
      <w:r w:rsidRPr="00A4396B">
        <w:rPr>
          <w:rFonts w:ascii="Times New Roman" w:hAnsi="Times New Roman" w:cs="Times New Roman"/>
          <w:color w:val="000000" w:themeColor="text1"/>
        </w:rPr>
        <w:t xml:space="preserve"> pe o </w:t>
      </w:r>
      <w:proofErr w:type="spellStart"/>
      <w:r w:rsidRPr="00A4396B">
        <w:rPr>
          <w:rFonts w:ascii="Times New Roman" w:hAnsi="Times New Roman" w:cs="Times New Roman"/>
          <w:color w:val="000000" w:themeColor="text1"/>
        </w:rPr>
        <w:t>rază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spatială</w:t>
      </w:r>
      <w:proofErr w:type="spellEnd"/>
      <w:r w:rsidRPr="00A4396B">
        <w:rPr>
          <w:rFonts w:ascii="Times New Roman" w:hAnsi="Times New Roman" w:cs="Times New Roman"/>
          <w:color w:val="000000" w:themeColor="text1"/>
        </w:rPr>
        <w:t xml:space="preserve"> de 3 </w:t>
      </w:r>
      <w:proofErr w:type="spellStart"/>
      <w:r w:rsidRPr="00A4396B">
        <w:rPr>
          <w:rFonts w:ascii="Times New Roman" w:hAnsi="Times New Roman" w:cs="Times New Roman"/>
          <w:color w:val="000000" w:themeColor="text1"/>
        </w:rPr>
        <w:t>unități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prin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procedura</w:t>
      </w:r>
      <w:proofErr w:type="spellEnd"/>
      <w:r w:rsidRPr="00A4396B">
        <w:rPr>
          <w:rFonts w:ascii="Times New Roman" w:hAnsi="Times New Roman" w:cs="Times New Roman"/>
          <w:color w:val="000000" w:themeColor="text1"/>
        </w:rPr>
        <w:t xml:space="preserve"> calculate-peer-pressure.</w:t>
      </w:r>
    </w:p>
    <w:p w14:paraId="70715693" w14:textId="77777777" w:rsidR="004D2EAC" w:rsidRPr="00A4396B" w:rsidRDefault="004D2EAC" w:rsidP="004D2EAC">
      <w:pPr>
        <w:numPr>
          <w:ilvl w:val="1"/>
          <w:numId w:val="18"/>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lastRenderedPageBreak/>
        <w:t>Calculul</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utilității</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și</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probabilității</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Prin </w:t>
      </w:r>
      <w:proofErr w:type="spellStart"/>
      <w:r w:rsidRPr="00A4396B">
        <w:rPr>
          <w:rFonts w:ascii="Times New Roman" w:hAnsi="Times New Roman" w:cs="Times New Roman"/>
          <w:color w:val="000000" w:themeColor="text1"/>
        </w:rPr>
        <w:t>procedura</w:t>
      </w:r>
      <w:proofErr w:type="spellEnd"/>
      <w:r w:rsidRPr="00A4396B">
        <w:rPr>
          <w:rFonts w:ascii="Times New Roman" w:hAnsi="Times New Roman" w:cs="Times New Roman"/>
          <w:color w:val="000000" w:themeColor="text1"/>
        </w:rPr>
        <w:t xml:space="preserve"> calculate-probability, </w:t>
      </w:r>
      <w:proofErr w:type="spellStart"/>
      <w:r w:rsidRPr="00A4396B">
        <w:rPr>
          <w:rFonts w:ascii="Times New Roman" w:hAnsi="Times New Roman" w:cs="Times New Roman"/>
          <w:color w:val="000000" w:themeColor="text1"/>
        </w:rPr>
        <w:t>agentul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calculează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valoarea</w:t>
      </w:r>
      <w:proofErr w:type="spellEnd"/>
      <w:r w:rsidRPr="00A4396B">
        <w:rPr>
          <w:rFonts w:ascii="Times New Roman" w:hAnsi="Times New Roman" w:cs="Times New Roman"/>
          <w:color w:val="000000" w:themeColor="text1"/>
        </w:rPr>
        <w:t xml:space="preserve"> NPV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utilitatea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economică</w:t>
      </w:r>
      <w:proofErr w:type="spellEnd"/>
      <w:r w:rsidRPr="00A4396B">
        <w:rPr>
          <w:rFonts w:ascii="Times New Roman" w:hAnsi="Times New Roman" w:cs="Times New Roman"/>
          <w:color w:val="000000" w:themeColor="text1"/>
        </w:rPr>
        <w:t xml:space="preserve">, pe care le </w:t>
      </w:r>
      <w:proofErr w:type="spellStart"/>
      <w:r w:rsidRPr="00A4396B">
        <w:rPr>
          <w:rFonts w:ascii="Times New Roman" w:hAnsi="Times New Roman" w:cs="Times New Roman"/>
          <w:color w:val="000000" w:themeColor="text1"/>
        </w:rPr>
        <w:t>combină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mod egal (</w:t>
      </w:r>
      <w:proofErr w:type="spellStart"/>
      <w:r w:rsidRPr="00A4396B">
        <w:rPr>
          <w:rFonts w:ascii="Times New Roman" w:hAnsi="Times New Roman" w:cs="Times New Roman"/>
          <w:color w:val="000000" w:themeColor="text1"/>
        </w:rPr>
        <w:t>ponderi</w:t>
      </w:r>
      <w:proofErr w:type="spellEnd"/>
      <w:r w:rsidRPr="00A4396B">
        <w:rPr>
          <w:rFonts w:ascii="Times New Roman" w:hAnsi="Times New Roman" w:cs="Times New Roman"/>
          <w:color w:val="000000" w:themeColor="text1"/>
        </w:rPr>
        <w:t xml:space="preserve"> de 0.5 - 0.5) cu </w:t>
      </w:r>
      <w:proofErr w:type="spellStart"/>
      <w:r w:rsidRPr="00A4396B">
        <w:rPr>
          <w:rFonts w:ascii="Times New Roman" w:hAnsi="Times New Roman" w:cs="Times New Roman"/>
          <w:color w:val="000000" w:themeColor="text1"/>
        </w:rPr>
        <w:t>presiunea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socială</w:t>
      </w:r>
      <w:proofErr w:type="spellEnd"/>
      <w:r w:rsidRPr="00A4396B">
        <w:rPr>
          <w:rFonts w:ascii="Times New Roman" w:hAnsi="Times New Roman" w:cs="Times New Roman"/>
          <w:color w:val="000000" w:themeColor="text1"/>
        </w:rPr>
        <w:t>.</w:t>
      </w:r>
    </w:p>
    <w:p w14:paraId="47132F6D" w14:textId="77777777" w:rsidR="004D2EAC" w:rsidRPr="00A4396B" w:rsidRDefault="004D2EAC" w:rsidP="004D2EAC">
      <w:pPr>
        <w:numPr>
          <w:ilvl w:val="1"/>
          <w:numId w:val="18"/>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Decizia</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stohastică</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Agentul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rulează</w:t>
      </w:r>
      <w:proofErr w:type="spellEnd"/>
      <w:r w:rsidRPr="00A4396B">
        <w:rPr>
          <w:rFonts w:ascii="Times New Roman" w:hAnsi="Times New Roman" w:cs="Times New Roman"/>
          <w:color w:val="000000" w:themeColor="text1"/>
        </w:rPr>
        <w:t xml:space="preserve"> o </w:t>
      </w:r>
      <w:proofErr w:type="spellStart"/>
      <w:r w:rsidRPr="00A4396B">
        <w:rPr>
          <w:rFonts w:ascii="Times New Roman" w:hAnsi="Times New Roman" w:cs="Times New Roman"/>
          <w:color w:val="000000" w:themeColor="text1"/>
        </w:rPr>
        <w:t>funcție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probabilitate</w:t>
      </w:r>
      <w:proofErr w:type="spellEnd"/>
      <w:r w:rsidRPr="00A4396B">
        <w:rPr>
          <w:rFonts w:ascii="Times New Roman" w:hAnsi="Times New Roman" w:cs="Times New Roman"/>
          <w:color w:val="000000" w:themeColor="text1"/>
        </w:rPr>
        <w:t xml:space="preserve"> (random-float 1)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procedura</w:t>
      </w:r>
      <w:proofErr w:type="spellEnd"/>
      <w:r w:rsidRPr="00A4396B">
        <w:rPr>
          <w:rFonts w:ascii="Times New Roman" w:hAnsi="Times New Roman" w:cs="Times New Roman"/>
          <w:color w:val="000000" w:themeColor="text1"/>
        </w:rPr>
        <w:t xml:space="preserve"> decide-adoption. </w:t>
      </w:r>
      <w:proofErr w:type="spellStart"/>
      <w:r w:rsidRPr="00A4396B">
        <w:rPr>
          <w:rFonts w:ascii="Times New Roman" w:hAnsi="Times New Roman" w:cs="Times New Roman"/>
          <w:color w:val="000000" w:themeColor="text1"/>
        </w:rPr>
        <w:t>Dacă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condiția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este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îndeplinită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schimbă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culoarea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galben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starea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true.</w:t>
      </w:r>
    </w:p>
    <w:p w14:paraId="460F4356" w14:textId="77777777" w:rsidR="004D2EAC" w:rsidRPr="00A4396B" w:rsidRDefault="004D2EAC" w:rsidP="004D2EAC">
      <w:pPr>
        <w:numPr>
          <w:ilvl w:val="1"/>
          <w:numId w:val="18"/>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Agregarea</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datelor</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Se </w:t>
      </w:r>
      <w:proofErr w:type="spellStart"/>
      <w:r w:rsidRPr="00A4396B">
        <w:rPr>
          <w:rFonts w:ascii="Times New Roman" w:hAnsi="Times New Roman" w:cs="Times New Roman"/>
          <w:color w:val="000000" w:themeColor="text1"/>
        </w:rPr>
        <w:t>recalculează</w:t>
      </w:r>
      <w:proofErr w:type="spellEnd"/>
      <w:r w:rsidRPr="00A4396B">
        <w:rPr>
          <w:rFonts w:ascii="Times New Roman" w:hAnsi="Times New Roman" w:cs="Times New Roman"/>
          <w:color w:val="000000" w:themeColor="text1"/>
        </w:rPr>
        <w:t xml:space="preserve"> total-adopters, se </w:t>
      </w:r>
      <w:proofErr w:type="spellStart"/>
      <w:r w:rsidRPr="00A4396B">
        <w:rPr>
          <w:rFonts w:ascii="Times New Roman" w:hAnsi="Times New Roman" w:cs="Times New Roman"/>
          <w:color w:val="000000" w:themeColor="text1"/>
        </w:rPr>
        <w:t>incrementează</w:t>
      </w:r>
      <w:proofErr w:type="spellEnd"/>
      <w:r w:rsidRPr="00A4396B">
        <w:rPr>
          <w:rFonts w:ascii="Times New Roman" w:hAnsi="Times New Roman" w:cs="Times New Roman"/>
          <w:color w:val="000000" w:themeColor="text1"/>
        </w:rPr>
        <w:t xml:space="preserve"> tick-year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se </w:t>
      </w:r>
      <w:proofErr w:type="spellStart"/>
      <w:r w:rsidRPr="00A4396B">
        <w:rPr>
          <w:rFonts w:ascii="Times New Roman" w:hAnsi="Times New Roman" w:cs="Times New Roman"/>
          <w:color w:val="000000" w:themeColor="text1"/>
        </w:rPr>
        <w:t>avansează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ceasul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simulării</w:t>
      </w:r>
      <w:proofErr w:type="spellEnd"/>
      <w:r w:rsidRPr="00A4396B">
        <w:rPr>
          <w:rFonts w:ascii="Times New Roman" w:hAnsi="Times New Roman" w:cs="Times New Roman"/>
          <w:color w:val="000000" w:themeColor="text1"/>
        </w:rPr>
        <w:t xml:space="preserve"> (tick).</w:t>
      </w:r>
    </w:p>
    <w:p w14:paraId="529712CE" w14:textId="77777777" w:rsidR="004D2EAC" w:rsidRPr="00A4396B" w:rsidRDefault="004D2EAC" w:rsidP="004D2EAC">
      <w:pPr>
        <w:numPr>
          <w:ilvl w:val="0"/>
          <w:numId w:val="18"/>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Elemente</w:t>
      </w:r>
      <w:proofErr w:type="spellEnd"/>
      <w:r w:rsidRPr="00A4396B">
        <w:rPr>
          <w:rFonts w:ascii="Times New Roman" w:hAnsi="Times New Roman" w:cs="Times New Roman"/>
          <w:b/>
          <w:bCs/>
          <w:color w:val="000000" w:themeColor="text1"/>
        </w:rPr>
        <w:t xml:space="preserve"> de </w:t>
      </w:r>
      <w:proofErr w:type="spellStart"/>
      <w:r w:rsidRPr="00A4396B">
        <w:rPr>
          <w:rFonts w:ascii="Times New Roman" w:hAnsi="Times New Roman" w:cs="Times New Roman"/>
          <w:b/>
          <w:bCs/>
          <w:color w:val="000000" w:themeColor="text1"/>
        </w:rPr>
        <w:t>inspirație</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Acest</w:t>
      </w:r>
      <w:proofErr w:type="spellEnd"/>
      <w:r w:rsidRPr="00A4396B">
        <w:rPr>
          <w:rFonts w:ascii="Times New Roman" w:hAnsi="Times New Roman" w:cs="Times New Roman"/>
          <w:color w:val="000000" w:themeColor="text1"/>
        </w:rPr>
        <w:t xml:space="preserve"> flux </w:t>
      </w:r>
      <w:proofErr w:type="spellStart"/>
      <w:r w:rsidRPr="00A4396B">
        <w:rPr>
          <w:rFonts w:ascii="Times New Roman" w:hAnsi="Times New Roman" w:cs="Times New Roman"/>
          <w:color w:val="000000" w:themeColor="text1"/>
        </w:rPr>
        <w:t>decizional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anual</w:t>
      </w:r>
      <w:proofErr w:type="spellEnd"/>
      <w:r w:rsidRPr="00A4396B">
        <w:rPr>
          <w:rFonts w:ascii="Times New Roman" w:hAnsi="Times New Roman" w:cs="Times New Roman"/>
          <w:color w:val="000000" w:themeColor="text1"/>
        </w:rPr>
        <w:t xml:space="preserve"> serial (Savings -&gt; Cost -&gt; NPV -&gt; Probability -&gt; Adoption) </w:t>
      </w:r>
      <w:proofErr w:type="spellStart"/>
      <w:r w:rsidRPr="00A4396B">
        <w:rPr>
          <w:rFonts w:ascii="Times New Roman" w:hAnsi="Times New Roman" w:cs="Times New Roman"/>
          <w:color w:val="000000" w:themeColor="text1"/>
        </w:rPr>
        <w:t>este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inspirat</w:t>
      </w:r>
      <w:proofErr w:type="spellEnd"/>
      <w:r w:rsidRPr="00A4396B">
        <w:rPr>
          <w:rFonts w:ascii="Times New Roman" w:hAnsi="Times New Roman" w:cs="Times New Roman"/>
          <w:color w:val="000000" w:themeColor="text1"/>
        </w:rPr>
        <w:t xml:space="preserve"> din </w:t>
      </w:r>
      <w:proofErr w:type="spellStart"/>
      <w:r w:rsidRPr="00A4396B">
        <w:rPr>
          <w:rFonts w:ascii="Times New Roman" w:hAnsi="Times New Roman" w:cs="Times New Roman"/>
          <w:color w:val="000000" w:themeColor="text1"/>
        </w:rPr>
        <w:t>diagrama</w:t>
      </w:r>
      <w:proofErr w:type="spellEnd"/>
      <w:r w:rsidRPr="00A4396B">
        <w:rPr>
          <w:rFonts w:ascii="Times New Roman" w:hAnsi="Times New Roman" w:cs="Times New Roman"/>
          <w:color w:val="000000" w:themeColor="text1"/>
        </w:rPr>
        <w:t xml:space="preserve"> de flux (flow chart-ul conceptual - Figure 1) </w:t>
      </w:r>
      <w:proofErr w:type="spellStart"/>
      <w:r w:rsidRPr="00A4396B">
        <w:rPr>
          <w:rFonts w:ascii="Times New Roman" w:hAnsi="Times New Roman" w:cs="Times New Roman"/>
          <w:color w:val="000000" w:themeColor="text1"/>
        </w:rPr>
        <w:t>prezentată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articolul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Faiud</w:t>
      </w:r>
      <w:proofErr w:type="spellEnd"/>
      <w:r w:rsidRPr="00A4396B">
        <w:rPr>
          <w:rFonts w:ascii="Times New Roman" w:hAnsi="Times New Roman" w:cs="Times New Roman"/>
          <w:color w:val="000000" w:themeColor="text1"/>
        </w:rPr>
        <w:t xml:space="preserve"> et al. </w:t>
      </w:r>
    </w:p>
    <w:p w14:paraId="3D566D6D" w14:textId="77777777" w:rsidR="004D2EAC" w:rsidRPr="00A4396B" w:rsidRDefault="004D2EAC" w:rsidP="004D2EAC">
      <w:pPr>
        <w:pStyle w:val="NormalWeb"/>
        <w:spacing w:before="0" w:beforeAutospacing="0"/>
        <w:rPr>
          <w:color w:val="D86DCB" w:themeColor="accent5" w:themeTint="99"/>
        </w:rPr>
      </w:pPr>
      <w:r w:rsidRPr="00A4396B">
        <w:rPr>
          <w:b/>
          <w:bCs/>
          <w:color w:val="D86DCB" w:themeColor="accent5" w:themeTint="99"/>
        </w:rPr>
        <w:t xml:space="preserve">18. </w:t>
      </w:r>
      <w:proofErr w:type="spellStart"/>
      <w:r w:rsidRPr="00A4396B">
        <w:rPr>
          <w:b/>
          <w:bCs/>
          <w:color w:val="D86DCB" w:themeColor="accent5" w:themeTint="99"/>
        </w:rPr>
        <w:t>Conceptele</w:t>
      </w:r>
      <w:proofErr w:type="spellEnd"/>
      <w:r w:rsidRPr="00A4396B">
        <w:rPr>
          <w:b/>
          <w:bCs/>
          <w:color w:val="D86DCB" w:themeColor="accent5" w:themeTint="99"/>
        </w:rPr>
        <w:t xml:space="preserve"> de design (Design Concepts)</w:t>
      </w:r>
    </w:p>
    <w:p w14:paraId="37B0B482" w14:textId="77777777" w:rsidR="004D2EAC" w:rsidRPr="00A4396B" w:rsidRDefault="004D2EAC" w:rsidP="004D2EAC">
      <w:pPr>
        <w:pStyle w:val="NormalWeb"/>
        <w:numPr>
          <w:ilvl w:val="0"/>
          <w:numId w:val="18"/>
        </w:numPr>
        <w:spacing w:before="0" w:beforeAutospacing="0"/>
      </w:pPr>
      <w:proofErr w:type="spellStart"/>
      <w:r w:rsidRPr="00A4396B">
        <w:rPr>
          <w:rStyle w:val="citation-74"/>
          <w:b/>
          <w:bCs/>
        </w:rPr>
        <w:t>Emergența</w:t>
      </w:r>
      <w:proofErr w:type="spellEnd"/>
      <w:r w:rsidRPr="00A4396B">
        <w:rPr>
          <w:rStyle w:val="citation-74"/>
          <w:b/>
          <w:bCs/>
        </w:rPr>
        <w:t>:</w:t>
      </w:r>
      <w:r w:rsidRPr="00A4396B">
        <w:rPr>
          <w:rStyle w:val="citation-74"/>
        </w:rPr>
        <w:t xml:space="preserve"> Rata </w:t>
      </w:r>
      <w:proofErr w:type="spellStart"/>
      <w:r w:rsidRPr="00A4396B">
        <w:rPr>
          <w:rStyle w:val="citation-74"/>
        </w:rPr>
        <w:t>globală</w:t>
      </w:r>
      <w:proofErr w:type="spellEnd"/>
      <w:r w:rsidRPr="00A4396B">
        <w:rPr>
          <w:rStyle w:val="citation-74"/>
        </w:rPr>
        <w:t xml:space="preserve"> de </w:t>
      </w:r>
      <w:proofErr w:type="spellStart"/>
      <w:r w:rsidRPr="00A4396B">
        <w:rPr>
          <w:rStyle w:val="citation-74"/>
        </w:rPr>
        <w:t>adopție</w:t>
      </w:r>
      <w:proofErr w:type="spellEnd"/>
      <w:r w:rsidRPr="00A4396B">
        <w:rPr>
          <w:rStyle w:val="citation-74"/>
        </w:rPr>
        <w:t xml:space="preserve"> a </w:t>
      </w:r>
      <w:proofErr w:type="spellStart"/>
      <w:r w:rsidRPr="00A4396B">
        <w:rPr>
          <w:rStyle w:val="citation-74"/>
        </w:rPr>
        <w:t>comunității</w:t>
      </w:r>
      <w:proofErr w:type="spellEnd"/>
      <w:r w:rsidRPr="00A4396B">
        <w:rPr>
          <w:rStyle w:val="citation-74"/>
        </w:rPr>
        <w:t xml:space="preserve"> </w:t>
      </w:r>
      <w:proofErr w:type="spellStart"/>
      <w:r w:rsidRPr="00A4396B">
        <w:rPr>
          <w:rStyle w:val="citation-74"/>
        </w:rPr>
        <w:t>și</w:t>
      </w:r>
      <w:proofErr w:type="spellEnd"/>
      <w:r w:rsidRPr="00A4396B">
        <w:rPr>
          <w:rStyle w:val="citation-74"/>
        </w:rPr>
        <w:t xml:space="preserve"> forma </w:t>
      </w:r>
      <w:proofErr w:type="spellStart"/>
      <w:r w:rsidRPr="00A4396B">
        <w:rPr>
          <w:rStyle w:val="citation-74"/>
        </w:rPr>
        <w:t>curbei</w:t>
      </w:r>
      <w:proofErr w:type="spellEnd"/>
      <w:r w:rsidRPr="00A4396B">
        <w:rPr>
          <w:rStyle w:val="citation-74"/>
        </w:rPr>
        <w:t xml:space="preserve"> de </w:t>
      </w:r>
      <w:proofErr w:type="spellStart"/>
      <w:r w:rsidRPr="00A4396B">
        <w:rPr>
          <w:rStyle w:val="citation-74"/>
        </w:rPr>
        <w:t>difuzie</w:t>
      </w:r>
      <w:proofErr w:type="spellEnd"/>
      <w:r w:rsidRPr="00A4396B">
        <w:rPr>
          <w:rStyle w:val="citation-74"/>
        </w:rPr>
        <w:t xml:space="preserve"> </w:t>
      </w:r>
      <w:proofErr w:type="spellStart"/>
      <w:r w:rsidRPr="00A4396B">
        <w:rPr>
          <w:rStyle w:val="citation-74"/>
        </w:rPr>
        <w:t>emerg</w:t>
      </w:r>
      <w:proofErr w:type="spellEnd"/>
      <w:r w:rsidRPr="00A4396B">
        <w:rPr>
          <w:rStyle w:val="citation-74"/>
        </w:rPr>
        <w:t xml:space="preserve"> din </w:t>
      </w:r>
      <w:proofErr w:type="spellStart"/>
      <w:r w:rsidRPr="00A4396B">
        <w:rPr>
          <w:rStyle w:val="citation-74"/>
        </w:rPr>
        <w:t>comportamentul</w:t>
      </w:r>
      <w:proofErr w:type="spellEnd"/>
      <w:r w:rsidRPr="00A4396B">
        <w:rPr>
          <w:rStyle w:val="citation-74"/>
        </w:rPr>
        <w:t xml:space="preserve"> </w:t>
      </w:r>
      <w:proofErr w:type="spellStart"/>
      <w:r w:rsidRPr="00A4396B">
        <w:rPr>
          <w:rStyle w:val="citation-74"/>
        </w:rPr>
        <w:t>adaptiv</w:t>
      </w:r>
      <w:proofErr w:type="spellEnd"/>
      <w:r w:rsidRPr="00A4396B">
        <w:rPr>
          <w:rStyle w:val="citation-74"/>
        </w:rPr>
        <w:t xml:space="preserve"> individual al </w:t>
      </w:r>
      <w:proofErr w:type="spellStart"/>
      <w:r w:rsidRPr="00A4396B">
        <w:rPr>
          <w:rStyle w:val="citation-74"/>
        </w:rPr>
        <w:t>agenților</w:t>
      </w:r>
      <w:proofErr w:type="spellEnd"/>
      <w:r w:rsidRPr="00A4396B">
        <w:rPr>
          <w:rStyle w:val="citation-74"/>
        </w:rPr>
        <w:t xml:space="preserve">, </w:t>
      </w:r>
      <w:proofErr w:type="spellStart"/>
      <w:r w:rsidRPr="00A4396B">
        <w:rPr>
          <w:rStyle w:val="citation-74"/>
        </w:rPr>
        <w:t>fără</w:t>
      </w:r>
      <w:proofErr w:type="spellEnd"/>
      <w:r w:rsidRPr="00A4396B">
        <w:rPr>
          <w:rStyle w:val="citation-74"/>
        </w:rPr>
        <w:t xml:space="preserve"> a fi </w:t>
      </w:r>
      <w:proofErr w:type="spellStart"/>
      <w:r w:rsidRPr="00A4396B">
        <w:rPr>
          <w:rStyle w:val="citation-74"/>
        </w:rPr>
        <w:t>impuse</w:t>
      </w:r>
      <w:proofErr w:type="spellEnd"/>
      <w:r w:rsidRPr="00A4396B">
        <w:rPr>
          <w:rStyle w:val="citation-74"/>
        </w:rPr>
        <w:t xml:space="preserve"> de o </w:t>
      </w:r>
      <w:proofErr w:type="spellStart"/>
      <w:r w:rsidRPr="00A4396B">
        <w:rPr>
          <w:rStyle w:val="citation-74"/>
        </w:rPr>
        <w:t>funcție</w:t>
      </w:r>
      <w:proofErr w:type="spellEnd"/>
      <w:r w:rsidRPr="00A4396B">
        <w:rPr>
          <w:rStyle w:val="citation-74"/>
        </w:rPr>
        <w:t xml:space="preserve"> </w:t>
      </w:r>
      <w:proofErr w:type="spellStart"/>
      <w:r w:rsidRPr="00A4396B">
        <w:rPr>
          <w:rStyle w:val="citation-74"/>
        </w:rPr>
        <w:t>centralizată</w:t>
      </w:r>
      <w:proofErr w:type="spellEnd"/>
      <w:r w:rsidRPr="00A4396B">
        <w:t xml:space="preserve">. </w:t>
      </w:r>
    </w:p>
    <w:p w14:paraId="1109A4C3" w14:textId="77777777" w:rsidR="004D2EAC" w:rsidRPr="00A4396B" w:rsidRDefault="004D2EAC" w:rsidP="004D2EAC">
      <w:pPr>
        <w:pStyle w:val="NormalWeb"/>
        <w:numPr>
          <w:ilvl w:val="0"/>
          <w:numId w:val="18"/>
        </w:numPr>
        <w:spacing w:before="0" w:beforeAutospacing="0"/>
      </w:pPr>
      <w:proofErr w:type="spellStart"/>
      <w:r w:rsidRPr="00A4396B">
        <w:rPr>
          <w:b/>
          <w:bCs/>
        </w:rPr>
        <w:t>Adaptarea</w:t>
      </w:r>
      <w:proofErr w:type="spellEnd"/>
      <w:r w:rsidRPr="00A4396B">
        <w:rPr>
          <w:b/>
          <w:bCs/>
        </w:rPr>
        <w:t>:</w:t>
      </w:r>
      <w:r w:rsidRPr="00A4396B">
        <w:t xml:space="preserve"> </w:t>
      </w:r>
      <w:proofErr w:type="spellStart"/>
      <w:r w:rsidRPr="00A4396B">
        <w:t>Agenții</w:t>
      </w:r>
      <w:proofErr w:type="spellEnd"/>
      <w:r w:rsidRPr="00A4396B">
        <w:t xml:space="preserve"> </w:t>
      </w:r>
      <w:proofErr w:type="spellStart"/>
      <w:r w:rsidRPr="00A4396B">
        <w:t>își</w:t>
      </w:r>
      <w:proofErr w:type="spellEnd"/>
      <w:r w:rsidRPr="00A4396B">
        <w:t xml:space="preserve"> </w:t>
      </w:r>
      <w:proofErr w:type="spellStart"/>
      <w:r w:rsidRPr="00A4396B">
        <w:t>adaptează</w:t>
      </w:r>
      <w:proofErr w:type="spellEnd"/>
      <w:r w:rsidRPr="00A4396B">
        <w:t xml:space="preserve"> </w:t>
      </w:r>
      <w:proofErr w:type="spellStart"/>
      <w:r w:rsidRPr="00A4396B">
        <w:t>decizia</w:t>
      </w:r>
      <w:proofErr w:type="spellEnd"/>
      <w:r w:rsidRPr="00A4396B">
        <w:t xml:space="preserve"> </w:t>
      </w:r>
      <w:proofErr w:type="spellStart"/>
      <w:r w:rsidRPr="00A4396B">
        <w:t>în</w:t>
      </w:r>
      <w:proofErr w:type="spellEnd"/>
      <w:r w:rsidRPr="00A4396B">
        <w:t xml:space="preserve"> </w:t>
      </w:r>
      <w:proofErr w:type="spellStart"/>
      <w:r w:rsidRPr="00A4396B">
        <w:t>funcție</w:t>
      </w:r>
      <w:proofErr w:type="spellEnd"/>
      <w:r w:rsidRPr="00A4396B">
        <w:t xml:space="preserve"> de </w:t>
      </w:r>
      <w:proofErr w:type="spellStart"/>
      <w:r w:rsidRPr="00A4396B">
        <w:t>evoluția</w:t>
      </w:r>
      <w:proofErr w:type="spellEnd"/>
      <w:r w:rsidRPr="00A4396B">
        <w:t xml:space="preserve"> </w:t>
      </w:r>
      <w:proofErr w:type="spellStart"/>
      <w:r w:rsidRPr="00A4396B">
        <w:t>pieței</w:t>
      </w:r>
      <w:proofErr w:type="spellEnd"/>
      <w:r w:rsidRPr="00A4396B">
        <w:t xml:space="preserve"> de </w:t>
      </w:r>
      <w:proofErr w:type="spellStart"/>
      <w:r w:rsidRPr="00A4396B">
        <w:t>energie</w:t>
      </w:r>
      <w:proofErr w:type="spellEnd"/>
      <w:r w:rsidRPr="00A4396B">
        <w:t xml:space="preserve"> </w:t>
      </w:r>
      <w:proofErr w:type="spellStart"/>
      <w:r w:rsidRPr="00A4396B">
        <w:t>și</w:t>
      </w:r>
      <w:proofErr w:type="spellEnd"/>
      <w:r w:rsidRPr="00A4396B">
        <w:t xml:space="preserve"> de </w:t>
      </w:r>
      <w:proofErr w:type="spellStart"/>
      <w:r w:rsidRPr="00A4396B">
        <w:t>acțiunile</w:t>
      </w:r>
      <w:proofErr w:type="spellEnd"/>
      <w:r w:rsidRPr="00A4396B">
        <w:t xml:space="preserve"> </w:t>
      </w:r>
      <w:proofErr w:type="spellStart"/>
      <w:r w:rsidRPr="00A4396B">
        <w:t>vecinilor</w:t>
      </w:r>
      <w:proofErr w:type="spellEnd"/>
      <w:r w:rsidRPr="00A4396B">
        <w:t xml:space="preserve"> din raza lor </w:t>
      </w:r>
      <w:proofErr w:type="spellStart"/>
      <w:r w:rsidRPr="00A4396B">
        <w:t>vizuală</w:t>
      </w:r>
      <w:proofErr w:type="spellEnd"/>
      <w:r w:rsidRPr="00A4396B">
        <w:t xml:space="preserve"> </w:t>
      </w:r>
      <w:proofErr w:type="spellStart"/>
      <w:r w:rsidRPr="00A4396B">
        <w:t>directă</w:t>
      </w:r>
      <w:proofErr w:type="spellEnd"/>
      <w:r w:rsidRPr="00A4396B">
        <w:t>.</w:t>
      </w:r>
    </w:p>
    <w:p w14:paraId="3A0295E5" w14:textId="77777777" w:rsidR="004D2EAC" w:rsidRPr="00A4396B" w:rsidRDefault="004D2EAC" w:rsidP="004D2EAC">
      <w:pPr>
        <w:pStyle w:val="NormalWeb"/>
        <w:numPr>
          <w:ilvl w:val="0"/>
          <w:numId w:val="18"/>
        </w:numPr>
        <w:spacing w:before="0" w:beforeAutospacing="0"/>
      </w:pPr>
      <w:proofErr w:type="spellStart"/>
      <w:r w:rsidRPr="00A4396B">
        <w:rPr>
          <w:rStyle w:val="citation-73"/>
          <w:b/>
          <w:bCs/>
        </w:rPr>
        <w:t>Obiective</w:t>
      </w:r>
      <w:proofErr w:type="spellEnd"/>
      <w:r w:rsidRPr="00A4396B">
        <w:rPr>
          <w:rStyle w:val="citation-73"/>
          <w:b/>
          <w:bCs/>
        </w:rPr>
        <w:t xml:space="preserve"> (Objectives):</w:t>
      </w:r>
      <w:r w:rsidRPr="00A4396B">
        <w:rPr>
          <w:rStyle w:val="citation-73"/>
        </w:rPr>
        <w:t xml:space="preserve"> </w:t>
      </w:r>
      <w:proofErr w:type="spellStart"/>
      <w:r w:rsidRPr="00A4396B">
        <w:rPr>
          <w:rStyle w:val="citation-73"/>
        </w:rPr>
        <w:t>Obiectivul</w:t>
      </w:r>
      <w:proofErr w:type="spellEnd"/>
      <w:r w:rsidRPr="00A4396B">
        <w:rPr>
          <w:rStyle w:val="citation-73"/>
        </w:rPr>
        <w:t xml:space="preserve"> implicit al </w:t>
      </w:r>
      <w:proofErr w:type="spellStart"/>
      <w:r w:rsidRPr="00A4396B">
        <w:rPr>
          <w:rStyle w:val="citation-73"/>
        </w:rPr>
        <w:t>fiecărui</w:t>
      </w:r>
      <w:proofErr w:type="spellEnd"/>
      <w:r w:rsidRPr="00A4396B">
        <w:rPr>
          <w:rStyle w:val="citation-73"/>
        </w:rPr>
        <w:t xml:space="preserve"> agent </w:t>
      </w:r>
      <w:proofErr w:type="spellStart"/>
      <w:r w:rsidRPr="00A4396B">
        <w:rPr>
          <w:rStyle w:val="citation-73"/>
        </w:rPr>
        <w:t>este</w:t>
      </w:r>
      <w:proofErr w:type="spellEnd"/>
      <w:r w:rsidRPr="00A4396B">
        <w:rPr>
          <w:rStyle w:val="citation-73"/>
        </w:rPr>
        <w:t xml:space="preserve"> </w:t>
      </w:r>
      <w:proofErr w:type="spellStart"/>
      <w:r w:rsidRPr="00A4396B">
        <w:rPr>
          <w:rStyle w:val="citation-73"/>
        </w:rPr>
        <w:t>maximizarea</w:t>
      </w:r>
      <w:proofErr w:type="spellEnd"/>
      <w:r w:rsidRPr="00A4396B">
        <w:rPr>
          <w:rStyle w:val="citation-73"/>
        </w:rPr>
        <w:t xml:space="preserve"> </w:t>
      </w:r>
      <w:proofErr w:type="spellStart"/>
      <w:r w:rsidRPr="00A4396B">
        <w:rPr>
          <w:rStyle w:val="citation-73"/>
        </w:rPr>
        <w:t>utilității</w:t>
      </w:r>
      <w:proofErr w:type="spellEnd"/>
      <w:r w:rsidRPr="00A4396B">
        <w:rPr>
          <w:rStyle w:val="citation-73"/>
        </w:rPr>
        <w:t xml:space="preserve"> nete, </w:t>
      </w:r>
      <w:proofErr w:type="spellStart"/>
      <w:r w:rsidRPr="00A4396B">
        <w:rPr>
          <w:rStyle w:val="citation-73"/>
        </w:rPr>
        <w:t>determinată</w:t>
      </w:r>
      <w:proofErr w:type="spellEnd"/>
      <w:r w:rsidRPr="00A4396B">
        <w:rPr>
          <w:rStyle w:val="citation-73"/>
        </w:rPr>
        <w:t xml:space="preserve"> de </w:t>
      </w:r>
      <w:proofErr w:type="spellStart"/>
      <w:r w:rsidRPr="00A4396B">
        <w:rPr>
          <w:rStyle w:val="citation-73"/>
        </w:rPr>
        <w:t>obținerea</w:t>
      </w:r>
      <w:proofErr w:type="spellEnd"/>
      <w:r w:rsidRPr="00A4396B">
        <w:rPr>
          <w:rStyle w:val="citation-73"/>
        </w:rPr>
        <w:t xml:space="preserve"> </w:t>
      </w:r>
      <w:proofErr w:type="spellStart"/>
      <w:r w:rsidRPr="00A4396B">
        <w:rPr>
          <w:rStyle w:val="citation-73"/>
        </w:rPr>
        <w:t>unui</w:t>
      </w:r>
      <w:proofErr w:type="spellEnd"/>
      <w:r w:rsidRPr="00A4396B">
        <w:rPr>
          <w:rStyle w:val="citation-73"/>
        </w:rPr>
        <w:t xml:space="preserve"> NPV </w:t>
      </w:r>
      <w:proofErr w:type="spellStart"/>
      <w:r w:rsidRPr="00A4396B">
        <w:rPr>
          <w:rStyle w:val="citation-73"/>
        </w:rPr>
        <w:t>pozitiv</w:t>
      </w:r>
      <w:proofErr w:type="spellEnd"/>
      <w:r w:rsidRPr="00A4396B">
        <w:rPr>
          <w:rStyle w:val="citation-73"/>
        </w:rPr>
        <w:t xml:space="preserve"> din </w:t>
      </w:r>
      <w:proofErr w:type="spellStart"/>
      <w:r w:rsidRPr="00A4396B">
        <w:rPr>
          <w:rStyle w:val="citation-73"/>
        </w:rPr>
        <w:t>investiție</w:t>
      </w:r>
      <w:proofErr w:type="spellEnd"/>
      <w:r w:rsidRPr="00A4396B">
        <w:t xml:space="preserve">. </w:t>
      </w:r>
    </w:p>
    <w:p w14:paraId="103D4FDB" w14:textId="77777777" w:rsidR="004D2EAC" w:rsidRPr="00A4396B" w:rsidRDefault="004D2EAC" w:rsidP="004D2EAC">
      <w:pPr>
        <w:pStyle w:val="NormalWeb"/>
        <w:numPr>
          <w:ilvl w:val="0"/>
          <w:numId w:val="18"/>
        </w:numPr>
        <w:spacing w:before="0" w:beforeAutospacing="0"/>
      </w:pPr>
      <w:proofErr w:type="spellStart"/>
      <w:r w:rsidRPr="00A4396B">
        <w:rPr>
          <w:b/>
          <w:bCs/>
        </w:rPr>
        <w:t>Interacțiunea</w:t>
      </w:r>
      <w:proofErr w:type="spellEnd"/>
      <w:r w:rsidRPr="00A4396B">
        <w:rPr>
          <w:b/>
          <w:bCs/>
        </w:rPr>
        <w:t>:</w:t>
      </w:r>
      <w:r w:rsidRPr="00A4396B">
        <w:t xml:space="preserve"> </w:t>
      </w:r>
      <w:proofErr w:type="spellStart"/>
      <w:r w:rsidRPr="00A4396B">
        <w:t>Agenții</w:t>
      </w:r>
      <w:proofErr w:type="spellEnd"/>
      <w:r w:rsidRPr="00A4396B">
        <w:t xml:space="preserve"> </w:t>
      </w:r>
      <w:proofErr w:type="spellStart"/>
      <w:r w:rsidRPr="00A4396B">
        <w:t>interacționează</w:t>
      </w:r>
      <w:proofErr w:type="spellEnd"/>
      <w:r w:rsidRPr="00A4396B">
        <w:t xml:space="preserve"> indirect </w:t>
      </w:r>
      <w:proofErr w:type="spellStart"/>
      <w:r w:rsidRPr="00A4396B">
        <w:t>prin</w:t>
      </w:r>
      <w:proofErr w:type="spellEnd"/>
      <w:r w:rsidRPr="00A4396B">
        <w:t xml:space="preserve"> </w:t>
      </w:r>
      <w:proofErr w:type="spellStart"/>
      <w:r w:rsidRPr="00A4396B">
        <w:t>intermediul</w:t>
      </w:r>
      <w:proofErr w:type="spellEnd"/>
      <w:r w:rsidRPr="00A4396B">
        <w:t xml:space="preserve"> </w:t>
      </w:r>
      <w:proofErr w:type="spellStart"/>
      <w:r w:rsidRPr="00A4396B">
        <w:t>variabilei</w:t>
      </w:r>
      <w:proofErr w:type="spellEnd"/>
      <w:r w:rsidRPr="00A4396B">
        <w:t xml:space="preserve"> </w:t>
      </w:r>
      <w:proofErr w:type="spellStart"/>
      <w:r w:rsidRPr="00A4396B">
        <w:t>spațiale</w:t>
      </w:r>
      <w:proofErr w:type="spellEnd"/>
      <w:r w:rsidRPr="00A4396B">
        <w:t xml:space="preserve">, </w:t>
      </w:r>
      <w:proofErr w:type="spellStart"/>
      <w:r w:rsidRPr="00A4396B">
        <w:t>verificând</w:t>
      </w:r>
      <w:proofErr w:type="spellEnd"/>
      <w:r w:rsidRPr="00A4396B">
        <w:t xml:space="preserve"> </w:t>
      </w:r>
      <w:proofErr w:type="spellStart"/>
      <w:r w:rsidRPr="00A4396B">
        <w:t>starea</w:t>
      </w:r>
      <w:proofErr w:type="spellEnd"/>
      <w:r w:rsidRPr="00A4396B">
        <w:t xml:space="preserve"> </w:t>
      </w:r>
      <w:proofErr w:type="spellStart"/>
      <w:r w:rsidRPr="00A4396B">
        <w:t>agenților</w:t>
      </w:r>
      <w:proofErr w:type="spellEnd"/>
      <w:r w:rsidRPr="00A4396B">
        <w:t xml:space="preserve"> din raza lor (</w:t>
      </w:r>
      <w:r w:rsidRPr="00A4396B">
        <w:rPr>
          <w:rStyle w:val="HTMLCode"/>
          <w:rFonts w:ascii="Times New Roman" w:hAnsi="Times New Roman" w:cs="Times New Roman"/>
        </w:rPr>
        <w:t>turtles in-radius 3</w:t>
      </w:r>
      <w:r w:rsidRPr="00A4396B">
        <w:t>).</w:t>
      </w:r>
    </w:p>
    <w:p w14:paraId="1B2D39FC" w14:textId="77777777" w:rsidR="004D2EAC" w:rsidRPr="00A4396B" w:rsidRDefault="004D2EAC" w:rsidP="004D2EAC">
      <w:pPr>
        <w:pStyle w:val="NormalWeb"/>
        <w:numPr>
          <w:ilvl w:val="0"/>
          <w:numId w:val="18"/>
        </w:numPr>
        <w:spacing w:before="0" w:beforeAutospacing="0"/>
      </w:pPr>
      <w:proofErr w:type="spellStart"/>
      <w:r w:rsidRPr="00A4396B">
        <w:rPr>
          <w:rStyle w:val="citation-72"/>
          <w:b/>
          <w:bCs/>
        </w:rPr>
        <w:t>Stohasticitatea</w:t>
      </w:r>
      <w:proofErr w:type="spellEnd"/>
      <w:r w:rsidRPr="00A4396B">
        <w:rPr>
          <w:rStyle w:val="citation-72"/>
          <w:b/>
          <w:bCs/>
        </w:rPr>
        <w:t>:</w:t>
      </w:r>
      <w:r w:rsidRPr="00A4396B">
        <w:rPr>
          <w:rStyle w:val="citation-72"/>
        </w:rPr>
        <w:t xml:space="preserve"> </w:t>
      </w:r>
      <w:proofErr w:type="spellStart"/>
      <w:r w:rsidRPr="00A4396B">
        <w:rPr>
          <w:rStyle w:val="citation-72"/>
        </w:rPr>
        <w:t>Modelul</w:t>
      </w:r>
      <w:proofErr w:type="spellEnd"/>
      <w:r w:rsidRPr="00A4396B">
        <w:rPr>
          <w:rStyle w:val="citation-72"/>
        </w:rPr>
        <w:t xml:space="preserve"> </w:t>
      </w:r>
      <w:proofErr w:type="spellStart"/>
      <w:r w:rsidRPr="00A4396B">
        <w:rPr>
          <w:rStyle w:val="citation-72"/>
        </w:rPr>
        <w:t>folosește</w:t>
      </w:r>
      <w:proofErr w:type="spellEnd"/>
      <w:r w:rsidRPr="00A4396B">
        <w:rPr>
          <w:rStyle w:val="citation-72"/>
        </w:rPr>
        <w:t xml:space="preserve"> </w:t>
      </w:r>
      <w:proofErr w:type="spellStart"/>
      <w:r w:rsidRPr="00A4396B">
        <w:rPr>
          <w:rStyle w:val="citation-72"/>
        </w:rPr>
        <w:t>stohasticitatea</w:t>
      </w:r>
      <w:proofErr w:type="spellEnd"/>
      <w:r w:rsidRPr="00A4396B">
        <w:rPr>
          <w:rStyle w:val="citation-72"/>
        </w:rPr>
        <w:t xml:space="preserve"> la </w:t>
      </w:r>
      <w:proofErr w:type="spellStart"/>
      <w:r w:rsidRPr="00A4396B">
        <w:rPr>
          <w:rStyle w:val="citation-72"/>
        </w:rPr>
        <w:t>inițializarea</w:t>
      </w:r>
      <w:proofErr w:type="spellEnd"/>
      <w:r w:rsidRPr="00A4396B">
        <w:rPr>
          <w:rStyle w:val="citation-72"/>
        </w:rPr>
        <w:t xml:space="preserve"> </w:t>
      </w:r>
      <w:proofErr w:type="spellStart"/>
      <w:r w:rsidRPr="00A4396B">
        <w:rPr>
          <w:rStyle w:val="citation-72"/>
        </w:rPr>
        <w:t>pozițiilor</w:t>
      </w:r>
      <w:proofErr w:type="spellEnd"/>
      <w:r w:rsidRPr="00A4396B">
        <w:rPr>
          <w:rStyle w:val="citation-72"/>
        </w:rPr>
        <w:t xml:space="preserve"> </w:t>
      </w:r>
      <w:proofErr w:type="spellStart"/>
      <w:r w:rsidRPr="00A4396B">
        <w:rPr>
          <w:rStyle w:val="citation-72"/>
        </w:rPr>
        <w:t>spațiale</w:t>
      </w:r>
      <w:proofErr w:type="spellEnd"/>
      <w:r w:rsidRPr="00A4396B">
        <w:rPr>
          <w:rStyle w:val="citation-72"/>
        </w:rPr>
        <w:t xml:space="preserve"> </w:t>
      </w:r>
      <w:proofErr w:type="spellStart"/>
      <w:r w:rsidRPr="00A4396B">
        <w:rPr>
          <w:rStyle w:val="citation-72"/>
        </w:rPr>
        <w:t>și</w:t>
      </w:r>
      <w:proofErr w:type="spellEnd"/>
      <w:r w:rsidRPr="00A4396B">
        <w:rPr>
          <w:rStyle w:val="citation-72"/>
        </w:rPr>
        <w:t xml:space="preserve"> a </w:t>
      </w:r>
      <w:proofErr w:type="spellStart"/>
      <w:r w:rsidRPr="00A4396B">
        <w:rPr>
          <w:rStyle w:val="citation-72"/>
        </w:rPr>
        <w:t>veniturilor</w:t>
      </w:r>
      <w:proofErr w:type="spellEnd"/>
      <w:r w:rsidRPr="00A4396B">
        <w:rPr>
          <w:rStyle w:val="citation-72"/>
        </w:rPr>
        <w:t xml:space="preserve"> (</w:t>
      </w:r>
      <w:r w:rsidRPr="00A4396B">
        <w:rPr>
          <w:rStyle w:val="citation-72"/>
          <w:sz w:val="20"/>
          <w:szCs w:val="20"/>
        </w:rPr>
        <w:t>800 + random 1200</w:t>
      </w:r>
      <w:r w:rsidRPr="00A4396B">
        <w:rPr>
          <w:rStyle w:val="citation-72"/>
        </w:rPr>
        <w:t xml:space="preserve">), precum </w:t>
      </w:r>
      <w:proofErr w:type="spellStart"/>
      <w:r w:rsidRPr="00A4396B">
        <w:rPr>
          <w:rStyle w:val="citation-72"/>
        </w:rPr>
        <w:t>și</w:t>
      </w:r>
      <w:proofErr w:type="spellEnd"/>
      <w:r w:rsidRPr="00A4396B">
        <w:rPr>
          <w:rStyle w:val="citation-72"/>
        </w:rPr>
        <w:t xml:space="preserve"> </w:t>
      </w:r>
      <w:proofErr w:type="spellStart"/>
      <w:r w:rsidRPr="00A4396B">
        <w:rPr>
          <w:rStyle w:val="citation-72"/>
        </w:rPr>
        <w:t>în</w:t>
      </w:r>
      <w:proofErr w:type="spellEnd"/>
      <w:r w:rsidRPr="00A4396B">
        <w:rPr>
          <w:rStyle w:val="citation-72"/>
        </w:rPr>
        <w:t xml:space="preserve"> </w:t>
      </w:r>
      <w:proofErr w:type="spellStart"/>
      <w:r w:rsidRPr="00A4396B">
        <w:rPr>
          <w:rStyle w:val="citation-72"/>
        </w:rPr>
        <w:t>decizia</w:t>
      </w:r>
      <w:proofErr w:type="spellEnd"/>
      <w:r w:rsidRPr="00A4396B">
        <w:rPr>
          <w:rStyle w:val="citation-72"/>
        </w:rPr>
        <w:t xml:space="preserve"> </w:t>
      </w:r>
      <w:proofErr w:type="spellStart"/>
      <w:r w:rsidRPr="00A4396B">
        <w:rPr>
          <w:rStyle w:val="citation-72"/>
        </w:rPr>
        <w:t>finală</w:t>
      </w:r>
      <w:proofErr w:type="spellEnd"/>
      <w:r w:rsidRPr="00A4396B">
        <w:rPr>
          <w:rStyle w:val="citation-72"/>
        </w:rPr>
        <w:t xml:space="preserve"> </w:t>
      </w:r>
      <w:proofErr w:type="spellStart"/>
      <w:r w:rsidRPr="00A4396B">
        <w:rPr>
          <w:rStyle w:val="citation-72"/>
        </w:rPr>
        <w:t>prin</w:t>
      </w:r>
      <w:proofErr w:type="spellEnd"/>
      <w:r w:rsidRPr="00A4396B">
        <w:rPr>
          <w:rStyle w:val="citation-72"/>
        </w:rPr>
        <w:t xml:space="preserve"> </w:t>
      </w:r>
      <w:proofErr w:type="spellStart"/>
      <w:r w:rsidRPr="00A4396B">
        <w:rPr>
          <w:rStyle w:val="citation-72"/>
        </w:rPr>
        <w:t>generarea</w:t>
      </w:r>
      <w:proofErr w:type="spellEnd"/>
      <w:r w:rsidRPr="00A4396B">
        <w:rPr>
          <w:rStyle w:val="citation-72"/>
        </w:rPr>
        <w:t xml:space="preserve"> </w:t>
      </w:r>
      <w:proofErr w:type="spellStart"/>
      <w:r w:rsidRPr="00A4396B">
        <w:rPr>
          <w:rStyle w:val="citation-72"/>
        </w:rPr>
        <w:t>unui</w:t>
      </w:r>
      <w:proofErr w:type="spellEnd"/>
      <w:r w:rsidRPr="00A4396B">
        <w:rPr>
          <w:rStyle w:val="citation-72"/>
        </w:rPr>
        <w:t xml:space="preserve"> float </w:t>
      </w:r>
      <w:proofErr w:type="spellStart"/>
      <w:r w:rsidRPr="00A4396B">
        <w:rPr>
          <w:rStyle w:val="citation-72"/>
        </w:rPr>
        <w:t>aleatoriu</w:t>
      </w:r>
      <w:proofErr w:type="spellEnd"/>
      <w:r w:rsidRPr="00A4396B">
        <w:rPr>
          <w:rStyle w:val="citation-72"/>
        </w:rPr>
        <w:t xml:space="preserve"> (</w:t>
      </w:r>
      <w:r w:rsidRPr="00A4396B">
        <w:rPr>
          <w:rStyle w:val="citation-72"/>
          <w:sz w:val="20"/>
          <w:szCs w:val="20"/>
        </w:rPr>
        <w:t>random-float 1</w:t>
      </w:r>
      <w:r w:rsidRPr="00A4396B">
        <w:rPr>
          <w:rStyle w:val="citation-72"/>
        </w:rPr>
        <w:t xml:space="preserve">) </w:t>
      </w:r>
      <w:proofErr w:type="spellStart"/>
      <w:r w:rsidRPr="00A4396B">
        <w:rPr>
          <w:rStyle w:val="citation-72"/>
        </w:rPr>
        <w:t>comparat</w:t>
      </w:r>
      <w:proofErr w:type="spellEnd"/>
      <w:r w:rsidRPr="00A4396B">
        <w:rPr>
          <w:rStyle w:val="citation-72"/>
        </w:rPr>
        <w:t xml:space="preserve"> cu </w:t>
      </w:r>
      <w:proofErr w:type="spellStart"/>
      <w:r w:rsidRPr="00A4396B">
        <w:rPr>
          <w:rStyle w:val="citation-72"/>
        </w:rPr>
        <w:t>probabilitatea</w:t>
      </w:r>
      <w:proofErr w:type="spellEnd"/>
      <w:r w:rsidRPr="00A4396B">
        <w:rPr>
          <w:rStyle w:val="citation-72"/>
        </w:rPr>
        <w:t xml:space="preserve"> </w:t>
      </w:r>
      <w:proofErr w:type="spellStart"/>
      <w:r w:rsidRPr="00A4396B">
        <w:rPr>
          <w:rStyle w:val="citation-72"/>
        </w:rPr>
        <w:t>calculată</w:t>
      </w:r>
      <w:proofErr w:type="spellEnd"/>
      <w:r w:rsidRPr="00A4396B">
        <w:t xml:space="preserve">. </w:t>
      </w:r>
    </w:p>
    <w:p w14:paraId="31163F95" w14:textId="77777777" w:rsidR="004D2EAC" w:rsidRPr="00A4396B" w:rsidRDefault="004D2EAC" w:rsidP="004D2EAC">
      <w:pPr>
        <w:pStyle w:val="NormalWeb"/>
        <w:numPr>
          <w:ilvl w:val="0"/>
          <w:numId w:val="18"/>
        </w:numPr>
        <w:spacing w:before="0" w:beforeAutospacing="0"/>
      </w:pPr>
      <w:proofErr w:type="spellStart"/>
      <w:r w:rsidRPr="00A4396B">
        <w:rPr>
          <w:b/>
          <w:bCs/>
        </w:rPr>
        <w:t>Observarea</w:t>
      </w:r>
      <w:proofErr w:type="spellEnd"/>
      <w:r w:rsidRPr="00A4396B">
        <w:rPr>
          <w:b/>
          <w:bCs/>
        </w:rPr>
        <w:t>:</w:t>
      </w:r>
      <w:r w:rsidRPr="00A4396B">
        <w:t xml:space="preserve"> </w:t>
      </w:r>
      <w:proofErr w:type="spellStart"/>
      <w:r w:rsidRPr="00A4396B">
        <w:t>Dinamica</w:t>
      </w:r>
      <w:proofErr w:type="spellEnd"/>
      <w:r w:rsidRPr="00A4396B">
        <w:t xml:space="preserve"> </w:t>
      </w:r>
      <w:proofErr w:type="spellStart"/>
      <w:r w:rsidRPr="00A4396B">
        <w:t>este</w:t>
      </w:r>
      <w:proofErr w:type="spellEnd"/>
      <w:r w:rsidRPr="00A4396B">
        <w:t xml:space="preserve"> </w:t>
      </w:r>
      <w:proofErr w:type="spellStart"/>
      <w:r w:rsidRPr="00A4396B">
        <w:t>monitorizată</w:t>
      </w:r>
      <w:proofErr w:type="spellEnd"/>
      <w:r w:rsidRPr="00A4396B">
        <w:t xml:space="preserve"> </w:t>
      </w:r>
      <w:proofErr w:type="spellStart"/>
      <w:r w:rsidRPr="00A4396B">
        <w:t>vizual</w:t>
      </w:r>
      <w:proofErr w:type="spellEnd"/>
      <w:r w:rsidRPr="00A4396B">
        <w:t xml:space="preserve"> </w:t>
      </w:r>
      <w:proofErr w:type="spellStart"/>
      <w:r w:rsidRPr="00A4396B">
        <w:t>în</w:t>
      </w:r>
      <w:proofErr w:type="spellEnd"/>
      <w:r w:rsidRPr="00A4396B">
        <w:t xml:space="preserve"> </w:t>
      </w:r>
      <w:proofErr w:type="spellStart"/>
      <w:r w:rsidRPr="00A4396B">
        <w:t>timp</w:t>
      </w:r>
      <w:proofErr w:type="spellEnd"/>
      <w:r w:rsidRPr="00A4396B">
        <w:t xml:space="preserve"> real </w:t>
      </w:r>
      <w:proofErr w:type="spellStart"/>
      <w:r w:rsidRPr="00A4396B">
        <w:t>prin</w:t>
      </w:r>
      <w:proofErr w:type="spellEnd"/>
      <w:r w:rsidRPr="00A4396B">
        <w:t xml:space="preserve"> </w:t>
      </w:r>
      <w:proofErr w:type="spellStart"/>
      <w:r w:rsidRPr="00A4396B">
        <w:t>graficul</w:t>
      </w:r>
      <w:proofErr w:type="spellEnd"/>
      <w:r w:rsidRPr="00A4396B">
        <w:t xml:space="preserve"> „</w:t>
      </w:r>
      <w:proofErr w:type="spellStart"/>
      <w:r w:rsidRPr="00A4396B">
        <w:t>Adoptare</w:t>
      </w:r>
      <w:proofErr w:type="spellEnd"/>
      <w:r w:rsidRPr="00A4396B">
        <w:t xml:space="preserve"> PV” </w:t>
      </w:r>
      <w:proofErr w:type="spellStart"/>
      <w:r w:rsidRPr="00A4396B">
        <w:t>și</w:t>
      </w:r>
      <w:proofErr w:type="spellEnd"/>
      <w:r w:rsidRPr="00A4396B">
        <w:t xml:space="preserve"> </w:t>
      </w:r>
      <w:proofErr w:type="spellStart"/>
      <w:r w:rsidRPr="00A4396B">
        <w:t>monitoarele</w:t>
      </w:r>
      <w:proofErr w:type="spellEnd"/>
      <w:r w:rsidRPr="00A4396B">
        <w:t xml:space="preserve"> de </w:t>
      </w:r>
      <w:proofErr w:type="spellStart"/>
      <w:r w:rsidRPr="00A4396B">
        <w:t>interfață</w:t>
      </w:r>
      <w:proofErr w:type="spellEnd"/>
      <w:r w:rsidRPr="00A4396B">
        <w:t xml:space="preserve"> </w:t>
      </w:r>
      <w:proofErr w:type="spellStart"/>
      <w:r w:rsidRPr="00A4396B">
        <w:t>pentru</w:t>
      </w:r>
      <w:proofErr w:type="spellEnd"/>
      <w:r w:rsidRPr="00A4396B">
        <w:t xml:space="preserve"> an, </w:t>
      </w:r>
      <w:proofErr w:type="spellStart"/>
      <w:r w:rsidRPr="00A4396B">
        <w:t>preț</w:t>
      </w:r>
      <w:proofErr w:type="spellEnd"/>
      <w:r w:rsidRPr="00A4396B">
        <w:t xml:space="preserve"> </w:t>
      </w:r>
      <w:proofErr w:type="spellStart"/>
      <w:r w:rsidRPr="00A4396B">
        <w:t>energie</w:t>
      </w:r>
      <w:proofErr w:type="spellEnd"/>
      <w:r w:rsidRPr="00A4396B">
        <w:t xml:space="preserve"> </w:t>
      </w:r>
      <w:proofErr w:type="spellStart"/>
      <w:r w:rsidRPr="00A4396B">
        <w:t>și</w:t>
      </w:r>
      <w:proofErr w:type="spellEnd"/>
      <w:r w:rsidRPr="00A4396B">
        <w:t xml:space="preserve"> </w:t>
      </w:r>
      <w:proofErr w:type="spellStart"/>
      <w:r w:rsidRPr="00A4396B">
        <w:t>număr</w:t>
      </w:r>
      <w:proofErr w:type="spellEnd"/>
      <w:r w:rsidRPr="00A4396B">
        <w:t xml:space="preserve"> de </w:t>
      </w:r>
      <w:proofErr w:type="spellStart"/>
      <w:r w:rsidRPr="00A4396B">
        <w:t>adoptatori</w:t>
      </w:r>
      <w:proofErr w:type="spellEnd"/>
      <w:r w:rsidRPr="00A4396B">
        <w:t>.</w:t>
      </w:r>
    </w:p>
    <w:p w14:paraId="3D91F219" w14:textId="77777777" w:rsidR="004D2EAC" w:rsidRPr="00A4396B" w:rsidRDefault="004D2EAC" w:rsidP="004D2EAC">
      <w:pPr>
        <w:pStyle w:val="NormalWeb"/>
        <w:numPr>
          <w:ilvl w:val="0"/>
          <w:numId w:val="18"/>
        </w:numPr>
        <w:spacing w:before="0" w:beforeAutospacing="0"/>
      </w:pPr>
      <w:proofErr w:type="spellStart"/>
      <w:r w:rsidRPr="00A4396B">
        <w:rPr>
          <w:rStyle w:val="citation-71"/>
          <w:b/>
          <w:bCs/>
        </w:rPr>
        <w:t>Elemente</w:t>
      </w:r>
      <w:proofErr w:type="spellEnd"/>
      <w:r w:rsidRPr="00A4396B">
        <w:rPr>
          <w:rStyle w:val="citation-71"/>
          <w:b/>
          <w:bCs/>
        </w:rPr>
        <w:t xml:space="preserve"> de </w:t>
      </w:r>
      <w:proofErr w:type="spellStart"/>
      <w:r w:rsidRPr="00A4396B">
        <w:rPr>
          <w:rStyle w:val="citation-71"/>
          <w:b/>
          <w:bCs/>
        </w:rPr>
        <w:t>inspirație</w:t>
      </w:r>
      <w:proofErr w:type="spellEnd"/>
      <w:r w:rsidRPr="00A4396B">
        <w:rPr>
          <w:rStyle w:val="citation-71"/>
          <w:b/>
          <w:bCs/>
        </w:rPr>
        <w:t>:</w:t>
      </w:r>
      <w:r w:rsidRPr="00A4396B">
        <w:rPr>
          <w:rStyle w:val="citation-71"/>
        </w:rPr>
        <w:t xml:space="preserve"> </w:t>
      </w:r>
      <w:proofErr w:type="spellStart"/>
      <w:r w:rsidRPr="00A4396B">
        <w:rPr>
          <w:rStyle w:val="citation-71"/>
        </w:rPr>
        <w:t>Ponderarea</w:t>
      </w:r>
      <w:proofErr w:type="spellEnd"/>
      <w:r w:rsidRPr="00A4396B">
        <w:rPr>
          <w:rStyle w:val="citation-71"/>
        </w:rPr>
        <w:t xml:space="preserve"> </w:t>
      </w:r>
      <w:proofErr w:type="spellStart"/>
      <w:r w:rsidRPr="00A4396B">
        <w:rPr>
          <w:rStyle w:val="citation-71"/>
        </w:rPr>
        <w:t>egală</w:t>
      </w:r>
      <w:proofErr w:type="spellEnd"/>
      <w:r w:rsidRPr="00A4396B">
        <w:rPr>
          <w:rStyle w:val="citation-71"/>
        </w:rPr>
        <w:t xml:space="preserve"> a </w:t>
      </w:r>
      <w:proofErr w:type="spellStart"/>
      <w:r w:rsidRPr="00A4396B">
        <w:rPr>
          <w:rStyle w:val="citation-71"/>
        </w:rPr>
        <w:t>utilității</w:t>
      </w:r>
      <w:proofErr w:type="spellEnd"/>
      <w:r w:rsidRPr="00A4396B">
        <w:rPr>
          <w:rStyle w:val="citation-71"/>
        </w:rPr>
        <w:t xml:space="preserve"> </w:t>
      </w:r>
      <w:proofErr w:type="spellStart"/>
      <w:r w:rsidRPr="00A4396B">
        <w:rPr>
          <w:rStyle w:val="citation-71"/>
        </w:rPr>
        <w:t>economice</w:t>
      </w:r>
      <w:proofErr w:type="spellEnd"/>
      <w:r w:rsidRPr="00A4396B">
        <w:rPr>
          <w:rStyle w:val="citation-71"/>
        </w:rPr>
        <w:t xml:space="preserve"> </w:t>
      </w:r>
      <w:proofErr w:type="spellStart"/>
      <w:r w:rsidRPr="00A4396B">
        <w:rPr>
          <w:rStyle w:val="citation-71"/>
        </w:rPr>
        <w:t>obiective</w:t>
      </w:r>
      <w:proofErr w:type="spellEnd"/>
      <w:r w:rsidRPr="00A4396B">
        <w:rPr>
          <w:rStyle w:val="citation-71"/>
        </w:rPr>
        <w:t xml:space="preserve"> cu </w:t>
      </w:r>
      <w:proofErr w:type="spellStart"/>
      <w:r w:rsidRPr="00A4396B">
        <w:rPr>
          <w:rStyle w:val="citation-71"/>
        </w:rPr>
        <w:t>influența</w:t>
      </w:r>
      <w:proofErr w:type="spellEnd"/>
      <w:r w:rsidRPr="00A4396B">
        <w:rPr>
          <w:rStyle w:val="citation-71"/>
        </w:rPr>
        <w:t xml:space="preserve"> </w:t>
      </w:r>
      <w:proofErr w:type="spellStart"/>
      <w:r w:rsidRPr="00A4396B">
        <w:rPr>
          <w:rStyle w:val="citation-71"/>
        </w:rPr>
        <w:t>socială</w:t>
      </w:r>
      <w:proofErr w:type="spellEnd"/>
      <w:r w:rsidRPr="00A4396B">
        <w:rPr>
          <w:rStyle w:val="citation-71"/>
        </w:rPr>
        <w:t xml:space="preserve"> </w:t>
      </w:r>
      <w:proofErr w:type="spellStart"/>
      <w:r w:rsidRPr="00A4396B">
        <w:rPr>
          <w:rStyle w:val="citation-71"/>
        </w:rPr>
        <w:t>subiectivă</w:t>
      </w:r>
      <w:proofErr w:type="spellEnd"/>
      <w:r w:rsidRPr="00A4396B">
        <w:rPr>
          <w:rStyle w:val="citation-71"/>
        </w:rPr>
        <w:t xml:space="preserve"> (</w:t>
      </w:r>
      <w:proofErr w:type="spellStart"/>
      <w:r w:rsidRPr="00A4396B">
        <w:rPr>
          <w:rStyle w:val="citation-71"/>
        </w:rPr>
        <w:t>efectul</w:t>
      </w:r>
      <w:proofErr w:type="spellEnd"/>
      <w:r w:rsidRPr="00A4396B">
        <w:rPr>
          <w:rStyle w:val="citation-71"/>
        </w:rPr>
        <w:t xml:space="preserve"> de peer) </w:t>
      </w:r>
      <w:proofErr w:type="spellStart"/>
      <w:r w:rsidRPr="00A4396B">
        <w:rPr>
          <w:rStyle w:val="citation-71"/>
        </w:rPr>
        <w:t>reflectă</w:t>
      </w:r>
      <w:proofErr w:type="spellEnd"/>
      <w:r w:rsidRPr="00A4396B">
        <w:rPr>
          <w:rStyle w:val="citation-71"/>
        </w:rPr>
        <w:t xml:space="preserve"> exact </w:t>
      </w:r>
      <w:proofErr w:type="spellStart"/>
      <w:r w:rsidRPr="00A4396B">
        <w:rPr>
          <w:rStyle w:val="citation-71"/>
        </w:rPr>
        <w:t>nucleul</w:t>
      </w:r>
      <w:proofErr w:type="spellEnd"/>
      <w:r w:rsidRPr="00A4396B">
        <w:rPr>
          <w:rStyle w:val="citation-71"/>
        </w:rPr>
        <w:t xml:space="preserve"> conceptual </w:t>
      </w:r>
      <w:proofErr w:type="spellStart"/>
      <w:r w:rsidRPr="00A4396B">
        <w:rPr>
          <w:rStyle w:val="citation-71"/>
        </w:rPr>
        <w:t>descris</w:t>
      </w:r>
      <w:proofErr w:type="spellEnd"/>
      <w:r w:rsidRPr="00A4396B">
        <w:rPr>
          <w:rStyle w:val="citation-71"/>
        </w:rPr>
        <w:t xml:space="preserve"> de Perez-DeLaMora </w:t>
      </w:r>
      <w:proofErr w:type="spellStart"/>
      <w:r w:rsidRPr="00A4396B">
        <w:rPr>
          <w:rStyle w:val="citation-71"/>
        </w:rPr>
        <w:t>privind</w:t>
      </w:r>
      <w:proofErr w:type="spellEnd"/>
      <w:r w:rsidRPr="00A4396B">
        <w:rPr>
          <w:rStyle w:val="citation-71"/>
        </w:rPr>
        <w:t xml:space="preserve"> </w:t>
      </w:r>
      <w:proofErr w:type="spellStart"/>
      <w:r w:rsidRPr="00A4396B">
        <w:rPr>
          <w:rStyle w:val="citation-71"/>
        </w:rPr>
        <w:t>integrarea</w:t>
      </w:r>
      <w:proofErr w:type="spellEnd"/>
      <w:r w:rsidRPr="00A4396B">
        <w:rPr>
          <w:rStyle w:val="citation-71"/>
        </w:rPr>
        <w:t xml:space="preserve"> </w:t>
      </w:r>
      <w:proofErr w:type="spellStart"/>
      <w:r w:rsidRPr="00A4396B">
        <w:rPr>
          <w:rStyle w:val="citation-71"/>
        </w:rPr>
        <w:t>celor</w:t>
      </w:r>
      <w:proofErr w:type="spellEnd"/>
      <w:r w:rsidRPr="00A4396B">
        <w:rPr>
          <w:rStyle w:val="citation-71"/>
        </w:rPr>
        <w:t xml:space="preserve"> </w:t>
      </w:r>
      <w:proofErr w:type="spellStart"/>
      <w:r w:rsidRPr="00A4396B">
        <w:rPr>
          <w:rStyle w:val="citation-71"/>
        </w:rPr>
        <w:t>trei</w:t>
      </w:r>
      <w:proofErr w:type="spellEnd"/>
      <w:r w:rsidRPr="00A4396B">
        <w:rPr>
          <w:rStyle w:val="citation-71"/>
        </w:rPr>
        <w:t xml:space="preserve"> </w:t>
      </w:r>
      <w:proofErr w:type="spellStart"/>
      <w:r w:rsidRPr="00A4396B">
        <w:rPr>
          <w:rStyle w:val="citation-71"/>
        </w:rPr>
        <w:t>domenii</w:t>
      </w:r>
      <w:proofErr w:type="spellEnd"/>
      <w:r w:rsidRPr="00A4396B">
        <w:rPr>
          <w:rStyle w:val="citation-71"/>
        </w:rPr>
        <w:t xml:space="preserve"> </w:t>
      </w:r>
      <w:proofErr w:type="spellStart"/>
      <w:r w:rsidRPr="00A4396B">
        <w:rPr>
          <w:rStyle w:val="citation-71"/>
        </w:rPr>
        <w:t>decizionale</w:t>
      </w:r>
      <w:proofErr w:type="spellEnd"/>
      <w:r w:rsidRPr="00A4396B">
        <w:rPr>
          <w:rStyle w:val="citation-71"/>
        </w:rPr>
        <w:t xml:space="preserve"> (supply, finance, community)</w:t>
      </w:r>
      <w:r w:rsidRPr="00A4396B">
        <w:t xml:space="preserve">. </w:t>
      </w:r>
    </w:p>
    <w:p w14:paraId="2301810D" w14:textId="77777777" w:rsidR="004D2EAC" w:rsidRPr="00A4396B" w:rsidRDefault="004D2EAC" w:rsidP="004D2EAC">
      <w:pPr>
        <w:pStyle w:val="NormalWeb"/>
        <w:numPr>
          <w:ilvl w:val="0"/>
          <w:numId w:val="18"/>
        </w:numPr>
        <w:spacing w:before="0" w:beforeAutospacing="0"/>
      </w:pPr>
      <w:r w:rsidRPr="00A4396B">
        <w:rPr>
          <w:rStyle w:val="citation-70"/>
          <w:i/>
          <w:iCs/>
        </w:rPr>
        <w:t>(</w:t>
      </w:r>
      <w:proofErr w:type="spellStart"/>
      <w:r w:rsidRPr="00A4396B">
        <w:rPr>
          <w:rStyle w:val="citation-70"/>
          <w:i/>
          <w:iCs/>
        </w:rPr>
        <w:t>Aici</w:t>
      </w:r>
      <w:proofErr w:type="spellEnd"/>
      <w:r w:rsidRPr="00A4396B">
        <w:rPr>
          <w:rStyle w:val="citation-70"/>
          <w:i/>
          <w:iCs/>
        </w:rPr>
        <w:t xml:space="preserve"> </w:t>
      </w:r>
      <w:proofErr w:type="spellStart"/>
      <w:r w:rsidRPr="00A4396B">
        <w:rPr>
          <w:rStyle w:val="citation-70"/>
          <w:i/>
          <w:iCs/>
        </w:rPr>
        <w:t>vei</w:t>
      </w:r>
      <w:proofErr w:type="spellEnd"/>
      <w:r w:rsidRPr="00A4396B">
        <w:rPr>
          <w:rStyle w:val="citation-70"/>
          <w:i/>
          <w:iCs/>
        </w:rPr>
        <w:t xml:space="preserve"> introduce </w:t>
      </w:r>
      <w:proofErr w:type="spellStart"/>
      <w:r w:rsidRPr="00A4396B">
        <w:rPr>
          <w:rStyle w:val="citation-70"/>
          <w:i/>
          <w:iCs/>
        </w:rPr>
        <w:t>captura</w:t>
      </w:r>
      <w:proofErr w:type="spellEnd"/>
      <w:r w:rsidRPr="00A4396B">
        <w:rPr>
          <w:rStyle w:val="citation-70"/>
          <w:i/>
          <w:iCs/>
        </w:rPr>
        <w:t xml:space="preserve"> de </w:t>
      </w:r>
      <w:proofErr w:type="spellStart"/>
      <w:r w:rsidRPr="00A4396B">
        <w:rPr>
          <w:rStyle w:val="citation-70"/>
          <w:i/>
          <w:iCs/>
        </w:rPr>
        <w:t>ecran</w:t>
      </w:r>
      <w:proofErr w:type="spellEnd"/>
      <w:r w:rsidRPr="00A4396B">
        <w:rPr>
          <w:rStyle w:val="citation-70"/>
          <w:i/>
          <w:iCs/>
        </w:rPr>
        <w:t xml:space="preserve"> cu </w:t>
      </w:r>
      <w:proofErr w:type="spellStart"/>
      <w:r w:rsidRPr="00A4396B">
        <w:rPr>
          <w:rStyle w:val="citation-70"/>
          <w:i/>
          <w:iCs/>
        </w:rPr>
        <w:t>interfața</w:t>
      </w:r>
      <w:proofErr w:type="spellEnd"/>
      <w:r w:rsidRPr="00A4396B">
        <w:rPr>
          <w:rStyle w:val="citation-70"/>
          <w:i/>
          <w:iCs/>
        </w:rPr>
        <w:t xml:space="preserve"> ta </w:t>
      </w:r>
      <w:proofErr w:type="spellStart"/>
      <w:r w:rsidRPr="00A4396B">
        <w:rPr>
          <w:rStyle w:val="citation-70"/>
          <w:i/>
          <w:iCs/>
        </w:rPr>
        <w:t>NetLogo</w:t>
      </w:r>
      <w:proofErr w:type="spellEnd"/>
      <w:r w:rsidRPr="00A4396B">
        <w:rPr>
          <w:rStyle w:val="citation-70"/>
          <w:i/>
          <w:iCs/>
        </w:rPr>
        <w:t xml:space="preserve"> de la </w:t>
      </w:r>
      <w:proofErr w:type="spellStart"/>
      <w:r w:rsidRPr="00A4396B">
        <w:rPr>
          <w:rStyle w:val="citation-70"/>
          <w:i/>
          <w:iCs/>
        </w:rPr>
        <w:t>începutul</w:t>
      </w:r>
      <w:proofErr w:type="spellEnd"/>
      <w:r w:rsidRPr="00A4396B">
        <w:rPr>
          <w:rStyle w:val="citation-70"/>
          <w:i/>
          <w:iCs/>
        </w:rPr>
        <w:t xml:space="preserve"> </w:t>
      </w:r>
      <w:proofErr w:type="spellStart"/>
      <w:r w:rsidRPr="00A4396B">
        <w:rPr>
          <w:rStyle w:val="citation-70"/>
          <w:i/>
          <w:iCs/>
        </w:rPr>
        <w:t>simulării</w:t>
      </w:r>
      <w:proofErr w:type="spellEnd"/>
      <w:r w:rsidRPr="00A4396B">
        <w:rPr>
          <w:rStyle w:val="citation-70"/>
          <w:i/>
          <w:iCs/>
        </w:rPr>
        <w:t xml:space="preserve"> - e.g., Screenshot 2026-05-19 223154.png)</w:t>
      </w:r>
      <w:r w:rsidRPr="00A4396B">
        <w:rPr>
          <w:rStyle w:val="citation-70"/>
        </w:rPr>
        <w:t xml:space="preserve"> </w:t>
      </w:r>
    </w:p>
    <w:p w14:paraId="630FCE52" w14:textId="679CD4A9" w:rsidR="004D2EAC" w:rsidRPr="00A4396B" w:rsidRDefault="004D2EAC" w:rsidP="004D2EAC">
      <w:pPr>
        <w:ind w:left="720"/>
        <w:jc w:val="center"/>
        <w:rPr>
          <w:rFonts w:ascii="Times New Roman" w:hAnsi="Times New Roman" w:cs="Times New Roman"/>
          <w:color w:val="000000" w:themeColor="text1"/>
          <w:sz w:val="28"/>
          <w:szCs w:val="28"/>
        </w:rPr>
      </w:pPr>
      <w:r w:rsidRPr="00A4396B">
        <w:rPr>
          <w:rFonts w:ascii="Times New Roman" w:hAnsi="Times New Roman" w:cs="Times New Roman"/>
          <w:noProof/>
          <w:color w:val="000000" w:themeColor="text1"/>
          <w:sz w:val="28"/>
          <w:szCs w:val="28"/>
        </w:rPr>
        <w:lastRenderedPageBreak/>
        <w:drawing>
          <wp:inline distT="0" distB="0" distL="0" distR="0" wp14:anchorId="0697464B" wp14:editId="686C2AC5">
            <wp:extent cx="3057525" cy="2756345"/>
            <wp:effectExtent l="0" t="0" r="0" b="6350"/>
            <wp:docPr id="1654243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43544" name="Picture 16542435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0580" cy="2759099"/>
                    </a:xfrm>
                    <a:prstGeom prst="rect">
                      <a:avLst/>
                    </a:prstGeom>
                  </pic:spPr>
                </pic:pic>
              </a:graphicData>
            </a:graphic>
          </wp:inline>
        </w:drawing>
      </w:r>
    </w:p>
    <w:p w14:paraId="5FA4DC92" w14:textId="77777777" w:rsidR="004D2EAC" w:rsidRPr="00A4396B" w:rsidRDefault="004D2EAC" w:rsidP="004D2EAC">
      <w:pPr>
        <w:ind w:left="720"/>
        <w:rPr>
          <w:rFonts w:ascii="Times New Roman" w:hAnsi="Times New Roman" w:cs="Times New Roman"/>
          <w:color w:val="D86DCB" w:themeColor="accent5" w:themeTint="99"/>
          <w:sz w:val="28"/>
          <w:szCs w:val="28"/>
        </w:rPr>
      </w:pPr>
      <w:r w:rsidRPr="00A4396B">
        <w:rPr>
          <w:rFonts w:ascii="Times New Roman" w:hAnsi="Times New Roman" w:cs="Times New Roman"/>
          <w:b/>
          <w:bCs/>
          <w:color w:val="D86DCB" w:themeColor="accent5" w:themeTint="99"/>
          <w:sz w:val="28"/>
          <w:szCs w:val="28"/>
        </w:rPr>
        <w:t xml:space="preserve">19. </w:t>
      </w:r>
      <w:proofErr w:type="spellStart"/>
      <w:r w:rsidRPr="00A4396B">
        <w:rPr>
          <w:rFonts w:ascii="Times New Roman" w:hAnsi="Times New Roman" w:cs="Times New Roman"/>
          <w:b/>
          <w:bCs/>
          <w:color w:val="D86DCB" w:themeColor="accent5" w:themeTint="99"/>
          <w:sz w:val="28"/>
          <w:szCs w:val="28"/>
        </w:rPr>
        <w:t>Inițializarea</w:t>
      </w:r>
      <w:proofErr w:type="spellEnd"/>
      <w:r w:rsidRPr="00A4396B">
        <w:rPr>
          <w:rFonts w:ascii="Times New Roman" w:hAnsi="Times New Roman" w:cs="Times New Roman"/>
          <w:b/>
          <w:bCs/>
          <w:color w:val="D86DCB" w:themeColor="accent5" w:themeTint="99"/>
          <w:sz w:val="28"/>
          <w:szCs w:val="28"/>
        </w:rPr>
        <w:t xml:space="preserve"> </w:t>
      </w:r>
      <w:proofErr w:type="spellStart"/>
      <w:r w:rsidRPr="00A4396B">
        <w:rPr>
          <w:rFonts w:ascii="Times New Roman" w:hAnsi="Times New Roman" w:cs="Times New Roman"/>
          <w:b/>
          <w:bCs/>
          <w:color w:val="D86DCB" w:themeColor="accent5" w:themeTint="99"/>
          <w:sz w:val="28"/>
          <w:szCs w:val="28"/>
        </w:rPr>
        <w:t>modelului</w:t>
      </w:r>
      <w:proofErr w:type="spellEnd"/>
      <w:r w:rsidRPr="00A4396B">
        <w:rPr>
          <w:rFonts w:ascii="Times New Roman" w:hAnsi="Times New Roman" w:cs="Times New Roman"/>
          <w:b/>
          <w:bCs/>
          <w:color w:val="D86DCB" w:themeColor="accent5" w:themeTint="99"/>
          <w:sz w:val="28"/>
          <w:szCs w:val="28"/>
        </w:rPr>
        <w:t xml:space="preserve"> (Initialization)</w:t>
      </w:r>
    </w:p>
    <w:p w14:paraId="52AEC7B2" w14:textId="77777777" w:rsidR="004D2EAC" w:rsidRPr="00A4396B" w:rsidRDefault="004D2EAC" w:rsidP="004D2EAC">
      <w:pPr>
        <w:numPr>
          <w:ilvl w:val="0"/>
          <w:numId w:val="23"/>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Starea</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inițială</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procedura</w:t>
      </w:r>
      <w:proofErr w:type="spellEnd"/>
      <w:r w:rsidRPr="00A4396B">
        <w:rPr>
          <w:rFonts w:ascii="Times New Roman" w:hAnsi="Times New Roman" w:cs="Times New Roman"/>
          <w:b/>
          <w:bCs/>
          <w:color w:val="000000" w:themeColor="text1"/>
        </w:rPr>
        <w:t xml:space="preserve"> setup):</w:t>
      </w:r>
      <w:r w:rsidRPr="00A4396B">
        <w:rPr>
          <w:rFonts w:ascii="Times New Roman" w:hAnsi="Times New Roman" w:cs="Times New Roman"/>
          <w:color w:val="000000" w:themeColor="text1"/>
        </w:rPr>
        <w:t xml:space="preserve"> La </w:t>
      </w:r>
      <w:proofErr w:type="spellStart"/>
      <w:r w:rsidRPr="00A4396B">
        <w:rPr>
          <w:rFonts w:ascii="Times New Roman" w:hAnsi="Times New Roman" w:cs="Times New Roman"/>
          <w:color w:val="000000" w:themeColor="text1"/>
        </w:rPr>
        <w:t>apăsarea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butonului</w:t>
      </w:r>
      <w:proofErr w:type="spellEnd"/>
      <w:r w:rsidRPr="00A4396B">
        <w:rPr>
          <w:rFonts w:ascii="Times New Roman" w:hAnsi="Times New Roman" w:cs="Times New Roman"/>
          <w:color w:val="000000" w:themeColor="text1"/>
        </w:rPr>
        <w:t xml:space="preserve"> setup, </w:t>
      </w:r>
      <w:proofErr w:type="spellStart"/>
      <w:r w:rsidRPr="00A4396B">
        <w:rPr>
          <w:rFonts w:ascii="Times New Roman" w:hAnsi="Times New Roman" w:cs="Times New Roman"/>
          <w:color w:val="000000" w:themeColor="text1"/>
        </w:rPr>
        <w:t>spațiul</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simulare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este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curățat</w:t>
      </w:r>
      <w:proofErr w:type="spellEnd"/>
      <w:r w:rsidRPr="00A4396B">
        <w:rPr>
          <w:rFonts w:ascii="Times New Roman" w:hAnsi="Times New Roman" w:cs="Times New Roman"/>
          <w:color w:val="000000" w:themeColor="text1"/>
        </w:rPr>
        <w:t xml:space="preserve"> (clear-all). </w:t>
      </w:r>
      <w:proofErr w:type="spellStart"/>
      <w:r w:rsidRPr="00A4396B">
        <w:rPr>
          <w:rFonts w:ascii="Times New Roman" w:hAnsi="Times New Roman" w:cs="Times New Roman"/>
          <w:color w:val="000000" w:themeColor="text1"/>
        </w:rPr>
        <w:t>Parametrii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globali</w:t>
      </w:r>
      <w:proofErr w:type="spellEnd"/>
      <w:r w:rsidRPr="00A4396B">
        <w:rPr>
          <w:rFonts w:ascii="Times New Roman" w:hAnsi="Times New Roman" w:cs="Times New Roman"/>
          <w:color w:val="000000" w:themeColor="text1"/>
        </w:rPr>
        <w:t xml:space="preserve"> sunt </w:t>
      </w:r>
      <w:proofErr w:type="spellStart"/>
      <w:r w:rsidRPr="00A4396B">
        <w:rPr>
          <w:rFonts w:ascii="Times New Roman" w:hAnsi="Times New Roman" w:cs="Times New Roman"/>
          <w:color w:val="000000" w:themeColor="text1"/>
        </w:rPr>
        <w:t>setați</w:t>
      </w:r>
      <w:proofErr w:type="spellEnd"/>
      <w:r w:rsidRPr="00A4396B">
        <w:rPr>
          <w:rFonts w:ascii="Times New Roman" w:hAnsi="Times New Roman" w:cs="Times New Roman"/>
          <w:color w:val="000000" w:themeColor="text1"/>
        </w:rPr>
        <w:t xml:space="preserve"> la </w:t>
      </w:r>
      <w:proofErr w:type="spellStart"/>
      <w:r w:rsidRPr="00A4396B">
        <w:rPr>
          <w:rFonts w:ascii="Times New Roman" w:hAnsi="Times New Roman" w:cs="Times New Roman"/>
          <w:color w:val="000000" w:themeColor="text1"/>
        </w:rPr>
        <w:t>valorile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bază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istorice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corespunzătoare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anului</w:t>
      </w:r>
      <w:proofErr w:type="spellEnd"/>
      <w:r w:rsidRPr="00A4396B">
        <w:rPr>
          <w:rFonts w:ascii="Times New Roman" w:hAnsi="Times New Roman" w:cs="Times New Roman"/>
          <w:color w:val="000000" w:themeColor="text1"/>
        </w:rPr>
        <w:t xml:space="preserve"> de start 2015: tick-year = 2015, energy-price = 0.15 Euro/kWh, </w:t>
      </w:r>
      <w:proofErr w:type="spellStart"/>
      <w:r w:rsidRPr="00A4396B">
        <w:rPr>
          <w:rFonts w:ascii="Times New Roman" w:hAnsi="Times New Roman" w:cs="Times New Roman"/>
          <w:color w:val="000000" w:themeColor="text1"/>
        </w:rPr>
        <w:t>pv</w:t>
      </w:r>
      <w:proofErr w:type="spellEnd"/>
      <w:r w:rsidRPr="00A4396B">
        <w:rPr>
          <w:rFonts w:ascii="Times New Roman" w:hAnsi="Times New Roman" w:cs="Times New Roman"/>
          <w:color w:val="000000" w:themeColor="text1"/>
        </w:rPr>
        <w:t xml:space="preserve">-cost = 8000 Euro. Sunt </w:t>
      </w:r>
      <w:proofErr w:type="spellStart"/>
      <w:r w:rsidRPr="00A4396B">
        <w:rPr>
          <w:rFonts w:ascii="Times New Roman" w:hAnsi="Times New Roman" w:cs="Times New Roman"/>
          <w:color w:val="000000" w:themeColor="text1"/>
        </w:rPr>
        <w:t>generați</w:t>
      </w:r>
      <w:proofErr w:type="spellEnd"/>
      <w:r w:rsidRPr="00A4396B">
        <w:rPr>
          <w:rFonts w:ascii="Times New Roman" w:hAnsi="Times New Roman" w:cs="Times New Roman"/>
          <w:color w:val="000000" w:themeColor="text1"/>
        </w:rPr>
        <w:t xml:space="preserve"> exact 100 de </w:t>
      </w:r>
      <w:proofErr w:type="spellStart"/>
      <w:r w:rsidRPr="00A4396B">
        <w:rPr>
          <w:rFonts w:ascii="Times New Roman" w:hAnsi="Times New Roman" w:cs="Times New Roman"/>
          <w:color w:val="000000" w:themeColor="text1"/>
        </w:rPr>
        <w:t>agenți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distribuiți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aleatoriu</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spațiu</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setxy</w:t>
      </w:r>
      <w:proofErr w:type="spellEnd"/>
      <w:r w:rsidRPr="00A4396B">
        <w:rPr>
          <w:rFonts w:ascii="Times New Roman" w:hAnsi="Times New Roman" w:cs="Times New Roman"/>
          <w:color w:val="000000" w:themeColor="text1"/>
        </w:rPr>
        <w:t xml:space="preserve"> random-</w:t>
      </w:r>
      <w:proofErr w:type="spellStart"/>
      <w:r w:rsidRPr="00A4396B">
        <w:rPr>
          <w:rFonts w:ascii="Times New Roman" w:hAnsi="Times New Roman" w:cs="Times New Roman"/>
          <w:color w:val="000000" w:themeColor="text1"/>
        </w:rPr>
        <w:t>xcor</w:t>
      </w:r>
      <w:proofErr w:type="spellEnd"/>
      <w:r w:rsidRPr="00A4396B">
        <w:rPr>
          <w:rFonts w:ascii="Times New Roman" w:hAnsi="Times New Roman" w:cs="Times New Roman"/>
          <w:color w:val="000000" w:themeColor="text1"/>
        </w:rPr>
        <w:t xml:space="preserve"> random-</w:t>
      </w:r>
      <w:proofErr w:type="spellStart"/>
      <w:r w:rsidRPr="00A4396B">
        <w:rPr>
          <w:rFonts w:ascii="Times New Roman" w:hAnsi="Times New Roman" w:cs="Times New Roman"/>
          <w:color w:val="000000" w:themeColor="text1"/>
        </w:rPr>
        <w:t>ycor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având</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inițial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starea</w:t>
      </w:r>
      <w:proofErr w:type="spellEnd"/>
      <w:r w:rsidRPr="00A4396B">
        <w:rPr>
          <w:rFonts w:ascii="Times New Roman" w:hAnsi="Times New Roman" w:cs="Times New Roman"/>
          <w:color w:val="000000" w:themeColor="text1"/>
        </w:rPr>
        <w:t xml:space="preserve"> adopted? pe false, </w:t>
      </w:r>
      <w:proofErr w:type="spellStart"/>
      <w:r w:rsidRPr="00A4396B">
        <w:rPr>
          <w:rFonts w:ascii="Times New Roman" w:hAnsi="Times New Roman" w:cs="Times New Roman"/>
          <w:color w:val="000000" w:themeColor="text1"/>
        </w:rPr>
        <w:t>culoarea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gri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dimensiunea</w:t>
      </w:r>
      <w:proofErr w:type="spellEnd"/>
      <w:r w:rsidRPr="00A4396B">
        <w:rPr>
          <w:rFonts w:ascii="Times New Roman" w:hAnsi="Times New Roman" w:cs="Times New Roman"/>
          <w:color w:val="000000" w:themeColor="text1"/>
        </w:rPr>
        <w:t xml:space="preserve"> de 1.5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forma de </w:t>
      </w:r>
      <w:proofErr w:type="spellStart"/>
      <w:r w:rsidRPr="00A4396B">
        <w:rPr>
          <w:rFonts w:ascii="Times New Roman" w:hAnsi="Times New Roman" w:cs="Times New Roman"/>
          <w:color w:val="000000" w:themeColor="text1"/>
        </w:rPr>
        <w:t>casă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Veniturile</w:t>
      </w:r>
      <w:proofErr w:type="spellEnd"/>
      <w:r w:rsidRPr="00A4396B">
        <w:rPr>
          <w:rFonts w:ascii="Times New Roman" w:hAnsi="Times New Roman" w:cs="Times New Roman"/>
          <w:color w:val="000000" w:themeColor="text1"/>
        </w:rPr>
        <w:t xml:space="preserve"> lor sunt </w:t>
      </w:r>
      <w:proofErr w:type="spellStart"/>
      <w:r w:rsidRPr="00A4396B">
        <w:rPr>
          <w:rFonts w:ascii="Times New Roman" w:hAnsi="Times New Roman" w:cs="Times New Roman"/>
          <w:color w:val="000000" w:themeColor="text1"/>
        </w:rPr>
        <w:t>setate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aleatoriu</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pentru</w:t>
      </w:r>
      <w:proofErr w:type="spellEnd"/>
      <w:r w:rsidRPr="00A4396B">
        <w:rPr>
          <w:rFonts w:ascii="Times New Roman" w:hAnsi="Times New Roman" w:cs="Times New Roman"/>
          <w:color w:val="000000" w:themeColor="text1"/>
        </w:rPr>
        <w:t xml:space="preserve"> a </w:t>
      </w:r>
      <w:proofErr w:type="spellStart"/>
      <w:r w:rsidRPr="00A4396B">
        <w:rPr>
          <w:rFonts w:ascii="Times New Roman" w:hAnsi="Times New Roman" w:cs="Times New Roman"/>
          <w:color w:val="000000" w:themeColor="text1"/>
        </w:rPr>
        <w:t>reflecta</w:t>
      </w:r>
      <w:proofErr w:type="spellEnd"/>
      <w:r w:rsidRPr="00A4396B">
        <w:rPr>
          <w:rFonts w:ascii="Times New Roman" w:hAnsi="Times New Roman" w:cs="Times New Roman"/>
          <w:color w:val="000000" w:themeColor="text1"/>
        </w:rPr>
        <w:t xml:space="preserve"> o </w:t>
      </w:r>
      <w:proofErr w:type="spellStart"/>
      <w:r w:rsidRPr="00A4396B">
        <w:rPr>
          <w:rFonts w:ascii="Times New Roman" w:hAnsi="Times New Roman" w:cs="Times New Roman"/>
          <w:color w:val="000000" w:themeColor="text1"/>
        </w:rPr>
        <w:t>comunitate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realistă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Graficul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ceasul</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simulare</w:t>
      </w:r>
      <w:proofErr w:type="spellEnd"/>
      <w:r w:rsidRPr="00A4396B">
        <w:rPr>
          <w:rFonts w:ascii="Times New Roman" w:hAnsi="Times New Roman" w:cs="Times New Roman"/>
          <w:color w:val="000000" w:themeColor="text1"/>
        </w:rPr>
        <w:t xml:space="preserve"> sunt </w:t>
      </w:r>
      <w:proofErr w:type="spellStart"/>
      <w:r w:rsidRPr="00A4396B">
        <w:rPr>
          <w:rFonts w:ascii="Times New Roman" w:hAnsi="Times New Roman" w:cs="Times New Roman"/>
          <w:color w:val="000000" w:themeColor="text1"/>
        </w:rPr>
        <w:t>resetate</w:t>
      </w:r>
      <w:proofErr w:type="spellEnd"/>
      <w:r w:rsidRPr="00A4396B">
        <w:rPr>
          <w:rFonts w:ascii="Times New Roman" w:hAnsi="Times New Roman" w:cs="Times New Roman"/>
          <w:color w:val="000000" w:themeColor="text1"/>
        </w:rPr>
        <w:t xml:space="preserve"> (reset-ticks).</w:t>
      </w:r>
    </w:p>
    <w:p w14:paraId="162FDEC5" w14:textId="77777777" w:rsidR="004D2EAC" w:rsidRPr="00A4396B" w:rsidRDefault="004D2EAC" w:rsidP="004D2EAC">
      <w:pPr>
        <w:numPr>
          <w:ilvl w:val="0"/>
          <w:numId w:val="23"/>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Elemente</w:t>
      </w:r>
      <w:proofErr w:type="spellEnd"/>
      <w:r w:rsidRPr="00A4396B">
        <w:rPr>
          <w:rFonts w:ascii="Times New Roman" w:hAnsi="Times New Roman" w:cs="Times New Roman"/>
          <w:b/>
          <w:bCs/>
          <w:color w:val="000000" w:themeColor="text1"/>
        </w:rPr>
        <w:t xml:space="preserve"> de </w:t>
      </w:r>
      <w:proofErr w:type="spellStart"/>
      <w:r w:rsidRPr="00A4396B">
        <w:rPr>
          <w:rFonts w:ascii="Times New Roman" w:hAnsi="Times New Roman" w:cs="Times New Roman"/>
          <w:b/>
          <w:bCs/>
          <w:color w:val="000000" w:themeColor="text1"/>
        </w:rPr>
        <w:t>inspirație</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Alegerea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anului</w:t>
      </w:r>
      <w:proofErr w:type="spellEnd"/>
      <w:r w:rsidRPr="00A4396B">
        <w:rPr>
          <w:rFonts w:ascii="Times New Roman" w:hAnsi="Times New Roman" w:cs="Times New Roman"/>
          <w:color w:val="000000" w:themeColor="text1"/>
        </w:rPr>
        <w:t xml:space="preserve"> 2015 ca </w:t>
      </w:r>
      <w:proofErr w:type="spellStart"/>
      <w:r w:rsidRPr="00A4396B">
        <w:rPr>
          <w:rFonts w:ascii="Times New Roman" w:hAnsi="Times New Roman" w:cs="Times New Roman"/>
          <w:color w:val="000000" w:themeColor="text1"/>
        </w:rPr>
        <w:t>punct</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pornire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istoric</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este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inspirată</w:t>
      </w:r>
      <w:proofErr w:type="spellEnd"/>
      <w:r w:rsidRPr="00A4396B">
        <w:rPr>
          <w:rFonts w:ascii="Times New Roman" w:hAnsi="Times New Roman" w:cs="Times New Roman"/>
          <w:color w:val="000000" w:themeColor="text1"/>
        </w:rPr>
        <w:t xml:space="preserve"> din </w:t>
      </w:r>
      <w:proofErr w:type="spellStart"/>
      <w:r w:rsidRPr="00A4396B">
        <w:rPr>
          <w:rFonts w:ascii="Times New Roman" w:hAnsi="Times New Roman" w:cs="Times New Roman"/>
          <w:color w:val="000000" w:themeColor="text1"/>
        </w:rPr>
        <w:t>analiza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seriilor</w:t>
      </w:r>
      <w:proofErr w:type="spellEnd"/>
      <w:r w:rsidRPr="00A4396B">
        <w:rPr>
          <w:rFonts w:ascii="Times New Roman" w:hAnsi="Times New Roman" w:cs="Times New Roman"/>
          <w:color w:val="000000" w:themeColor="text1"/>
        </w:rPr>
        <w:t xml:space="preserve"> de date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validărilor</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folosite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articolul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Faiud</w:t>
      </w:r>
      <w:proofErr w:type="spellEnd"/>
      <w:r w:rsidRPr="00A4396B">
        <w:rPr>
          <w:rFonts w:ascii="Times New Roman" w:hAnsi="Times New Roman" w:cs="Times New Roman"/>
          <w:color w:val="000000" w:themeColor="text1"/>
        </w:rPr>
        <w:t xml:space="preserve"> et al., care </w:t>
      </w:r>
      <w:proofErr w:type="spellStart"/>
      <w:r w:rsidRPr="00A4396B">
        <w:rPr>
          <w:rFonts w:ascii="Times New Roman" w:hAnsi="Times New Roman" w:cs="Times New Roman"/>
          <w:color w:val="000000" w:themeColor="text1"/>
        </w:rPr>
        <w:t>utilizează</w:t>
      </w:r>
      <w:proofErr w:type="spellEnd"/>
      <w:r w:rsidRPr="00A4396B">
        <w:rPr>
          <w:rFonts w:ascii="Times New Roman" w:hAnsi="Times New Roman" w:cs="Times New Roman"/>
          <w:color w:val="000000" w:themeColor="text1"/>
        </w:rPr>
        <w:t xml:space="preserve"> date </w:t>
      </w:r>
      <w:proofErr w:type="spellStart"/>
      <w:r w:rsidRPr="00A4396B">
        <w:rPr>
          <w:rFonts w:ascii="Times New Roman" w:hAnsi="Times New Roman" w:cs="Times New Roman"/>
          <w:color w:val="000000" w:themeColor="text1"/>
        </w:rPr>
        <w:t>istorice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calibrare</w:t>
      </w:r>
      <w:proofErr w:type="spellEnd"/>
      <w:r w:rsidRPr="00A4396B">
        <w:rPr>
          <w:rFonts w:ascii="Times New Roman" w:hAnsi="Times New Roman" w:cs="Times New Roman"/>
          <w:color w:val="000000" w:themeColor="text1"/>
        </w:rPr>
        <w:t xml:space="preserve"> din </w:t>
      </w:r>
      <w:proofErr w:type="spellStart"/>
      <w:r w:rsidRPr="00A4396B">
        <w:rPr>
          <w:rFonts w:ascii="Times New Roman" w:hAnsi="Times New Roman" w:cs="Times New Roman"/>
          <w:color w:val="000000" w:themeColor="text1"/>
        </w:rPr>
        <w:t>surse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oficiale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europene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pentru</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fundamentarea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stării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inițiale</w:t>
      </w:r>
      <w:proofErr w:type="spellEnd"/>
      <w:r w:rsidRPr="00A4396B">
        <w:rPr>
          <w:rFonts w:ascii="Times New Roman" w:hAnsi="Times New Roman" w:cs="Times New Roman"/>
          <w:color w:val="000000" w:themeColor="text1"/>
        </w:rPr>
        <w:t xml:space="preserve">. </w:t>
      </w:r>
    </w:p>
    <w:p w14:paraId="77E4BE62" w14:textId="1C458F90" w:rsidR="004D2EAC" w:rsidRPr="00A4396B" w:rsidRDefault="00A87C77" w:rsidP="004D2EAC">
      <w:pPr>
        <w:ind w:left="360"/>
        <w:jc w:val="center"/>
        <w:rPr>
          <w:rFonts w:ascii="Times New Roman" w:hAnsi="Times New Roman" w:cs="Times New Roman"/>
          <w:color w:val="000000" w:themeColor="text1"/>
          <w:sz w:val="28"/>
          <w:szCs w:val="28"/>
        </w:rPr>
      </w:pPr>
      <w:proofErr w:type="spellStart"/>
      <w:r w:rsidRPr="00A4396B">
        <w:rPr>
          <w:rFonts w:ascii="Times New Roman" w:hAnsi="Times New Roman" w:cs="Times New Roman"/>
          <w:color w:val="000000" w:themeColor="text1"/>
          <w:sz w:val="28"/>
          <w:szCs w:val="28"/>
        </w:rPr>
        <w:t>Evoluția</w:t>
      </w:r>
      <w:proofErr w:type="spellEnd"/>
      <w:r w:rsidRPr="00A4396B">
        <w:rPr>
          <w:rFonts w:ascii="Times New Roman" w:hAnsi="Times New Roman" w:cs="Times New Roman"/>
          <w:color w:val="000000" w:themeColor="text1"/>
          <w:sz w:val="28"/>
          <w:szCs w:val="28"/>
        </w:rPr>
        <w:t xml:space="preserve"> </w:t>
      </w:r>
      <w:proofErr w:type="spellStart"/>
      <w:r w:rsidRPr="00A4396B">
        <w:rPr>
          <w:rFonts w:ascii="Times New Roman" w:hAnsi="Times New Roman" w:cs="Times New Roman"/>
          <w:color w:val="000000" w:themeColor="text1"/>
          <w:sz w:val="28"/>
          <w:szCs w:val="28"/>
        </w:rPr>
        <w:t>intermediară</w:t>
      </w:r>
      <w:proofErr w:type="spellEnd"/>
      <w:r w:rsidRPr="00A4396B">
        <w:rPr>
          <w:rFonts w:ascii="Times New Roman" w:hAnsi="Times New Roman" w:cs="Times New Roman"/>
          <w:color w:val="000000" w:themeColor="text1"/>
          <w:sz w:val="28"/>
          <w:szCs w:val="28"/>
        </w:rPr>
        <w:t xml:space="preserve"> a </w:t>
      </w:r>
      <w:proofErr w:type="spellStart"/>
      <w:r w:rsidRPr="00A4396B">
        <w:rPr>
          <w:rFonts w:ascii="Times New Roman" w:hAnsi="Times New Roman" w:cs="Times New Roman"/>
          <w:color w:val="000000" w:themeColor="text1"/>
          <w:sz w:val="28"/>
          <w:szCs w:val="28"/>
        </w:rPr>
        <w:t>sistemului</w:t>
      </w:r>
      <w:proofErr w:type="spellEnd"/>
      <w:r w:rsidRPr="00A4396B">
        <w:rPr>
          <w:rFonts w:ascii="Times New Roman" w:hAnsi="Times New Roman" w:cs="Times New Roman"/>
          <w:color w:val="000000" w:themeColor="text1"/>
          <w:sz w:val="28"/>
          <w:szCs w:val="28"/>
        </w:rPr>
        <w:t xml:space="preserve"> (Anul 2020)</w:t>
      </w:r>
    </w:p>
    <w:p w14:paraId="7387B7C2" w14:textId="24FF496A" w:rsidR="00A87C77" w:rsidRPr="00A4396B" w:rsidRDefault="00A87C77" w:rsidP="004D2EAC">
      <w:pPr>
        <w:ind w:left="360"/>
        <w:jc w:val="center"/>
        <w:rPr>
          <w:rFonts w:ascii="Times New Roman" w:hAnsi="Times New Roman" w:cs="Times New Roman"/>
          <w:color w:val="000000" w:themeColor="text1"/>
          <w:sz w:val="28"/>
          <w:szCs w:val="28"/>
        </w:rPr>
      </w:pPr>
      <w:r w:rsidRPr="00A4396B">
        <w:rPr>
          <w:rFonts w:ascii="Times New Roman" w:hAnsi="Times New Roman" w:cs="Times New Roman"/>
          <w:noProof/>
          <w:color w:val="000000" w:themeColor="text1"/>
          <w:sz w:val="28"/>
          <w:szCs w:val="28"/>
        </w:rPr>
        <w:drawing>
          <wp:inline distT="0" distB="0" distL="0" distR="0" wp14:anchorId="70B02519" wp14:editId="4A270F14">
            <wp:extent cx="2550414" cy="2381250"/>
            <wp:effectExtent l="0" t="0" r="2540" b="0"/>
            <wp:docPr id="1410701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01388" name="Picture 1410701388"/>
                    <pic:cNvPicPr/>
                  </pic:nvPicPr>
                  <pic:blipFill>
                    <a:blip r:embed="rId19">
                      <a:extLst>
                        <a:ext uri="{28A0092B-C50C-407E-A947-70E740481C1C}">
                          <a14:useLocalDpi xmlns:a14="http://schemas.microsoft.com/office/drawing/2010/main" val="0"/>
                        </a:ext>
                      </a:extLst>
                    </a:blip>
                    <a:stretch>
                      <a:fillRect/>
                    </a:stretch>
                  </pic:blipFill>
                  <pic:spPr>
                    <a:xfrm>
                      <a:off x="0" y="0"/>
                      <a:ext cx="2565637" cy="2395463"/>
                    </a:xfrm>
                    <a:prstGeom prst="rect">
                      <a:avLst/>
                    </a:prstGeom>
                  </pic:spPr>
                </pic:pic>
              </a:graphicData>
            </a:graphic>
          </wp:inline>
        </w:drawing>
      </w:r>
    </w:p>
    <w:p w14:paraId="658DB723" w14:textId="0B16CA5A" w:rsidR="00A87C77" w:rsidRPr="00A4396B" w:rsidRDefault="00A87C77" w:rsidP="00A4396B">
      <w:pPr>
        <w:ind w:left="360"/>
        <w:jc w:val="center"/>
        <w:rPr>
          <w:rFonts w:ascii="Times New Roman" w:hAnsi="Times New Roman" w:cs="Times New Roman"/>
          <w:color w:val="000000" w:themeColor="text1"/>
          <w:sz w:val="28"/>
          <w:szCs w:val="28"/>
        </w:rPr>
      </w:pPr>
      <w:proofErr w:type="spellStart"/>
      <w:r w:rsidRPr="00A4396B">
        <w:rPr>
          <w:rFonts w:ascii="Times New Roman" w:hAnsi="Times New Roman" w:cs="Times New Roman"/>
          <w:color w:val="000000" w:themeColor="text1"/>
          <w:sz w:val="28"/>
          <w:szCs w:val="28"/>
        </w:rPr>
        <w:lastRenderedPageBreak/>
        <w:t>Starea</w:t>
      </w:r>
      <w:proofErr w:type="spellEnd"/>
      <w:r w:rsidRPr="00A4396B">
        <w:rPr>
          <w:rFonts w:ascii="Times New Roman" w:hAnsi="Times New Roman" w:cs="Times New Roman"/>
          <w:color w:val="000000" w:themeColor="text1"/>
          <w:sz w:val="28"/>
          <w:szCs w:val="28"/>
        </w:rPr>
        <w:t xml:space="preserve"> </w:t>
      </w:r>
      <w:proofErr w:type="spellStart"/>
      <w:r w:rsidRPr="00A4396B">
        <w:rPr>
          <w:rFonts w:ascii="Times New Roman" w:hAnsi="Times New Roman" w:cs="Times New Roman"/>
          <w:color w:val="000000" w:themeColor="text1"/>
          <w:sz w:val="28"/>
          <w:szCs w:val="28"/>
        </w:rPr>
        <w:t>finală</w:t>
      </w:r>
      <w:proofErr w:type="spellEnd"/>
      <w:r w:rsidRPr="00A4396B">
        <w:rPr>
          <w:rFonts w:ascii="Times New Roman" w:hAnsi="Times New Roman" w:cs="Times New Roman"/>
          <w:color w:val="000000" w:themeColor="text1"/>
          <w:sz w:val="28"/>
          <w:szCs w:val="28"/>
        </w:rPr>
        <w:t xml:space="preserve"> </w:t>
      </w:r>
      <w:proofErr w:type="spellStart"/>
      <w:r w:rsidRPr="00A4396B">
        <w:rPr>
          <w:rFonts w:ascii="Times New Roman" w:hAnsi="Times New Roman" w:cs="Times New Roman"/>
          <w:color w:val="000000" w:themeColor="text1"/>
          <w:sz w:val="28"/>
          <w:szCs w:val="28"/>
        </w:rPr>
        <w:t>și</w:t>
      </w:r>
      <w:proofErr w:type="spellEnd"/>
      <w:r w:rsidRPr="00A4396B">
        <w:rPr>
          <w:rFonts w:ascii="Times New Roman" w:hAnsi="Times New Roman" w:cs="Times New Roman"/>
          <w:color w:val="000000" w:themeColor="text1"/>
          <w:sz w:val="28"/>
          <w:szCs w:val="28"/>
        </w:rPr>
        <w:t xml:space="preserve"> </w:t>
      </w:r>
      <w:proofErr w:type="spellStart"/>
      <w:r w:rsidRPr="00A4396B">
        <w:rPr>
          <w:rFonts w:ascii="Times New Roman" w:hAnsi="Times New Roman" w:cs="Times New Roman"/>
          <w:color w:val="000000" w:themeColor="text1"/>
          <w:sz w:val="28"/>
          <w:szCs w:val="28"/>
        </w:rPr>
        <w:t>oprirea</w:t>
      </w:r>
      <w:proofErr w:type="spellEnd"/>
      <w:r w:rsidRPr="00A4396B">
        <w:rPr>
          <w:rFonts w:ascii="Times New Roman" w:hAnsi="Times New Roman" w:cs="Times New Roman"/>
          <w:color w:val="000000" w:themeColor="text1"/>
          <w:sz w:val="28"/>
          <w:szCs w:val="28"/>
        </w:rPr>
        <w:t xml:space="preserve"> </w:t>
      </w:r>
      <w:proofErr w:type="spellStart"/>
      <w:r w:rsidRPr="00A4396B">
        <w:rPr>
          <w:rFonts w:ascii="Times New Roman" w:hAnsi="Times New Roman" w:cs="Times New Roman"/>
          <w:color w:val="000000" w:themeColor="text1"/>
          <w:sz w:val="28"/>
          <w:szCs w:val="28"/>
        </w:rPr>
        <w:t>simulării</w:t>
      </w:r>
      <w:proofErr w:type="spellEnd"/>
      <w:r w:rsidRPr="00A4396B">
        <w:rPr>
          <w:rFonts w:ascii="Times New Roman" w:hAnsi="Times New Roman" w:cs="Times New Roman"/>
          <w:color w:val="000000" w:themeColor="text1"/>
          <w:sz w:val="28"/>
          <w:szCs w:val="28"/>
        </w:rPr>
        <w:t xml:space="preserve"> (Anul 2030)</w:t>
      </w:r>
    </w:p>
    <w:p w14:paraId="2489C687" w14:textId="7EFE7B5C" w:rsidR="00A87C77" w:rsidRPr="00A4396B" w:rsidRDefault="00A87C77" w:rsidP="004D2EAC">
      <w:pPr>
        <w:ind w:left="360"/>
        <w:jc w:val="center"/>
        <w:rPr>
          <w:rFonts w:ascii="Times New Roman" w:hAnsi="Times New Roman" w:cs="Times New Roman"/>
          <w:color w:val="000000" w:themeColor="text1"/>
          <w:sz w:val="28"/>
          <w:szCs w:val="28"/>
        </w:rPr>
      </w:pPr>
      <w:r w:rsidRPr="00A4396B">
        <w:rPr>
          <w:rFonts w:ascii="Times New Roman" w:hAnsi="Times New Roman" w:cs="Times New Roman"/>
          <w:noProof/>
          <w:color w:val="000000" w:themeColor="text1"/>
          <w:sz w:val="28"/>
          <w:szCs w:val="28"/>
        </w:rPr>
        <w:drawing>
          <wp:inline distT="0" distB="0" distL="0" distR="0" wp14:anchorId="03CF6931" wp14:editId="61E1CE96">
            <wp:extent cx="3971925" cy="3647721"/>
            <wp:effectExtent l="0" t="0" r="0" b="0"/>
            <wp:docPr id="692826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6904" name="Picture 692826904"/>
                    <pic:cNvPicPr/>
                  </pic:nvPicPr>
                  <pic:blipFill>
                    <a:blip r:embed="rId20">
                      <a:extLst>
                        <a:ext uri="{28A0092B-C50C-407E-A947-70E740481C1C}">
                          <a14:useLocalDpi xmlns:a14="http://schemas.microsoft.com/office/drawing/2010/main" val="0"/>
                        </a:ext>
                      </a:extLst>
                    </a:blip>
                    <a:stretch>
                      <a:fillRect/>
                    </a:stretch>
                  </pic:blipFill>
                  <pic:spPr>
                    <a:xfrm>
                      <a:off x="0" y="0"/>
                      <a:ext cx="3978542" cy="3653797"/>
                    </a:xfrm>
                    <a:prstGeom prst="rect">
                      <a:avLst/>
                    </a:prstGeom>
                  </pic:spPr>
                </pic:pic>
              </a:graphicData>
            </a:graphic>
          </wp:inline>
        </w:drawing>
      </w:r>
    </w:p>
    <w:p w14:paraId="2BC35B48" w14:textId="77777777" w:rsidR="004D2EAC" w:rsidRPr="00A4396B" w:rsidRDefault="004D2EAC" w:rsidP="004D2EAC">
      <w:pPr>
        <w:ind w:left="720"/>
        <w:rPr>
          <w:rFonts w:ascii="Times New Roman" w:hAnsi="Times New Roman" w:cs="Times New Roman"/>
          <w:color w:val="000000" w:themeColor="text1"/>
          <w:sz w:val="28"/>
          <w:szCs w:val="28"/>
        </w:rPr>
      </w:pPr>
    </w:p>
    <w:p w14:paraId="0B7C53AB" w14:textId="77777777" w:rsidR="004D2EAC" w:rsidRPr="00A4396B" w:rsidRDefault="004D2EAC" w:rsidP="004D2EAC">
      <w:pPr>
        <w:ind w:left="720"/>
        <w:rPr>
          <w:rFonts w:ascii="Times New Roman" w:hAnsi="Times New Roman" w:cs="Times New Roman"/>
          <w:color w:val="D86DCB" w:themeColor="accent5" w:themeTint="99"/>
          <w:sz w:val="28"/>
          <w:szCs w:val="28"/>
        </w:rPr>
      </w:pPr>
      <w:r w:rsidRPr="00A4396B">
        <w:rPr>
          <w:rFonts w:ascii="Times New Roman" w:hAnsi="Times New Roman" w:cs="Times New Roman"/>
          <w:b/>
          <w:bCs/>
          <w:color w:val="D86DCB" w:themeColor="accent5" w:themeTint="99"/>
          <w:sz w:val="28"/>
          <w:szCs w:val="28"/>
        </w:rPr>
        <w:t xml:space="preserve">20. </w:t>
      </w:r>
      <w:proofErr w:type="spellStart"/>
      <w:r w:rsidRPr="00A4396B">
        <w:rPr>
          <w:rFonts w:ascii="Times New Roman" w:hAnsi="Times New Roman" w:cs="Times New Roman"/>
          <w:b/>
          <w:bCs/>
          <w:color w:val="D86DCB" w:themeColor="accent5" w:themeTint="99"/>
          <w:sz w:val="28"/>
          <w:szCs w:val="28"/>
        </w:rPr>
        <w:t>Datele</w:t>
      </w:r>
      <w:proofErr w:type="spellEnd"/>
      <w:r w:rsidRPr="00A4396B">
        <w:rPr>
          <w:rFonts w:ascii="Times New Roman" w:hAnsi="Times New Roman" w:cs="Times New Roman"/>
          <w:b/>
          <w:bCs/>
          <w:color w:val="D86DCB" w:themeColor="accent5" w:themeTint="99"/>
          <w:sz w:val="28"/>
          <w:szCs w:val="28"/>
        </w:rPr>
        <w:t xml:space="preserve"> de </w:t>
      </w:r>
      <w:proofErr w:type="spellStart"/>
      <w:r w:rsidRPr="00A4396B">
        <w:rPr>
          <w:rFonts w:ascii="Times New Roman" w:hAnsi="Times New Roman" w:cs="Times New Roman"/>
          <w:b/>
          <w:bCs/>
          <w:color w:val="D86DCB" w:themeColor="accent5" w:themeTint="99"/>
          <w:sz w:val="28"/>
          <w:szCs w:val="28"/>
        </w:rPr>
        <w:t>intrare</w:t>
      </w:r>
      <w:proofErr w:type="spellEnd"/>
      <w:r w:rsidRPr="00A4396B">
        <w:rPr>
          <w:rFonts w:ascii="Times New Roman" w:hAnsi="Times New Roman" w:cs="Times New Roman"/>
          <w:b/>
          <w:bCs/>
          <w:color w:val="D86DCB" w:themeColor="accent5" w:themeTint="99"/>
          <w:sz w:val="28"/>
          <w:szCs w:val="28"/>
        </w:rPr>
        <w:t xml:space="preserve"> (Input Data)</w:t>
      </w:r>
    </w:p>
    <w:p w14:paraId="3BA28384" w14:textId="77777777" w:rsidR="004D2EAC" w:rsidRPr="00A4396B" w:rsidRDefault="004D2EAC" w:rsidP="004D2EAC">
      <w:pPr>
        <w:numPr>
          <w:ilvl w:val="0"/>
          <w:numId w:val="20"/>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Datele</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introduse</w:t>
      </w:r>
      <w:proofErr w:type="spellEnd"/>
      <w:r w:rsidRPr="00A4396B">
        <w:rPr>
          <w:rFonts w:ascii="Times New Roman" w:hAnsi="Times New Roman" w:cs="Times New Roman"/>
          <w:b/>
          <w:bCs/>
          <w:color w:val="000000" w:themeColor="text1"/>
        </w:rPr>
        <w:t xml:space="preserve"> </w:t>
      </w:r>
      <w:proofErr w:type="spellStart"/>
      <w:r w:rsidRPr="00A4396B">
        <w:rPr>
          <w:rFonts w:ascii="Times New Roman" w:hAnsi="Times New Roman" w:cs="Times New Roman"/>
          <w:b/>
          <w:bCs/>
          <w:color w:val="000000" w:themeColor="text1"/>
        </w:rPr>
        <w:t>în</w:t>
      </w:r>
      <w:proofErr w:type="spellEnd"/>
      <w:r w:rsidRPr="00A4396B">
        <w:rPr>
          <w:rFonts w:ascii="Times New Roman" w:hAnsi="Times New Roman" w:cs="Times New Roman"/>
          <w:b/>
          <w:bCs/>
          <w:color w:val="000000" w:themeColor="text1"/>
        </w:rPr>
        <w:t xml:space="preserve"> model:</w:t>
      </w: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Modelul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utilizează</w:t>
      </w:r>
      <w:proofErr w:type="spellEnd"/>
      <w:r w:rsidRPr="00A4396B">
        <w:rPr>
          <w:rFonts w:ascii="Times New Roman" w:hAnsi="Times New Roman" w:cs="Times New Roman"/>
          <w:color w:val="000000" w:themeColor="text1"/>
        </w:rPr>
        <w:t xml:space="preserve"> ca date de </w:t>
      </w:r>
      <w:proofErr w:type="spellStart"/>
      <w:r w:rsidRPr="00A4396B">
        <w:rPr>
          <w:rFonts w:ascii="Times New Roman" w:hAnsi="Times New Roman" w:cs="Times New Roman"/>
          <w:color w:val="000000" w:themeColor="text1"/>
        </w:rPr>
        <w:t>intrare</w:t>
      </w:r>
      <w:proofErr w:type="spellEnd"/>
      <w:r w:rsidRPr="00A4396B">
        <w:rPr>
          <w:rFonts w:ascii="Times New Roman" w:hAnsi="Times New Roman" w:cs="Times New Roman"/>
          <w:color w:val="000000" w:themeColor="text1"/>
        </w:rPr>
        <w:t xml:space="preserve"> macro </w:t>
      </w:r>
      <w:proofErr w:type="spellStart"/>
      <w:r w:rsidRPr="00A4396B">
        <w:rPr>
          <w:rFonts w:ascii="Times New Roman" w:hAnsi="Times New Roman" w:cs="Times New Roman"/>
          <w:color w:val="000000" w:themeColor="text1"/>
        </w:rPr>
        <w:t>parametrizări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economice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tehnice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exogene</w:t>
      </w:r>
      <w:proofErr w:type="spellEnd"/>
      <w:r w:rsidRPr="00A4396B">
        <w:rPr>
          <w:rFonts w:ascii="Times New Roman" w:hAnsi="Times New Roman" w:cs="Times New Roman"/>
          <w:color w:val="000000" w:themeColor="text1"/>
        </w:rPr>
        <w:t xml:space="preserve"> care </w:t>
      </w:r>
      <w:proofErr w:type="spellStart"/>
      <w:r w:rsidRPr="00A4396B">
        <w:rPr>
          <w:rFonts w:ascii="Times New Roman" w:hAnsi="Times New Roman" w:cs="Times New Roman"/>
          <w:color w:val="000000" w:themeColor="text1"/>
        </w:rPr>
        <w:t>variază</w:t>
      </w:r>
      <w:proofErr w:type="spellEnd"/>
      <w:r w:rsidRPr="00A4396B">
        <w:rPr>
          <w:rFonts w:ascii="Times New Roman" w:hAnsi="Times New Roman" w:cs="Times New Roman"/>
          <w:color w:val="000000" w:themeColor="text1"/>
        </w:rPr>
        <w:t xml:space="preserve"> de-a </w:t>
      </w:r>
      <w:proofErr w:type="spellStart"/>
      <w:r w:rsidRPr="00A4396B">
        <w:rPr>
          <w:rFonts w:ascii="Times New Roman" w:hAnsi="Times New Roman" w:cs="Times New Roman"/>
          <w:color w:val="000000" w:themeColor="text1"/>
        </w:rPr>
        <w:t>lungul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timpului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ratele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incrementale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anuale</w:t>
      </w:r>
      <w:proofErr w:type="spellEnd"/>
      <w:r w:rsidRPr="00A4396B">
        <w:rPr>
          <w:rFonts w:ascii="Times New Roman" w:hAnsi="Times New Roman" w:cs="Times New Roman"/>
          <w:color w:val="000000" w:themeColor="text1"/>
        </w:rPr>
        <w:t xml:space="preserve">. Rata de </w:t>
      </w:r>
      <w:proofErr w:type="spellStart"/>
      <w:r w:rsidRPr="00A4396B">
        <w:rPr>
          <w:rFonts w:ascii="Times New Roman" w:hAnsi="Times New Roman" w:cs="Times New Roman"/>
          <w:color w:val="000000" w:themeColor="text1"/>
        </w:rPr>
        <w:t>creștere</w:t>
      </w:r>
      <w:proofErr w:type="spellEnd"/>
      <w:r w:rsidRPr="00A4396B">
        <w:rPr>
          <w:rFonts w:ascii="Times New Roman" w:hAnsi="Times New Roman" w:cs="Times New Roman"/>
          <w:color w:val="000000" w:themeColor="text1"/>
        </w:rPr>
        <w:t xml:space="preserve"> a </w:t>
      </w:r>
      <w:proofErr w:type="spellStart"/>
      <w:r w:rsidRPr="00A4396B">
        <w:rPr>
          <w:rFonts w:ascii="Times New Roman" w:hAnsi="Times New Roman" w:cs="Times New Roman"/>
          <w:color w:val="000000" w:themeColor="text1"/>
        </w:rPr>
        <w:t>prețului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energiei</w:t>
      </w:r>
      <w:proofErr w:type="spellEnd"/>
      <w:r w:rsidRPr="00A4396B">
        <w:rPr>
          <w:rFonts w:ascii="Times New Roman" w:hAnsi="Times New Roman" w:cs="Times New Roman"/>
          <w:color w:val="000000" w:themeColor="text1"/>
        </w:rPr>
        <w:t xml:space="preserve"> de 5% pe an </w:t>
      </w:r>
      <w:proofErr w:type="spellStart"/>
      <w:r w:rsidRPr="00A4396B">
        <w:rPr>
          <w:rFonts w:ascii="Times New Roman" w:hAnsi="Times New Roman" w:cs="Times New Roman"/>
          <w:color w:val="000000" w:themeColor="text1"/>
        </w:rPr>
        <w:t>reflectă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scenariile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criză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energetică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tendințele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pieței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europene</w:t>
      </w:r>
      <w:proofErr w:type="spellEnd"/>
      <w:r w:rsidRPr="00A4396B">
        <w:rPr>
          <w:rFonts w:ascii="Times New Roman" w:hAnsi="Times New Roman" w:cs="Times New Roman"/>
          <w:color w:val="000000" w:themeColor="text1"/>
        </w:rPr>
        <w:t xml:space="preserve"> post-2021. Rata de </w:t>
      </w:r>
      <w:proofErr w:type="spellStart"/>
      <w:r w:rsidRPr="00A4396B">
        <w:rPr>
          <w:rFonts w:ascii="Times New Roman" w:hAnsi="Times New Roman" w:cs="Times New Roman"/>
          <w:color w:val="000000" w:themeColor="text1"/>
        </w:rPr>
        <w:t>reducere</w:t>
      </w:r>
      <w:proofErr w:type="spellEnd"/>
      <w:r w:rsidRPr="00A4396B">
        <w:rPr>
          <w:rFonts w:ascii="Times New Roman" w:hAnsi="Times New Roman" w:cs="Times New Roman"/>
          <w:color w:val="000000" w:themeColor="text1"/>
        </w:rPr>
        <w:t xml:space="preserve"> a </w:t>
      </w:r>
      <w:proofErr w:type="spellStart"/>
      <w:r w:rsidRPr="00A4396B">
        <w:rPr>
          <w:rFonts w:ascii="Times New Roman" w:hAnsi="Times New Roman" w:cs="Times New Roman"/>
          <w:color w:val="000000" w:themeColor="text1"/>
        </w:rPr>
        <w:t>costului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tehnologic</w:t>
      </w:r>
      <w:proofErr w:type="spellEnd"/>
      <w:r w:rsidRPr="00A4396B">
        <w:rPr>
          <w:rFonts w:ascii="Times New Roman" w:hAnsi="Times New Roman" w:cs="Times New Roman"/>
          <w:color w:val="000000" w:themeColor="text1"/>
        </w:rPr>
        <w:t xml:space="preserve"> de 7% pe an </w:t>
      </w:r>
      <w:proofErr w:type="spellStart"/>
      <w:r w:rsidRPr="00A4396B">
        <w:rPr>
          <w:rFonts w:ascii="Times New Roman" w:hAnsi="Times New Roman" w:cs="Times New Roman"/>
          <w:color w:val="000000" w:themeColor="text1"/>
        </w:rPr>
        <w:t>modelează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curba</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învățare</w:t>
      </w:r>
      <w:proofErr w:type="spellEnd"/>
      <w:r w:rsidRPr="00A4396B">
        <w:rPr>
          <w:rFonts w:ascii="Times New Roman" w:hAnsi="Times New Roman" w:cs="Times New Roman"/>
          <w:color w:val="000000" w:themeColor="text1"/>
        </w:rPr>
        <w:t xml:space="preserve"> a </w:t>
      </w:r>
      <w:proofErr w:type="spellStart"/>
      <w:r w:rsidRPr="00A4396B">
        <w:rPr>
          <w:rFonts w:ascii="Times New Roman" w:hAnsi="Times New Roman" w:cs="Times New Roman"/>
          <w:color w:val="000000" w:themeColor="text1"/>
        </w:rPr>
        <w:t>producției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economiile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scară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globale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pentru</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panouri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fotovoltaice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asemenea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constanta</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amortizare</w:t>
      </w:r>
      <w:proofErr w:type="spellEnd"/>
      <w:r w:rsidRPr="00A4396B">
        <w:rPr>
          <w:rFonts w:ascii="Times New Roman" w:hAnsi="Times New Roman" w:cs="Times New Roman"/>
          <w:color w:val="000000" w:themeColor="text1"/>
        </w:rPr>
        <w:t xml:space="preserve"> pe 20 de ani a </w:t>
      </w:r>
      <w:proofErr w:type="spellStart"/>
      <w:r w:rsidRPr="00A4396B">
        <w:rPr>
          <w:rFonts w:ascii="Times New Roman" w:hAnsi="Times New Roman" w:cs="Times New Roman"/>
          <w:color w:val="000000" w:themeColor="text1"/>
        </w:rPr>
        <w:t>sistemului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fotovoltaic</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pv</w:t>
      </w:r>
      <w:proofErr w:type="spellEnd"/>
      <w:r w:rsidRPr="00A4396B">
        <w:rPr>
          <w:rFonts w:ascii="Times New Roman" w:hAnsi="Times New Roman" w:cs="Times New Roman"/>
          <w:color w:val="000000" w:themeColor="text1"/>
        </w:rPr>
        <w:t xml:space="preserve">-cost / 20)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cota</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mentenanță</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anuală</w:t>
      </w:r>
      <w:proofErr w:type="spellEnd"/>
      <w:r w:rsidRPr="00A4396B">
        <w:rPr>
          <w:rFonts w:ascii="Times New Roman" w:hAnsi="Times New Roman" w:cs="Times New Roman"/>
          <w:color w:val="000000" w:themeColor="text1"/>
        </w:rPr>
        <w:t xml:space="preserve"> de 2% (</w:t>
      </w:r>
      <w:proofErr w:type="spellStart"/>
      <w:r w:rsidRPr="00A4396B">
        <w:rPr>
          <w:rFonts w:ascii="Times New Roman" w:hAnsi="Times New Roman" w:cs="Times New Roman"/>
          <w:color w:val="000000" w:themeColor="text1"/>
        </w:rPr>
        <w:t>pv</w:t>
      </w:r>
      <w:proofErr w:type="spellEnd"/>
      <w:r w:rsidRPr="00A4396B">
        <w:rPr>
          <w:rFonts w:ascii="Times New Roman" w:hAnsi="Times New Roman" w:cs="Times New Roman"/>
          <w:color w:val="000000" w:themeColor="text1"/>
        </w:rPr>
        <w:t xml:space="preserve">-cost * 0.02) </w:t>
      </w:r>
      <w:proofErr w:type="spellStart"/>
      <w:r w:rsidRPr="00A4396B">
        <w:rPr>
          <w:rFonts w:ascii="Times New Roman" w:hAnsi="Times New Roman" w:cs="Times New Roman"/>
          <w:color w:val="000000" w:themeColor="text1"/>
        </w:rPr>
        <w:t>constituie</w:t>
      </w:r>
      <w:proofErr w:type="spellEnd"/>
      <w:r w:rsidRPr="00A4396B">
        <w:rPr>
          <w:rFonts w:ascii="Times New Roman" w:hAnsi="Times New Roman" w:cs="Times New Roman"/>
          <w:color w:val="000000" w:themeColor="text1"/>
        </w:rPr>
        <w:t xml:space="preserve"> date </w:t>
      </w:r>
      <w:proofErr w:type="spellStart"/>
      <w:r w:rsidRPr="00A4396B">
        <w:rPr>
          <w:rFonts w:ascii="Times New Roman" w:hAnsi="Times New Roman" w:cs="Times New Roman"/>
          <w:color w:val="000000" w:themeColor="text1"/>
        </w:rPr>
        <w:t>financiare</w:t>
      </w:r>
      <w:proofErr w:type="spellEnd"/>
      <w:r w:rsidRPr="00A4396B">
        <w:rPr>
          <w:rFonts w:ascii="Times New Roman" w:hAnsi="Times New Roman" w:cs="Times New Roman"/>
          <w:color w:val="000000" w:themeColor="text1"/>
        </w:rPr>
        <w:t xml:space="preserve"> fixe de </w:t>
      </w:r>
      <w:proofErr w:type="spellStart"/>
      <w:r w:rsidRPr="00A4396B">
        <w:rPr>
          <w:rFonts w:ascii="Times New Roman" w:hAnsi="Times New Roman" w:cs="Times New Roman"/>
          <w:color w:val="000000" w:themeColor="text1"/>
        </w:rPr>
        <w:t>intrare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introduse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în</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algoritm</w:t>
      </w:r>
      <w:proofErr w:type="spellEnd"/>
      <w:r w:rsidRPr="00A4396B">
        <w:rPr>
          <w:rFonts w:ascii="Times New Roman" w:hAnsi="Times New Roman" w:cs="Times New Roman"/>
          <w:color w:val="000000" w:themeColor="text1"/>
        </w:rPr>
        <w:t xml:space="preserve">. </w:t>
      </w:r>
    </w:p>
    <w:p w14:paraId="649C21DD" w14:textId="77777777" w:rsidR="004D2EAC" w:rsidRPr="00A4396B" w:rsidRDefault="004D2EAC" w:rsidP="004D2EAC">
      <w:pPr>
        <w:numPr>
          <w:ilvl w:val="0"/>
          <w:numId w:val="20"/>
        </w:numPr>
        <w:rPr>
          <w:rFonts w:ascii="Times New Roman" w:hAnsi="Times New Roman" w:cs="Times New Roman"/>
          <w:color w:val="000000" w:themeColor="text1"/>
        </w:rPr>
      </w:pPr>
      <w:proofErr w:type="spellStart"/>
      <w:r w:rsidRPr="00A4396B">
        <w:rPr>
          <w:rFonts w:ascii="Times New Roman" w:hAnsi="Times New Roman" w:cs="Times New Roman"/>
          <w:b/>
          <w:bCs/>
          <w:color w:val="000000" w:themeColor="text1"/>
        </w:rPr>
        <w:t>Elemente</w:t>
      </w:r>
      <w:proofErr w:type="spellEnd"/>
      <w:r w:rsidRPr="00A4396B">
        <w:rPr>
          <w:rFonts w:ascii="Times New Roman" w:hAnsi="Times New Roman" w:cs="Times New Roman"/>
          <w:b/>
          <w:bCs/>
          <w:color w:val="000000" w:themeColor="text1"/>
        </w:rPr>
        <w:t xml:space="preserve"> de </w:t>
      </w:r>
      <w:proofErr w:type="spellStart"/>
      <w:r w:rsidRPr="00A4396B">
        <w:rPr>
          <w:rFonts w:ascii="Times New Roman" w:hAnsi="Times New Roman" w:cs="Times New Roman"/>
          <w:b/>
          <w:bCs/>
          <w:color w:val="000000" w:themeColor="text1"/>
        </w:rPr>
        <w:t>inspirație</w:t>
      </w:r>
      <w:proofErr w:type="spellEnd"/>
      <w:r w:rsidRPr="00A4396B">
        <w:rPr>
          <w:rFonts w:ascii="Times New Roman" w:hAnsi="Times New Roman" w:cs="Times New Roman"/>
          <w:b/>
          <w:bCs/>
          <w:color w:val="000000" w:themeColor="text1"/>
        </w:rPr>
        <w:t>:</w:t>
      </w:r>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Datele</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intrare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privind</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cota</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mentenanță</w:t>
      </w:r>
      <w:proofErr w:type="spellEnd"/>
      <w:r w:rsidRPr="00A4396B">
        <w:rPr>
          <w:rFonts w:ascii="Times New Roman" w:hAnsi="Times New Roman" w:cs="Times New Roman"/>
          <w:color w:val="000000" w:themeColor="text1"/>
        </w:rPr>
        <w:t xml:space="preserve"> de 2% din </w:t>
      </w:r>
      <w:proofErr w:type="spellStart"/>
      <w:r w:rsidRPr="00A4396B">
        <w:rPr>
          <w:rFonts w:ascii="Times New Roman" w:hAnsi="Times New Roman" w:cs="Times New Roman"/>
          <w:color w:val="000000" w:themeColor="text1"/>
        </w:rPr>
        <w:t>costul</w:t>
      </w:r>
      <w:proofErr w:type="spellEnd"/>
      <w:r w:rsidRPr="00A4396B">
        <w:rPr>
          <w:rFonts w:ascii="Times New Roman" w:hAnsi="Times New Roman" w:cs="Times New Roman"/>
          <w:color w:val="000000" w:themeColor="text1"/>
        </w:rPr>
        <w:t xml:space="preserve"> PV, rata de </w:t>
      </w:r>
      <w:proofErr w:type="spellStart"/>
      <w:r w:rsidRPr="00A4396B">
        <w:rPr>
          <w:rFonts w:ascii="Times New Roman" w:hAnsi="Times New Roman" w:cs="Times New Roman"/>
          <w:color w:val="000000" w:themeColor="text1"/>
        </w:rPr>
        <w:t>amortizare</w:t>
      </w:r>
      <w:proofErr w:type="spellEnd"/>
      <w:r w:rsidRPr="00A4396B">
        <w:rPr>
          <w:rFonts w:ascii="Times New Roman" w:hAnsi="Times New Roman" w:cs="Times New Roman"/>
          <w:color w:val="000000" w:themeColor="text1"/>
        </w:rPr>
        <w:t>/</w:t>
      </w:r>
      <w:proofErr w:type="spellStart"/>
      <w:r w:rsidRPr="00A4396B">
        <w:rPr>
          <w:rFonts w:ascii="Times New Roman" w:hAnsi="Times New Roman" w:cs="Times New Roman"/>
          <w:color w:val="000000" w:themeColor="text1"/>
        </w:rPr>
        <w:t>durata</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viață</w:t>
      </w:r>
      <w:proofErr w:type="spellEnd"/>
      <w:r w:rsidRPr="00A4396B">
        <w:rPr>
          <w:rFonts w:ascii="Times New Roman" w:hAnsi="Times New Roman" w:cs="Times New Roman"/>
          <w:color w:val="000000" w:themeColor="text1"/>
        </w:rPr>
        <w:t xml:space="preserve"> a </w:t>
      </w:r>
      <w:proofErr w:type="spellStart"/>
      <w:r w:rsidRPr="00A4396B">
        <w:rPr>
          <w:rFonts w:ascii="Times New Roman" w:hAnsi="Times New Roman" w:cs="Times New Roman"/>
          <w:color w:val="000000" w:themeColor="text1"/>
        </w:rPr>
        <w:t>sistemului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corelarea</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veniturilor</w:t>
      </w:r>
      <w:proofErr w:type="spellEnd"/>
      <w:r w:rsidRPr="00A4396B">
        <w:rPr>
          <w:rFonts w:ascii="Times New Roman" w:hAnsi="Times New Roman" w:cs="Times New Roman"/>
          <w:color w:val="000000" w:themeColor="text1"/>
        </w:rPr>
        <w:t xml:space="preserve"> cu </w:t>
      </w:r>
      <w:proofErr w:type="spellStart"/>
      <w:r w:rsidRPr="00A4396B">
        <w:rPr>
          <w:rFonts w:ascii="Times New Roman" w:hAnsi="Times New Roman" w:cs="Times New Roman"/>
          <w:color w:val="000000" w:themeColor="text1"/>
        </w:rPr>
        <w:t>capacitatea</w:t>
      </w:r>
      <w:proofErr w:type="spellEnd"/>
      <w:r w:rsidRPr="00A4396B">
        <w:rPr>
          <w:rFonts w:ascii="Times New Roman" w:hAnsi="Times New Roman" w:cs="Times New Roman"/>
          <w:color w:val="000000" w:themeColor="text1"/>
        </w:rPr>
        <w:t xml:space="preserve"> de </w:t>
      </w:r>
      <w:proofErr w:type="spellStart"/>
      <w:r w:rsidRPr="00A4396B">
        <w:rPr>
          <w:rFonts w:ascii="Times New Roman" w:hAnsi="Times New Roman" w:cs="Times New Roman"/>
          <w:color w:val="000000" w:themeColor="text1"/>
        </w:rPr>
        <w:t>economisire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provin</w:t>
      </w:r>
      <w:proofErr w:type="spellEnd"/>
      <w:r w:rsidRPr="00A4396B">
        <w:rPr>
          <w:rFonts w:ascii="Times New Roman" w:hAnsi="Times New Roman" w:cs="Times New Roman"/>
          <w:color w:val="000000" w:themeColor="text1"/>
        </w:rPr>
        <w:t xml:space="preserve"> direct din </w:t>
      </w:r>
      <w:proofErr w:type="spellStart"/>
      <w:r w:rsidRPr="00A4396B">
        <w:rPr>
          <w:rFonts w:ascii="Times New Roman" w:hAnsi="Times New Roman" w:cs="Times New Roman"/>
          <w:color w:val="000000" w:themeColor="text1"/>
        </w:rPr>
        <w:t>specificațiile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tehnice</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și</w:t>
      </w:r>
      <w:proofErr w:type="spellEnd"/>
      <w:r w:rsidRPr="00A4396B">
        <w:rPr>
          <w:rFonts w:ascii="Times New Roman" w:hAnsi="Times New Roman" w:cs="Times New Roman"/>
          <w:color w:val="000000" w:themeColor="text1"/>
        </w:rPr>
        <w:t xml:space="preserve"> din </w:t>
      </w:r>
      <w:proofErr w:type="spellStart"/>
      <w:r w:rsidRPr="00A4396B">
        <w:rPr>
          <w:rFonts w:ascii="Times New Roman" w:hAnsi="Times New Roman" w:cs="Times New Roman"/>
          <w:color w:val="000000" w:themeColor="text1"/>
        </w:rPr>
        <w:t>Tabelul</w:t>
      </w:r>
      <w:proofErr w:type="spellEnd"/>
      <w:r w:rsidRPr="00A4396B">
        <w:rPr>
          <w:rFonts w:ascii="Times New Roman" w:hAnsi="Times New Roman" w:cs="Times New Roman"/>
          <w:color w:val="000000" w:themeColor="text1"/>
        </w:rPr>
        <w:t xml:space="preserve"> 1 de </w:t>
      </w:r>
      <w:proofErr w:type="spellStart"/>
      <w:r w:rsidRPr="00A4396B">
        <w:rPr>
          <w:rFonts w:ascii="Times New Roman" w:hAnsi="Times New Roman" w:cs="Times New Roman"/>
          <w:color w:val="000000" w:themeColor="text1"/>
        </w:rPr>
        <w:t>parametrizare</w:t>
      </w:r>
      <w:proofErr w:type="spellEnd"/>
      <w:r w:rsidRPr="00A4396B">
        <w:rPr>
          <w:rFonts w:ascii="Times New Roman" w:hAnsi="Times New Roman" w:cs="Times New Roman"/>
          <w:color w:val="000000" w:themeColor="text1"/>
        </w:rPr>
        <w:t xml:space="preserve"> din </w:t>
      </w:r>
      <w:proofErr w:type="spellStart"/>
      <w:r w:rsidRPr="00A4396B">
        <w:rPr>
          <w:rFonts w:ascii="Times New Roman" w:hAnsi="Times New Roman" w:cs="Times New Roman"/>
          <w:color w:val="000000" w:themeColor="text1"/>
        </w:rPr>
        <w:t>articolul</w:t>
      </w:r>
      <w:proofErr w:type="spellEnd"/>
      <w:r w:rsidRPr="00A4396B">
        <w:rPr>
          <w:rFonts w:ascii="Times New Roman" w:hAnsi="Times New Roman" w:cs="Times New Roman"/>
          <w:color w:val="000000" w:themeColor="text1"/>
        </w:rPr>
        <w:t xml:space="preserve"> </w:t>
      </w:r>
      <w:proofErr w:type="spellStart"/>
      <w:r w:rsidRPr="00A4396B">
        <w:rPr>
          <w:rFonts w:ascii="Times New Roman" w:hAnsi="Times New Roman" w:cs="Times New Roman"/>
          <w:color w:val="000000" w:themeColor="text1"/>
        </w:rPr>
        <w:t>Faiud</w:t>
      </w:r>
      <w:proofErr w:type="spellEnd"/>
      <w:r w:rsidRPr="00A4396B">
        <w:rPr>
          <w:rFonts w:ascii="Times New Roman" w:hAnsi="Times New Roman" w:cs="Times New Roman"/>
          <w:color w:val="000000" w:themeColor="text1"/>
        </w:rPr>
        <w:t xml:space="preserve"> et al. </w:t>
      </w:r>
    </w:p>
    <w:p w14:paraId="59B424FF" w14:textId="77777777" w:rsidR="004D2EAC" w:rsidRPr="00A4396B" w:rsidRDefault="004D2EAC" w:rsidP="004D2EAC">
      <w:pPr>
        <w:pStyle w:val="NormalWeb"/>
        <w:spacing w:before="0" w:beforeAutospacing="0"/>
        <w:rPr>
          <w:color w:val="D86DCB" w:themeColor="accent5" w:themeTint="99"/>
        </w:rPr>
      </w:pPr>
      <w:r w:rsidRPr="00A4396B">
        <w:rPr>
          <w:b/>
          <w:bCs/>
          <w:color w:val="D86DCB" w:themeColor="accent5" w:themeTint="99"/>
        </w:rPr>
        <w:t xml:space="preserve">21. </w:t>
      </w:r>
      <w:proofErr w:type="spellStart"/>
      <w:r w:rsidRPr="00A4396B">
        <w:rPr>
          <w:b/>
          <w:bCs/>
          <w:color w:val="D86DCB" w:themeColor="accent5" w:themeTint="99"/>
        </w:rPr>
        <w:t>Procesele</w:t>
      </w:r>
      <w:proofErr w:type="spellEnd"/>
      <w:r w:rsidRPr="00A4396B">
        <w:rPr>
          <w:b/>
          <w:bCs/>
          <w:color w:val="D86DCB" w:themeColor="accent5" w:themeTint="99"/>
        </w:rPr>
        <w:t xml:space="preserve"> </w:t>
      </w:r>
      <w:proofErr w:type="spellStart"/>
      <w:r w:rsidRPr="00A4396B">
        <w:rPr>
          <w:b/>
          <w:bCs/>
          <w:color w:val="D86DCB" w:themeColor="accent5" w:themeTint="99"/>
        </w:rPr>
        <w:t>detaliate</w:t>
      </w:r>
      <w:proofErr w:type="spellEnd"/>
      <w:r w:rsidRPr="00A4396B">
        <w:rPr>
          <w:b/>
          <w:bCs/>
          <w:color w:val="D86DCB" w:themeColor="accent5" w:themeTint="99"/>
        </w:rPr>
        <w:t xml:space="preserve"> ale </w:t>
      </w:r>
      <w:proofErr w:type="spellStart"/>
      <w:r w:rsidRPr="00A4396B">
        <w:rPr>
          <w:b/>
          <w:bCs/>
          <w:color w:val="D86DCB" w:themeColor="accent5" w:themeTint="99"/>
        </w:rPr>
        <w:t>modelului</w:t>
      </w:r>
      <w:proofErr w:type="spellEnd"/>
      <w:r w:rsidRPr="00A4396B">
        <w:rPr>
          <w:b/>
          <w:bCs/>
          <w:color w:val="D86DCB" w:themeColor="accent5" w:themeTint="99"/>
        </w:rPr>
        <w:t xml:space="preserve"> </w:t>
      </w:r>
      <w:proofErr w:type="spellStart"/>
      <w:r w:rsidRPr="00A4396B">
        <w:rPr>
          <w:b/>
          <w:bCs/>
          <w:color w:val="D86DCB" w:themeColor="accent5" w:themeTint="99"/>
        </w:rPr>
        <w:t>și</w:t>
      </w:r>
      <w:proofErr w:type="spellEnd"/>
      <w:r w:rsidRPr="00A4396B">
        <w:rPr>
          <w:b/>
          <w:bCs/>
          <w:color w:val="D86DCB" w:themeColor="accent5" w:themeTint="99"/>
        </w:rPr>
        <w:t xml:space="preserve"> </w:t>
      </w:r>
      <w:proofErr w:type="spellStart"/>
      <w:r w:rsidRPr="00A4396B">
        <w:rPr>
          <w:b/>
          <w:bCs/>
          <w:color w:val="D86DCB" w:themeColor="accent5" w:themeTint="99"/>
        </w:rPr>
        <w:t>Codul</w:t>
      </w:r>
      <w:proofErr w:type="spellEnd"/>
      <w:r w:rsidRPr="00A4396B">
        <w:rPr>
          <w:b/>
          <w:bCs/>
          <w:color w:val="D86DCB" w:themeColor="accent5" w:themeTint="99"/>
        </w:rPr>
        <w:t xml:space="preserve"> </w:t>
      </w:r>
      <w:proofErr w:type="spellStart"/>
      <w:r w:rsidRPr="00A4396B">
        <w:rPr>
          <w:b/>
          <w:bCs/>
          <w:color w:val="D86DCB" w:themeColor="accent5" w:themeTint="99"/>
        </w:rPr>
        <w:t>Sursă</w:t>
      </w:r>
      <w:proofErr w:type="spellEnd"/>
    </w:p>
    <w:p w14:paraId="6EFC22FA" w14:textId="77777777" w:rsidR="004D2EAC" w:rsidRPr="00A4396B" w:rsidRDefault="004D2EAC" w:rsidP="004D2EAC">
      <w:pPr>
        <w:pStyle w:val="NormalWeb"/>
        <w:numPr>
          <w:ilvl w:val="0"/>
          <w:numId w:val="20"/>
        </w:numPr>
        <w:spacing w:before="0" w:beforeAutospacing="0"/>
      </w:pPr>
      <w:proofErr w:type="spellStart"/>
      <w:r w:rsidRPr="00A4396B">
        <w:rPr>
          <w:b/>
          <w:bCs/>
        </w:rPr>
        <w:t>Descrierea</w:t>
      </w:r>
      <w:proofErr w:type="spellEnd"/>
      <w:r w:rsidRPr="00A4396B">
        <w:rPr>
          <w:b/>
          <w:bCs/>
        </w:rPr>
        <w:t xml:space="preserve"> </w:t>
      </w:r>
      <w:proofErr w:type="spellStart"/>
      <w:r w:rsidRPr="00A4396B">
        <w:rPr>
          <w:b/>
          <w:bCs/>
        </w:rPr>
        <w:t>detaliată</w:t>
      </w:r>
      <w:proofErr w:type="spellEnd"/>
      <w:r w:rsidRPr="00A4396B">
        <w:rPr>
          <w:b/>
          <w:bCs/>
        </w:rPr>
        <w:t xml:space="preserve"> a </w:t>
      </w:r>
      <w:proofErr w:type="spellStart"/>
      <w:r w:rsidRPr="00A4396B">
        <w:rPr>
          <w:b/>
          <w:bCs/>
        </w:rPr>
        <w:t>codului</w:t>
      </w:r>
      <w:proofErr w:type="spellEnd"/>
      <w:r w:rsidRPr="00A4396B">
        <w:rPr>
          <w:b/>
          <w:bCs/>
        </w:rPr>
        <w:t>:</w:t>
      </w:r>
    </w:p>
    <w:p w14:paraId="59D6B094" w14:textId="77777777" w:rsidR="004D2EAC" w:rsidRPr="00A4396B" w:rsidRDefault="004D2EAC" w:rsidP="004D2EAC">
      <w:pPr>
        <w:pStyle w:val="NormalWeb"/>
        <w:numPr>
          <w:ilvl w:val="1"/>
          <w:numId w:val="20"/>
        </w:numPr>
        <w:spacing w:before="0" w:beforeAutospacing="0"/>
      </w:pPr>
      <w:r w:rsidRPr="00A4396B">
        <w:rPr>
          <w:rStyle w:val="HTMLCode"/>
          <w:rFonts w:ascii="Times New Roman" w:hAnsi="Times New Roman" w:cs="Times New Roman"/>
        </w:rPr>
        <w:lastRenderedPageBreak/>
        <w:t>calculate-peer-pressure</w:t>
      </w:r>
      <w:r w:rsidRPr="00A4396B">
        <w:t xml:space="preserve">: </w:t>
      </w:r>
      <w:proofErr w:type="spellStart"/>
      <w:r w:rsidRPr="00A4396B">
        <w:t>Agentul</w:t>
      </w:r>
      <w:proofErr w:type="spellEnd"/>
      <w:r w:rsidRPr="00A4396B">
        <w:t xml:space="preserve"> </w:t>
      </w:r>
      <w:proofErr w:type="spellStart"/>
      <w:r w:rsidRPr="00A4396B">
        <w:t>folosește</w:t>
      </w:r>
      <w:proofErr w:type="spellEnd"/>
      <w:r w:rsidRPr="00A4396B">
        <w:t xml:space="preserve"> </w:t>
      </w:r>
      <w:proofErr w:type="spellStart"/>
      <w:r w:rsidRPr="00A4396B">
        <w:t>reporterul</w:t>
      </w:r>
      <w:proofErr w:type="spellEnd"/>
      <w:r w:rsidRPr="00A4396B">
        <w:t xml:space="preserve"> </w:t>
      </w:r>
      <w:r w:rsidRPr="00A4396B">
        <w:rPr>
          <w:rStyle w:val="HTMLCode"/>
          <w:rFonts w:ascii="Times New Roman" w:hAnsi="Times New Roman" w:cs="Times New Roman"/>
        </w:rPr>
        <w:t>turtles in-radius 3</w:t>
      </w:r>
      <w:r w:rsidRPr="00A4396B">
        <w:t xml:space="preserve"> </w:t>
      </w:r>
      <w:proofErr w:type="spellStart"/>
      <w:r w:rsidRPr="00A4396B">
        <w:t>pentru</w:t>
      </w:r>
      <w:proofErr w:type="spellEnd"/>
      <w:r w:rsidRPr="00A4396B">
        <w:t xml:space="preserve"> </w:t>
      </w:r>
      <w:proofErr w:type="gramStart"/>
      <w:r w:rsidRPr="00A4396B">
        <w:t>a</w:t>
      </w:r>
      <w:proofErr w:type="gramEnd"/>
      <w:r w:rsidRPr="00A4396B">
        <w:t xml:space="preserve"> </w:t>
      </w:r>
      <w:proofErr w:type="spellStart"/>
      <w:r w:rsidRPr="00A4396B">
        <w:t>identifica</w:t>
      </w:r>
      <w:proofErr w:type="spellEnd"/>
      <w:r w:rsidRPr="00A4396B">
        <w:t xml:space="preserve"> </w:t>
      </w:r>
      <w:proofErr w:type="spellStart"/>
      <w:r w:rsidRPr="00A4396B">
        <w:t>vecinii</w:t>
      </w:r>
      <w:proofErr w:type="spellEnd"/>
      <w:r w:rsidRPr="00A4396B">
        <w:t xml:space="preserve"> </w:t>
      </w:r>
      <w:proofErr w:type="spellStart"/>
      <w:r w:rsidRPr="00A4396B">
        <w:t>săi</w:t>
      </w:r>
      <w:proofErr w:type="spellEnd"/>
      <w:r w:rsidRPr="00A4396B">
        <w:t xml:space="preserve"> </w:t>
      </w:r>
      <w:proofErr w:type="spellStart"/>
      <w:r w:rsidRPr="00A4396B">
        <w:t>spațiali</w:t>
      </w:r>
      <w:proofErr w:type="spellEnd"/>
      <w:r w:rsidRPr="00A4396B">
        <w:t xml:space="preserve">. </w:t>
      </w:r>
      <w:proofErr w:type="spellStart"/>
      <w:r w:rsidRPr="00A4396B">
        <w:t>Împarte</w:t>
      </w:r>
      <w:proofErr w:type="spellEnd"/>
      <w:r w:rsidRPr="00A4396B">
        <w:t xml:space="preserve"> </w:t>
      </w:r>
      <w:proofErr w:type="spellStart"/>
      <w:r w:rsidRPr="00A4396B">
        <w:t>numărul</w:t>
      </w:r>
      <w:proofErr w:type="spellEnd"/>
      <w:r w:rsidRPr="00A4396B">
        <w:t xml:space="preserve"> </w:t>
      </w:r>
      <w:proofErr w:type="spellStart"/>
      <w:r w:rsidRPr="00A4396B">
        <w:t>celor</w:t>
      </w:r>
      <w:proofErr w:type="spellEnd"/>
      <w:r w:rsidRPr="00A4396B">
        <w:t xml:space="preserve"> care au </w:t>
      </w:r>
      <w:proofErr w:type="spellStart"/>
      <w:r w:rsidRPr="00A4396B">
        <w:t>deja</w:t>
      </w:r>
      <w:proofErr w:type="spellEnd"/>
      <w:r w:rsidRPr="00A4396B">
        <w:t xml:space="preserve"> </w:t>
      </w:r>
      <w:r w:rsidRPr="00A4396B">
        <w:rPr>
          <w:rStyle w:val="HTMLCode"/>
          <w:rFonts w:ascii="Times New Roman" w:hAnsi="Times New Roman" w:cs="Times New Roman"/>
        </w:rPr>
        <w:t>adopted? true</w:t>
      </w:r>
      <w:r w:rsidRPr="00A4396B">
        <w:t xml:space="preserve"> la </w:t>
      </w:r>
      <w:proofErr w:type="spellStart"/>
      <w:r w:rsidRPr="00A4396B">
        <w:t>numărul</w:t>
      </w:r>
      <w:proofErr w:type="spellEnd"/>
      <w:r w:rsidRPr="00A4396B">
        <w:t xml:space="preserve"> total de </w:t>
      </w:r>
      <w:proofErr w:type="spellStart"/>
      <w:r w:rsidRPr="00A4396B">
        <w:t>vecini</w:t>
      </w:r>
      <w:proofErr w:type="spellEnd"/>
      <w:r w:rsidRPr="00A4396B">
        <w:t xml:space="preserve"> din </w:t>
      </w:r>
      <w:proofErr w:type="spellStart"/>
      <w:r w:rsidRPr="00A4396B">
        <w:t>rază</w:t>
      </w:r>
      <w:proofErr w:type="spellEnd"/>
      <w:r w:rsidRPr="00A4396B">
        <w:t xml:space="preserve">, </w:t>
      </w:r>
      <w:proofErr w:type="spellStart"/>
      <w:r w:rsidRPr="00A4396B">
        <w:t>obținând</w:t>
      </w:r>
      <w:proofErr w:type="spellEnd"/>
      <w:r w:rsidRPr="00A4396B">
        <w:t xml:space="preserve"> un </w:t>
      </w:r>
      <w:proofErr w:type="spellStart"/>
      <w:r w:rsidRPr="00A4396B">
        <w:t>scor</w:t>
      </w:r>
      <w:proofErr w:type="spellEnd"/>
      <w:r w:rsidRPr="00A4396B">
        <w:t xml:space="preserve"> de </w:t>
      </w:r>
      <w:proofErr w:type="spellStart"/>
      <w:r w:rsidRPr="00A4396B">
        <w:t>presiune</w:t>
      </w:r>
      <w:proofErr w:type="spellEnd"/>
      <w:r w:rsidRPr="00A4396B">
        <w:t xml:space="preserve"> </w:t>
      </w:r>
      <w:proofErr w:type="spellStart"/>
      <w:r w:rsidRPr="00A4396B">
        <w:t>socială</w:t>
      </w:r>
      <w:proofErr w:type="spellEnd"/>
      <w:r w:rsidRPr="00A4396B">
        <w:t xml:space="preserve"> </w:t>
      </w:r>
      <w:proofErr w:type="spellStart"/>
      <w:r w:rsidRPr="00A4396B">
        <w:t>locală</w:t>
      </w:r>
      <w:proofErr w:type="spellEnd"/>
      <w:r w:rsidRPr="00A4396B">
        <w:t xml:space="preserve"> </w:t>
      </w:r>
      <w:proofErr w:type="spellStart"/>
      <w:r w:rsidRPr="00A4396B">
        <w:t>între</w:t>
      </w:r>
      <w:proofErr w:type="spellEnd"/>
      <w:r w:rsidRPr="00A4396B">
        <w:t xml:space="preserve"> 0 </w:t>
      </w:r>
      <w:proofErr w:type="spellStart"/>
      <w:r w:rsidRPr="00A4396B">
        <w:t>și</w:t>
      </w:r>
      <w:proofErr w:type="spellEnd"/>
      <w:r w:rsidRPr="00A4396B">
        <w:t xml:space="preserve"> 1. </w:t>
      </w:r>
      <w:proofErr w:type="spellStart"/>
      <w:r w:rsidRPr="00A4396B">
        <w:t>Dacă</w:t>
      </w:r>
      <w:proofErr w:type="spellEnd"/>
      <w:r w:rsidRPr="00A4396B">
        <w:t xml:space="preserve"> nu are </w:t>
      </w:r>
      <w:proofErr w:type="spellStart"/>
      <w:r w:rsidRPr="00A4396B">
        <w:t>vecini</w:t>
      </w:r>
      <w:proofErr w:type="spellEnd"/>
      <w:r w:rsidRPr="00A4396B">
        <w:t xml:space="preserve">, </w:t>
      </w:r>
      <w:proofErr w:type="spellStart"/>
      <w:r w:rsidRPr="00A4396B">
        <w:t>presiunea</w:t>
      </w:r>
      <w:proofErr w:type="spellEnd"/>
      <w:r w:rsidRPr="00A4396B">
        <w:t xml:space="preserve"> </w:t>
      </w:r>
      <w:proofErr w:type="spellStart"/>
      <w:r w:rsidRPr="00A4396B">
        <w:t>este</w:t>
      </w:r>
      <w:proofErr w:type="spellEnd"/>
      <w:r w:rsidRPr="00A4396B">
        <w:t xml:space="preserve"> 0 </w:t>
      </w:r>
      <w:proofErr w:type="spellStart"/>
      <w:r w:rsidRPr="00A4396B">
        <w:t>pentru</w:t>
      </w:r>
      <w:proofErr w:type="spellEnd"/>
      <w:r w:rsidRPr="00A4396B">
        <w:t xml:space="preserve"> </w:t>
      </w:r>
      <w:proofErr w:type="gramStart"/>
      <w:r w:rsidRPr="00A4396B">
        <w:t>a</w:t>
      </w:r>
      <w:proofErr w:type="gramEnd"/>
      <w:r w:rsidRPr="00A4396B">
        <w:t xml:space="preserve"> </w:t>
      </w:r>
      <w:proofErr w:type="spellStart"/>
      <w:r w:rsidRPr="00A4396B">
        <w:t>evita</w:t>
      </w:r>
      <w:proofErr w:type="spellEnd"/>
      <w:r w:rsidRPr="00A4396B">
        <w:t xml:space="preserve"> </w:t>
      </w:r>
      <w:proofErr w:type="spellStart"/>
      <w:r w:rsidRPr="00A4396B">
        <w:t>eroarea</w:t>
      </w:r>
      <w:proofErr w:type="spellEnd"/>
      <w:r w:rsidRPr="00A4396B">
        <w:t xml:space="preserve"> </w:t>
      </w:r>
      <w:proofErr w:type="spellStart"/>
      <w:r w:rsidRPr="00A4396B">
        <w:t>matematice</w:t>
      </w:r>
      <w:proofErr w:type="spellEnd"/>
      <w:r w:rsidRPr="00A4396B">
        <w:t xml:space="preserve"> de </w:t>
      </w:r>
      <w:proofErr w:type="spellStart"/>
      <w:r w:rsidRPr="00A4396B">
        <w:t>împărțire</w:t>
      </w:r>
      <w:proofErr w:type="spellEnd"/>
      <w:r w:rsidRPr="00A4396B">
        <w:t xml:space="preserve"> la zero (</w:t>
      </w:r>
      <w:proofErr w:type="spellStart"/>
      <w:r w:rsidRPr="00A4396B">
        <w:rPr>
          <w:rStyle w:val="HTMLCode"/>
          <w:rFonts w:ascii="Times New Roman" w:hAnsi="Times New Roman" w:cs="Times New Roman"/>
        </w:rPr>
        <w:t>ifelse</w:t>
      </w:r>
      <w:proofErr w:type="spellEnd"/>
      <w:r w:rsidRPr="00A4396B">
        <w:rPr>
          <w:rStyle w:val="HTMLCode"/>
          <w:rFonts w:ascii="Times New Roman" w:hAnsi="Times New Roman" w:cs="Times New Roman"/>
        </w:rPr>
        <w:t xml:space="preserve"> total-neighbors &gt; 0</w:t>
      </w:r>
      <w:r w:rsidRPr="00A4396B">
        <w:t>).</w:t>
      </w:r>
    </w:p>
    <w:p w14:paraId="1C40FD01" w14:textId="77777777" w:rsidR="004D2EAC" w:rsidRPr="00A4396B" w:rsidRDefault="004D2EAC" w:rsidP="004D2EAC">
      <w:pPr>
        <w:pStyle w:val="NormalWeb"/>
        <w:numPr>
          <w:ilvl w:val="1"/>
          <w:numId w:val="20"/>
        </w:numPr>
        <w:spacing w:before="0" w:beforeAutospacing="0"/>
      </w:pPr>
      <w:r w:rsidRPr="00A4396B">
        <w:rPr>
          <w:rStyle w:val="HTMLCode"/>
          <w:rFonts w:ascii="Times New Roman" w:hAnsi="Times New Roman" w:cs="Times New Roman"/>
        </w:rPr>
        <w:t>calculate-probability</w:t>
      </w:r>
      <w:r w:rsidRPr="00A4396B">
        <w:t xml:space="preserve">: Se </w:t>
      </w:r>
      <w:proofErr w:type="spellStart"/>
      <w:r w:rsidRPr="00A4396B">
        <w:t>estimează</w:t>
      </w:r>
      <w:proofErr w:type="spellEnd"/>
      <w:r w:rsidRPr="00A4396B">
        <w:t xml:space="preserve"> </w:t>
      </w:r>
      <w:proofErr w:type="spellStart"/>
      <w:r w:rsidRPr="00A4396B">
        <w:t>economiile</w:t>
      </w:r>
      <w:proofErr w:type="spellEnd"/>
      <w:r w:rsidRPr="00A4396B">
        <w:t xml:space="preserve"> </w:t>
      </w:r>
      <w:proofErr w:type="spellStart"/>
      <w:r w:rsidRPr="00A4396B">
        <w:t>anuale</w:t>
      </w:r>
      <w:proofErr w:type="spellEnd"/>
      <w:r w:rsidRPr="00A4396B">
        <w:t xml:space="preserve"> pe </w:t>
      </w:r>
      <w:proofErr w:type="spellStart"/>
      <w:r w:rsidRPr="00A4396B">
        <w:t>baza</w:t>
      </w:r>
      <w:proofErr w:type="spellEnd"/>
      <w:r w:rsidRPr="00A4396B">
        <w:t xml:space="preserve"> </w:t>
      </w:r>
      <w:proofErr w:type="spellStart"/>
      <w:r w:rsidRPr="00A4396B">
        <w:t>venitului</w:t>
      </w:r>
      <w:proofErr w:type="spellEnd"/>
      <w:r w:rsidRPr="00A4396B">
        <w:t xml:space="preserve"> </w:t>
      </w:r>
      <w:proofErr w:type="spellStart"/>
      <w:r w:rsidRPr="00A4396B">
        <w:t>ponderat</w:t>
      </w:r>
      <w:proofErr w:type="spellEnd"/>
      <w:r w:rsidRPr="00A4396B">
        <w:t xml:space="preserve"> cu </w:t>
      </w:r>
      <w:proofErr w:type="spellStart"/>
      <w:r w:rsidRPr="00A4396B">
        <w:t>prețul</w:t>
      </w:r>
      <w:proofErr w:type="spellEnd"/>
      <w:r w:rsidRPr="00A4396B">
        <w:t xml:space="preserve"> </w:t>
      </w:r>
      <w:proofErr w:type="spellStart"/>
      <w:r w:rsidRPr="00A4396B">
        <w:t>curent</w:t>
      </w:r>
      <w:proofErr w:type="spellEnd"/>
      <w:r w:rsidRPr="00A4396B">
        <w:t xml:space="preserve"> al </w:t>
      </w:r>
      <w:proofErr w:type="spellStart"/>
      <w:r w:rsidRPr="00A4396B">
        <w:t>energiei</w:t>
      </w:r>
      <w:proofErr w:type="spellEnd"/>
      <w:r w:rsidRPr="00A4396B">
        <w:t xml:space="preserve"> </w:t>
      </w:r>
      <w:proofErr w:type="spellStart"/>
      <w:r w:rsidRPr="00A4396B">
        <w:t>și</w:t>
      </w:r>
      <w:proofErr w:type="spellEnd"/>
      <w:r w:rsidRPr="00A4396B">
        <w:t xml:space="preserve"> un </w:t>
      </w:r>
      <w:proofErr w:type="spellStart"/>
      <w:r w:rsidRPr="00A4396B">
        <w:t>coeficient</w:t>
      </w:r>
      <w:proofErr w:type="spellEnd"/>
      <w:r w:rsidRPr="00A4396B">
        <w:t xml:space="preserve"> de </w:t>
      </w:r>
      <w:proofErr w:type="spellStart"/>
      <w:r w:rsidRPr="00A4396B">
        <w:t>consum</w:t>
      </w:r>
      <w:proofErr w:type="spellEnd"/>
      <w:r w:rsidRPr="00A4396B">
        <w:t xml:space="preserve">. </w:t>
      </w:r>
      <w:r w:rsidRPr="00A4396B">
        <w:rPr>
          <w:rStyle w:val="citation-64"/>
        </w:rPr>
        <w:t xml:space="preserve">Se </w:t>
      </w:r>
      <w:proofErr w:type="spellStart"/>
      <w:r w:rsidRPr="00A4396B">
        <w:rPr>
          <w:rStyle w:val="citation-64"/>
        </w:rPr>
        <w:t>scade</w:t>
      </w:r>
      <w:proofErr w:type="spellEnd"/>
      <w:r w:rsidRPr="00A4396B">
        <w:rPr>
          <w:rStyle w:val="citation-64"/>
        </w:rPr>
        <w:t xml:space="preserve"> </w:t>
      </w:r>
      <w:proofErr w:type="spellStart"/>
      <w:r w:rsidRPr="00A4396B">
        <w:rPr>
          <w:rStyle w:val="citation-64"/>
        </w:rPr>
        <w:t>costul</w:t>
      </w:r>
      <w:proofErr w:type="spellEnd"/>
      <w:r w:rsidRPr="00A4396B">
        <w:rPr>
          <w:rStyle w:val="citation-64"/>
        </w:rPr>
        <w:t xml:space="preserve"> de </w:t>
      </w:r>
      <w:proofErr w:type="spellStart"/>
      <w:r w:rsidRPr="00A4396B">
        <w:rPr>
          <w:rStyle w:val="citation-64"/>
        </w:rPr>
        <w:t>mentenanță</w:t>
      </w:r>
      <w:proofErr w:type="spellEnd"/>
      <w:r w:rsidRPr="00A4396B">
        <w:rPr>
          <w:rStyle w:val="citation-64"/>
        </w:rPr>
        <w:t xml:space="preserve"> </w:t>
      </w:r>
      <w:proofErr w:type="spellStart"/>
      <w:r w:rsidRPr="00A4396B">
        <w:rPr>
          <w:rStyle w:val="citation-64"/>
        </w:rPr>
        <w:t>și</w:t>
      </w:r>
      <w:proofErr w:type="spellEnd"/>
      <w:r w:rsidRPr="00A4396B">
        <w:rPr>
          <w:rStyle w:val="citation-64"/>
        </w:rPr>
        <w:t xml:space="preserve"> </w:t>
      </w:r>
      <w:proofErr w:type="spellStart"/>
      <w:r w:rsidRPr="00A4396B">
        <w:rPr>
          <w:rStyle w:val="citation-64"/>
        </w:rPr>
        <w:t>cota</w:t>
      </w:r>
      <w:proofErr w:type="spellEnd"/>
      <w:r w:rsidRPr="00A4396B">
        <w:rPr>
          <w:rStyle w:val="citation-64"/>
        </w:rPr>
        <w:t xml:space="preserve"> de </w:t>
      </w:r>
      <w:proofErr w:type="spellStart"/>
      <w:r w:rsidRPr="00A4396B">
        <w:rPr>
          <w:rStyle w:val="citation-64"/>
        </w:rPr>
        <w:t>amortizare</w:t>
      </w:r>
      <w:proofErr w:type="spellEnd"/>
      <w:r w:rsidRPr="00A4396B">
        <w:rPr>
          <w:rStyle w:val="citation-64"/>
        </w:rPr>
        <w:t xml:space="preserve"> </w:t>
      </w:r>
      <w:proofErr w:type="spellStart"/>
      <w:r w:rsidRPr="00A4396B">
        <w:rPr>
          <w:rStyle w:val="citation-64"/>
        </w:rPr>
        <w:t>anuală</w:t>
      </w:r>
      <w:proofErr w:type="spellEnd"/>
      <w:r w:rsidRPr="00A4396B">
        <w:rPr>
          <w:rStyle w:val="citation-64"/>
        </w:rPr>
        <w:t xml:space="preserve"> </w:t>
      </w:r>
      <w:proofErr w:type="spellStart"/>
      <w:r w:rsidRPr="00A4396B">
        <w:rPr>
          <w:rStyle w:val="citation-64"/>
        </w:rPr>
        <w:t>pentru</w:t>
      </w:r>
      <w:proofErr w:type="spellEnd"/>
      <w:r w:rsidRPr="00A4396B">
        <w:rPr>
          <w:rStyle w:val="citation-64"/>
        </w:rPr>
        <w:t xml:space="preserve"> a genera </w:t>
      </w:r>
      <w:proofErr w:type="spellStart"/>
      <w:r w:rsidRPr="00A4396B">
        <w:rPr>
          <w:rStyle w:val="citation-64"/>
        </w:rPr>
        <w:t>Valoarea</w:t>
      </w:r>
      <w:proofErr w:type="spellEnd"/>
      <w:r w:rsidRPr="00A4396B">
        <w:rPr>
          <w:rStyle w:val="citation-64"/>
        </w:rPr>
        <w:t xml:space="preserve"> </w:t>
      </w:r>
      <w:proofErr w:type="spellStart"/>
      <w:r w:rsidRPr="00A4396B">
        <w:rPr>
          <w:rStyle w:val="citation-64"/>
        </w:rPr>
        <w:t>Prezentă</w:t>
      </w:r>
      <w:proofErr w:type="spellEnd"/>
      <w:r w:rsidRPr="00A4396B">
        <w:rPr>
          <w:rStyle w:val="citation-64"/>
        </w:rPr>
        <w:t xml:space="preserve"> </w:t>
      </w:r>
      <w:proofErr w:type="spellStart"/>
      <w:r w:rsidRPr="00A4396B">
        <w:rPr>
          <w:rStyle w:val="citation-64"/>
        </w:rPr>
        <w:t>Netă</w:t>
      </w:r>
      <w:proofErr w:type="spellEnd"/>
      <w:r w:rsidRPr="00A4396B">
        <w:rPr>
          <w:rStyle w:val="citation-64"/>
        </w:rPr>
        <w:t xml:space="preserve"> (</w:t>
      </w:r>
      <w:proofErr w:type="spellStart"/>
      <w:r w:rsidRPr="00A4396B">
        <w:rPr>
          <w:rStyle w:val="citation-64"/>
          <w:sz w:val="20"/>
          <w:szCs w:val="20"/>
        </w:rPr>
        <w:t>npv</w:t>
      </w:r>
      <w:proofErr w:type="spellEnd"/>
      <w:r w:rsidRPr="00A4396B">
        <w:rPr>
          <w:rStyle w:val="citation-64"/>
        </w:rPr>
        <w:t>)</w:t>
      </w:r>
      <w:r w:rsidRPr="00A4396B">
        <w:t xml:space="preserve">. </w:t>
      </w:r>
      <w:proofErr w:type="spellStart"/>
      <w:r w:rsidRPr="00A4396B">
        <w:t>Utilitatea</w:t>
      </w:r>
      <w:proofErr w:type="spellEnd"/>
      <w:r w:rsidRPr="00A4396B">
        <w:t xml:space="preserve"> </w:t>
      </w:r>
      <w:proofErr w:type="spellStart"/>
      <w:r w:rsidRPr="00A4396B">
        <w:t>economică</w:t>
      </w:r>
      <w:proofErr w:type="spellEnd"/>
      <w:r w:rsidRPr="00A4396B">
        <w:t xml:space="preserve"> </w:t>
      </w:r>
      <w:proofErr w:type="spellStart"/>
      <w:r w:rsidRPr="00A4396B">
        <w:t>este</w:t>
      </w:r>
      <w:proofErr w:type="spellEnd"/>
      <w:r w:rsidRPr="00A4396B">
        <w:t xml:space="preserve"> </w:t>
      </w:r>
      <w:proofErr w:type="spellStart"/>
      <w:r w:rsidRPr="00A4396B">
        <w:t>normalizată</w:t>
      </w:r>
      <w:proofErr w:type="spellEnd"/>
      <w:r w:rsidRPr="00A4396B">
        <w:t xml:space="preserve"> </w:t>
      </w:r>
      <w:proofErr w:type="spellStart"/>
      <w:r w:rsidRPr="00A4396B">
        <w:t>prin</w:t>
      </w:r>
      <w:proofErr w:type="spellEnd"/>
      <w:r w:rsidRPr="00A4396B">
        <w:t xml:space="preserve"> </w:t>
      </w:r>
      <w:proofErr w:type="spellStart"/>
      <w:r w:rsidRPr="00A4396B">
        <w:t>împărțire</w:t>
      </w:r>
      <w:proofErr w:type="spellEnd"/>
      <w:r w:rsidRPr="00A4396B">
        <w:t xml:space="preserve"> la un </w:t>
      </w:r>
      <w:proofErr w:type="spellStart"/>
      <w:r w:rsidRPr="00A4396B">
        <w:t>prag</w:t>
      </w:r>
      <w:proofErr w:type="spellEnd"/>
      <w:r w:rsidRPr="00A4396B">
        <w:t xml:space="preserve"> de </w:t>
      </w:r>
      <w:proofErr w:type="spellStart"/>
      <w:r w:rsidRPr="00A4396B">
        <w:t>referință</w:t>
      </w:r>
      <w:proofErr w:type="spellEnd"/>
      <w:r w:rsidRPr="00A4396B">
        <w:t xml:space="preserve"> de 5000 Euro </w:t>
      </w:r>
      <w:proofErr w:type="spellStart"/>
      <w:r w:rsidRPr="00A4396B">
        <w:t>și</w:t>
      </w:r>
      <w:proofErr w:type="spellEnd"/>
      <w:r w:rsidRPr="00A4396B">
        <w:t xml:space="preserve"> </w:t>
      </w:r>
      <w:proofErr w:type="spellStart"/>
      <w:r w:rsidRPr="00A4396B">
        <w:t>plafonată</w:t>
      </w:r>
      <w:proofErr w:type="spellEnd"/>
      <w:r w:rsidRPr="00A4396B">
        <w:t xml:space="preserve"> la </w:t>
      </w:r>
      <w:proofErr w:type="spellStart"/>
      <w:r w:rsidRPr="00A4396B">
        <w:t>valoarea</w:t>
      </w:r>
      <w:proofErr w:type="spellEnd"/>
      <w:r w:rsidRPr="00A4396B">
        <w:t xml:space="preserve"> 1. </w:t>
      </w:r>
      <w:proofErr w:type="spellStart"/>
      <w:r w:rsidRPr="00A4396B">
        <w:t>Probabilitatea</w:t>
      </w:r>
      <w:proofErr w:type="spellEnd"/>
      <w:r w:rsidRPr="00A4396B">
        <w:t xml:space="preserve"> </w:t>
      </w:r>
      <w:proofErr w:type="spellStart"/>
      <w:r w:rsidRPr="00A4396B">
        <w:t>finală</w:t>
      </w:r>
      <w:proofErr w:type="spellEnd"/>
      <w:r w:rsidRPr="00A4396B">
        <w:t xml:space="preserve"> </w:t>
      </w:r>
      <w:proofErr w:type="spellStart"/>
      <w:r w:rsidRPr="00A4396B">
        <w:t>este</w:t>
      </w:r>
      <w:proofErr w:type="spellEnd"/>
      <w:r w:rsidRPr="00A4396B">
        <w:t xml:space="preserve"> media </w:t>
      </w:r>
      <w:proofErr w:type="spellStart"/>
      <w:r w:rsidRPr="00A4396B">
        <w:t>aritmetică</w:t>
      </w:r>
      <w:proofErr w:type="spellEnd"/>
      <w:r w:rsidRPr="00A4396B">
        <w:t xml:space="preserve"> </w:t>
      </w:r>
      <w:proofErr w:type="spellStart"/>
      <w:r w:rsidRPr="00A4396B">
        <w:t>simplă</w:t>
      </w:r>
      <w:proofErr w:type="spellEnd"/>
      <w:r w:rsidRPr="00A4396B">
        <w:t xml:space="preserve"> </w:t>
      </w:r>
      <w:proofErr w:type="spellStart"/>
      <w:r w:rsidRPr="00A4396B">
        <w:t>dintre</w:t>
      </w:r>
      <w:proofErr w:type="spellEnd"/>
      <w:r w:rsidRPr="00A4396B">
        <w:t xml:space="preserve"> </w:t>
      </w:r>
      <w:proofErr w:type="spellStart"/>
      <w:r w:rsidRPr="00A4396B">
        <w:t>utilitate</w:t>
      </w:r>
      <w:proofErr w:type="spellEnd"/>
      <w:r w:rsidRPr="00A4396B">
        <w:t xml:space="preserve"> </w:t>
      </w:r>
      <w:proofErr w:type="spellStart"/>
      <w:r w:rsidRPr="00A4396B">
        <w:t>și</w:t>
      </w:r>
      <w:proofErr w:type="spellEnd"/>
      <w:r w:rsidRPr="00A4396B">
        <w:t xml:space="preserve"> </w:t>
      </w:r>
      <w:proofErr w:type="spellStart"/>
      <w:r w:rsidRPr="00A4396B">
        <w:t>presiunea</w:t>
      </w:r>
      <w:proofErr w:type="spellEnd"/>
      <w:r w:rsidRPr="00A4396B">
        <w:t xml:space="preserve"> de peer </w:t>
      </w:r>
      <w:proofErr w:type="spellStart"/>
      <w:r w:rsidRPr="00A4396B">
        <w:t>calculată</w:t>
      </w:r>
      <w:proofErr w:type="spellEnd"/>
      <w:r w:rsidRPr="00A4396B">
        <w:t xml:space="preserve"> anterior. </w:t>
      </w:r>
    </w:p>
    <w:p w14:paraId="0436BDAC" w14:textId="77777777" w:rsidR="004D2EAC" w:rsidRPr="00A4396B" w:rsidRDefault="004D2EAC" w:rsidP="004D2EAC">
      <w:pPr>
        <w:pStyle w:val="NormalWeb"/>
        <w:numPr>
          <w:ilvl w:val="1"/>
          <w:numId w:val="20"/>
        </w:numPr>
        <w:spacing w:before="0" w:beforeAutospacing="0"/>
      </w:pPr>
      <w:r w:rsidRPr="00A4396B">
        <w:rPr>
          <w:rStyle w:val="HTMLCode"/>
          <w:rFonts w:ascii="Times New Roman" w:hAnsi="Times New Roman" w:cs="Times New Roman"/>
        </w:rPr>
        <w:t>decide-adoption</w:t>
      </w:r>
      <w:r w:rsidRPr="00A4396B">
        <w:t xml:space="preserve">: Se </w:t>
      </w:r>
      <w:proofErr w:type="spellStart"/>
      <w:r w:rsidRPr="00A4396B">
        <w:t>generează</w:t>
      </w:r>
      <w:proofErr w:type="spellEnd"/>
      <w:r w:rsidRPr="00A4396B">
        <w:t xml:space="preserve"> un </w:t>
      </w:r>
      <w:proofErr w:type="spellStart"/>
      <w:r w:rsidRPr="00A4396B">
        <w:t>număr</w:t>
      </w:r>
      <w:proofErr w:type="spellEnd"/>
      <w:r w:rsidRPr="00A4396B">
        <w:t xml:space="preserve"> </w:t>
      </w:r>
      <w:proofErr w:type="spellStart"/>
      <w:r w:rsidRPr="00A4396B">
        <w:t>aleator</w:t>
      </w:r>
      <w:proofErr w:type="spellEnd"/>
      <w:r w:rsidRPr="00A4396B">
        <w:t xml:space="preserve"> de tip float </w:t>
      </w:r>
      <w:proofErr w:type="spellStart"/>
      <w:r w:rsidRPr="00A4396B">
        <w:t>între</w:t>
      </w:r>
      <w:proofErr w:type="spellEnd"/>
      <w:r w:rsidRPr="00A4396B">
        <w:t xml:space="preserve"> 0 </w:t>
      </w:r>
      <w:proofErr w:type="spellStart"/>
      <w:r w:rsidRPr="00A4396B">
        <w:t>și</w:t>
      </w:r>
      <w:proofErr w:type="spellEnd"/>
      <w:r w:rsidRPr="00A4396B">
        <w:t xml:space="preserve"> 1. </w:t>
      </w:r>
      <w:proofErr w:type="spellStart"/>
      <w:r w:rsidRPr="00A4396B">
        <w:t>Dacă</w:t>
      </w:r>
      <w:proofErr w:type="spellEnd"/>
      <w:r w:rsidRPr="00A4396B">
        <w:t xml:space="preserve"> </w:t>
      </w:r>
      <w:proofErr w:type="spellStart"/>
      <w:r w:rsidRPr="00A4396B">
        <w:t>acesta</w:t>
      </w:r>
      <w:proofErr w:type="spellEnd"/>
      <w:r w:rsidRPr="00A4396B">
        <w:t xml:space="preserve"> </w:t>
      </w:r>
      <w:proofErr w:type="spellStart"/>
      <w:r w:rsidRPr="00A4396B">
        <w:t>este</w:t>
      </w:r>
      <w:proofErr w:type="spellEnd"/>
      <w:r w:rsidRPr="00A4396B">
        <w:t xml:space="preserve"> strict </w:t>
      </w:r>
      <w:proofErr w:type="spellStart"/>
      <w:r w:rsidRPr="00A4396B">
        <w:t>mai</w:t>
      </w:r>
      <w:proofErr w:type="spellEnd"/>
      <w:r w:rsidRPr="00A4396B">
        <w:t xml:space="preserve"> mic </w:t>
      </w:r>
      <w:proofErr w:type="spellStart"/>
      <w:r w:rsidRPr="00A4396B">
        <w:t>decât</w:t>
      </w:r>
      <w:proofErr w:type="spellEnd"/>
      <w:r w:rsidRPr="00A4396B">
        <w:t xml:space="preserve"> </w:t>
      </w:r>
      <w:proofErr w:type="spellStart"/>
      <w:r w:rsidRPr="00A4396B">
        <w:t>probabilitatea</w:t>
      </w:r>
      <w:proofErr w:type="spellEnd"/>
      <w:r w:rsidRPr="00A4396B">
        <w:t xml:space="preserve"> </w:t>
      </w:r>
      <w:proofErr w:type="spellStart"/>
      <w:r w:rsidRPr="00A4396B">
        <w:t>agentului</w:t>
      </w:r>
      <w:proofErr w:type="spellEnd"/>
      <w:r w:rsidRPr="00A4396B">
        <w:t xml:space="preserve">, </w:t>
      </w:r>
      <w:proofErr w:type="spellStart"/>
      <w:r w:rsidRPr="00A4396B">
        <w:t>decizia</w:t>
      </w:r>
      <w:proofErr w:type="spellEnd"/>
      <w:r w:rsidRPr="00A4396B">
        <w:t xml:space="preserve"> </w:t>
      </w:r>
      <w:proofErr w:type="spellStart"/>
      <w:r w:rsidRPr="00A4396B">
        <w:t>devine</w:t>
      </w:r>
      <w:proofErr w:type="spellEnd"/>
      <w:r w:rsidRPr="00A4396B">
        <w:t xml:space="preserve"> </w:t>
      </w:r>
      <w:proofErr w:type="spellStart"/>
      <w:r w:rsidRPr="00A4396B">
        <w:t>ireversibilă</w:t>
      </w:r>
      <w:proofErr w:type="spellEnd"/>
      <w:r w:rsidRPr="00A4396B">
        <w:t xml:space="preserve">: </w:t>
      </w:r>
      <w:proofErr w:type="spellStart"/>
      <w:r w:rsidRPr="00A4396B">
        <w:t>agentul</w:t>
      </w:r>
      <w:proofErr w:type="spellEnd"/>
      <w:r w:rsidRPr="00A4396B">
        <w:t xml:space="preserve"> </w:t>
      </w:r>
      <w:proofErr w:type="spellStart"/>
      <w:r w:rsidRPr="00A4396B">
        <w:t>devine</w:t>
      </w:r>
      <w:proofErr w:type="spellEnd"/>
      <w:r w:rsidRPr="00A4396B">
        <w:t xml:space="preserve"> </w:t>
      </w:r>
      <w:proofErr w:type="spellStart"/>
      <w:r w:rsidRPr="00A4396B">
        <w:t>galben</w:t>
      </w:r>
      <w:proofErr w:type="spellEnd"/>
      <w:r w:rsidRPr="00A4396B">
        <w:t xml:space="preserve"> (</w:t>
      </w:r>
      <w:proofErr w:type="spellStart"/>
      <w:r w:rsidRPr="00A4396B">
        <w:t>simbolizând</w:t>
      </w:r>
      <w:proofErr w:type="spellEnd"/>
      <w:r w:rsidRPr="00A4396B">
        <w:t xml:space="preserve"> </w:t>
      </w:r>
      <w:proofErr w:type="spellStart"/>
      <w:r w:rsidRPr="00A4396B">
        <w:t>că</w:t>
      </w:r>
      <w:proofErr w:type="spellEnd"/>
      <w:r w:rsidRPr="00A4396B">
        <w:t xml:space="preserve"> </w:t>
      </w:r>
      <w:proofErr w:type="spellStart"/>
      <w:r w:rsidRPr="00A4396B">
        <w:t>locuința</w:t>
      </w:r>
      <w:proofErr w:type="spellEnd"/>
      <w:r w:rsidRPr="00A4396B">
        <w:t xml:space="preserve"> are </w:t>
      </w:r>
      <w:proofErr w:type="spellStart"/>
      <w:r w:rsidRPr="00A4396B">
        <w:t>acum</w:t>
      </w:r>
      <w:proofErr w:type="spellEnd"/>
      <w:r w:rsidRPr="00A4396B">
        <w:t xml:space="preserve"> </w:t>
      </w:r>
      <w:proofErr w:type="spellStart"/>
      <w:r w:rsidRPr="00A4396B">
        <w:t>panouri</w:t>
      </w:r>
      <w:proofErr w:type="spellEnd"/>
      <w:r w:rsidRPr="00A4396B">
        <w:t xml:space="preserve"> </w:t>
      </w:r>
      <w:proofErr w:type="spellStart"/>
      <w:r w:rsidRPr="00A4396B">
        <w:t>solare</w:t>
      </w:r>
      <w:proofErr w:type="spellEnd"/>
      <w:r w:rsidRPr="00A4396B">
        <w:t xml:space="preserve"> </w:t>
      </w:r>
      <w:proofErr w:type="spellStart"/>
      <w:r w:rsidRPr="00A4396B">
        <w:t>funcționale</w:t>
      </w:r>
      <w:proofErr w:type="spellEnd"/>
      <w:r w:rsidRPr="00A4396B">
        <w:t xml:space="preserve">) </w:t>
      </w:r>
      <w:proofErr w:type="spellStart"/>
      <w:r w:rsidRPr="00A4396B">
        <w:t>și</w:t>
      </w:r>
      <w:proofErr w:type="spellEnd"/>
      <w:r w:rsidRPr="00A4396B">
        <w:t xml:space="preserve"> </w:t>
      </w:r>
      <w:proofErr w:type="spellStart"/>
      <w:r w:rsidRPr="00A4396B">
        <w:t>variabila</w:t>
      </w:r>
      <w:proofErr w:type="spellEnd"/>
      <w:r w:rsidRPr="00A4396B">
        <w:t xml:space="preserve"> </w:t>
      </w:r>
      <w:r w:rsidRPr="00A4396B">
        <w:rPr>
          <w:rStyle w:val="HTMLCode"/>
          <w:rFonts w:ascii="Times New Roman" w:hAnsi="Times New Roman" w:cs="Times New Roman"/>
        </w:rPr>
        <w:t>adopted?</w:t>
      </w:r>
      <w:r w:rsidRPr="00A4396B">
        <w:t xml:space="preserve"> </w:t>
      </w:r>
      <w:proofErr w:type="spellStart"/>
      <w:r w:rsidRPr="00A4396B">
        <w:t>devine</w:t>
      </w:r>
      <w:proofErr w:type="spellEnd"/>
      <w:r w:rsidRPr="00A4396B">
        <w:t xml:space="preserve"> </w:t>
      </w:r>
      <w:r w:rsidRPr="00A4396B">
        <w:rPr>
          <w:rStyle w:val="HTMLCode"/>
          <w:rFonts w:ascii="Times New Roman" w:hAnsi="Times New Roman" w:cs="Times New Roman"/>
        </w:rPr>
        <w:t>true</w:t>
      </w:r>
      <w:r w:rsidRPr="00A4396B">
        <w:t>.</w:t>
      </w:r>
    </w:p>
    <w:p w14:paraId="43172CB3" w14:textId="77777777" w:rsidR="004D2EAC" w:rsidRPr="00A4396B" w:rsidRDefault="004D2EAC" w:rsidP="004D2EAC">
      <w:pPr>
        <w:pStyle w:val="NormalWeb"/>
        <w:numPr>
          <w:ilvl w:val="0"/>
          <w:numId w:val="20"/>
        </w:numPr>
        <w:spacing w:before="0" w:beforeAutospacing="0"/>
      </w:pPr>
      <w:proofErr w:type="spellStart"/>
      <w:r w:rsidRPr="00A4396B">
        <w:rPr>
          <w:rStyle w:val="citation-63"/>
          <w:b/>
          <w:bCs/>
        </w:rPr>
        <w:t>Elemente</w:t>
      </w:r>
      <w:proofErr w:type="spellEnd"/>
      <w:r w:rsidRPr="00A4396B">
        <w:rPr>
          <w:rStyle w:val="citation-63"/>
          <w:b/>
          <w:bCs/>
        </w:rPr>
        <w:t xml:space="preserve"> de </w:t>
      </w:r>
      <w:proofErr w:type="spellStart"/>
      <w:r w:rsidRPr="00A4396B">
        <w:rPr>
          <w:rStyle w:val="citation-63"/>
          <w:b/>
          <w:bCs/>
        </w:rPr>
        <w:t>inspirație</w:t>
      </w:r>
      <w:proofErr w:type="spellEnd"/>
      <w:r w:rsidRPr="00A4396B">
        <w:rPr>
          <w:rStyle w:val="citation-63"/>
          <w:b/>
          <w:bCs/>
        </w:rPr>
        <w:t>:</w:t>
      </w:r>
      <w:r w:rsidRPr="00A4396B">
        <w:rPr>
          <w:rStyle w:val="citation-63"/>
        </w:rPr>
        <w:t xml:space="preserve"> Logica </w:t>
      </w:r>
      <w:proofErr w:type="spellStart"/>
      <w:r w:rsidRPr="00A4396B">
        <w:rPr>
          <w:rStyle w:val="citation-63"/>
        </w:rPr>
        <w:t>normalizării</w:t>
      </w:r>
      <w:proofErr w:type="spellEnd"/>
      <w:r w:rsidRPr="00A4396B">
        <w:rPr>
          <w:rStyle w:val="citation-63"/>
        </w:rPr>
        <w:t xml:space="preserve"> </w:t>
      </w:r>
      <w:proofErr w:type="spellStart"/>
      <w:r w:rsidRPr="00A4396B">
        <w:rPr>
          <w:rStyle w:val="citation-63"/>
        </w:rPr>
        <w:t>utilității</w:t>
      </w:r>
      <w:proofErr w:type="spellEnd"/>
      <w:r w:rsidRPr="00A4396B">
        <w:rPr>
          <w:rStyle w:val="citation-63"/>
        </w:rPr>
        <w:t xml:space="preserve"> </w:t>
      </w:r>
      <w:proofErr w:type="spellStart"/>
      <w:r w:rsidRPr="00A4396B">
        <w:rPr>
          <w:rStyle w:val="citation-63"/>
        </w:rPr>
        <w:t>și</w:t>
      </w:r>
      <w:proofErr w:type="spellEnd"/>
      <w:r w:rsidRPr="00A4396B">
        <w:rPr>
          <w:rStyle w:val="citation-63"/>
        </w:rPr>
        <w:t xml:space="preserve"> </w:t>
      </w:r>
      <w:proofErr w:type="spellStart"/>
      <w:r w:rsidRPr="00A4396B">
        <w:rPr>
          <w:rStyle w:val="citation-63"/>
        </w:rPr>
        <w:t>utilizarea</w:t>
      </w:r>
      <w:proofErr w:type="spellEnd"/>
      <w:r w:rsidRPr="00A4396B">
        <w:rPr>
          <w:rStyle w:val="citation-63"/>
        </w:rPr>
        <w:t xml:space="preserve"> </w:t>
      </w:r>
      <w:proofErr w:type="spellStart"/>
      <w:r w:rsidRPr="00A4396B">
        <w:rPr>
          <w:rStyle w:val="citation-63"/>
        </w:rPr>
        <w:t>unui</w:t>
      </w:r>
      <w:proofErr w:type="spellEnd"/>
      <w:r w:rsidRPr="00A4396B">
        <w:rPr>
          <w:rStyle w:val="citation-63"/>
        </w:rPr>
        <w:t xml:space="preserve"> comparator </w:t>
      </w:r>
      <w:proofErr w:type="spellStart"/>
      <w:r w:rsidRPr="00A4396B">
        <w:rPr>
          <w:rStyle w:val="citation-63"/>
        </w:rPr>
        <w:t>stohastic</w:t>
      </w:r>
      <w:proofErr w:type="spellEnd"/>
      <w:r w:rsidRPr="00A4396B">
        <w:rPr>
          <w:rStyle w:val="citation-63"/>
        </w:rPr>
        <w:t xml:space="preserve"> </w:t>
      </w:r>
      <w:proofErr w:type="spellStart"/>
      <w:r w:rsidRPr="00A4396B">
        <w:rPr>
          <w:rStyle w:val="citation-63"/>
        </w:rPr>
        <w:t>aleator</w:t>
      </w:r>
      <w:proofErr w:type="spellEnd"/>
      <w:r w:rsidRPr="00A4396B">
        <w:rPr>
          <w:rStyle w:val="citation-63"/>
        </w:rPr>
        <w:t xml:space="preserve"> </w:t>
      </w:r>
      <w:proofErr w:type="spellStart"/>
      <w:r w:rsidRPr="00A4396B">
        <w:rPr>
          <w:rStyle w:val="citation-63"/>
        </w:rPr>
        <w:t>pentru</w:t>
      </w:r>
      <w:proofErr w:type="spellEnd"/>
      <w:r w:rsidRPr="00A4396B">
        <w:rPr>
          <w:rStyle w:val="citation-63"/>
        </w:rPr>
        <w:t xml:space="preserve"> </w:t>
      </w:r>
      <w:proofErr w:type="spellStart"/>
      <w:r w:rsidRPr="00A4396B">
        <w:rPr>
          <w:rStyle w:val="citation-63"/>
        </w:rPr>
        <w:t>adoptarea</w:t>
      </w:r>
      <w:proofErr w:type="spellEnd"/>
      <w:r w:rsidRPr="00A4396B">
        <w:rPr>
          <w:rStyle w:val="citation-63"/>
        </w:rPr>
        <w:t xml:space="preserve"> </w:t>
      </w:r>
      <w:proofErr w:type="spellStart"/>
      <w:r w:rsidRPr="00A4396B">
        <w:rPr>
          <w:rStyle w:val="citation-63"/>
        </w:rPr>
        <w:t>finală</w:t>
      </w:r>
      <w:proofErr w:type="spellEnd"/>
      <w:r w:rsidRPr="00A4396B">
        <w:rPr>
          <w:rStyle w:val="citation-63"/>
        </w:rPr>
        <w:t xml:space="preserve"> </w:t>
      </w:r>
      <w:proofErr w:type="spellStart"/>
      <w:r w:rsidRPr="00A4396B">
        <w:rPr>
          <w:rStyle w:val="citation-63"/>
        </w:rPr>
        <w:t>urmează</w:t>
      </w:r>
      <w:proofErr w:type="spellEnd"/>
      <w:r w:rsidRPr="00A4396B">
        <w:rPr>
          <w:rStyle w:val="citation-63"/>
        </w:rPr>
        <w:t xml:space="preserve"> </w:t>
      </w:r>
      <w:proofErr w:type="spellStart"/>
      <w:r w:rsidRPr="00A4396B">
        <w:rPr>
          <w:rStyle w:val="citation-63"/>
        </w:rPr>
        <w:t>modelul</w:t>
      </w:r>
      <w:proofErr w:type="spellEnd"/>
      <w:r w:rsidRPr="00A4396B">
        <w:rPr>
          <w:rStyle w:val="citation-63"/>
        </w:rPr>
        <w:t xml:space="preserve"> logistic de </w:t>
      </w:r>
      <w:proofErr w:type="spellStart"/>
      <w:r w:rsidRPr="00A4396B">
        <w:rPr>
          <w:rStyle w:val="citation-63"/>
        </w:rPr>
        <w:t>alegere</w:t>
      </w:r>
      <w:proofErr w:type="spellEnd"/>
      <w:r w:rsidRPr="00A4396B">
        <w:rPr>
          <w:rStyle w:val="citation-63"/>
        </w:rPr>
        <w:t xml:space="preserve"> </w:t>
      </w:r>
      <w:proofErr w:type="spellStart"/>
      <w:r w:rsidRPr="00A4396B">
        <w:rPr>
          <w:rStyle w:val="citation-63"/>
        </w:rPr>
        <w:t>discretă</w:t>
      </w:r>
      <w:proofErr w:type="spellEnd"/>
      <w:r w:rsidRPr="00A4396B">
        <w:rPr>
          <w:rStyle w:val="citation-63"/>
        </w:rPr>
        <w:t xml:space="preserve"> </w:t>
      </w:r>
      <w:proofErr w:type="spellStart"/>
      <w:r w:rsidRPr="00A4396B">
        <w:rPr>
          <w:rStyle w:val="citation-63"/>
        </w:rPr>
        <w:t>descris</w:t>
      </w:r>
      <w:proofErr w:type="spellEnd"/>
      <w:r w:rsidRPr="00A4396B">
        <w:rPr>
          <w:rStyle w:val="citation-63"/>
        </w:rPr>
        <w:t xml:space="preserve"> </w:t>
      </w:r>
      <w:proofErr w:type="spellStart"/>
      <w:r w:rsidRPr="00A4396B">
        <w:rPr>
          <w:rStyle w:val="citation-63"/>
        </w:rPr>
        <w:t>matematic</w:t>
      </w:r>
      <w:proofErr w:type="spellEnd"/>
      <w:r w:rsidRPr="00A4396B">
        <w:rPr>
          <w:rStyle w:val="citation-63"/>
        </w:rPr>
        <w:t xml:space="preserve"> </w:t>
      </w:r>
      <w:proofErr w:type="spellStart"/>
      <w:r w:rsidRPr="00A4396B">
        <w:rPr>
          <w:rStyle w:val="citation-63"/>
        </w:rPr>
        <w:t>în</w:t>
      </w:r>
      <w:proofErr w:type="spellEnd"/>
      <w:r w:rsidRPr="00A4396B">
        <w:rPr>
          <w:rStyle w:val="citation-63"/>
        </w:rPr>
        <w:t xml:space="preserve"> </w:t>
      </w:r>
      <w:proofErr w:type="spellStart"/>
      <w:r w:rsidRPr="00A4396B">
        <w:rPr>
          <w:rStyle w:val="citation-63"/>
        </w:rPr>
        <w:t>ecuațiile</w:t>
      </w:r>
      <w:proofErr w:type="spellEnd"/>
      <w:r w:rsidRPr="00A4396B">
        <w:rPr>
          <w:rStyle w:val="citation-63"/>
        </w:rPr>
        <w:t xml:space="preserve"> din </w:t>
      </w:r>
      <w:proofErr w:type="spellStart"/>
      <w:r w:rsidRPr="00A4396B">
        <w:rPr>
          <w:rStyle w:val="citation-63"/>
        </w:rPr>
        <w:t>secțiunea</w:t>
      </w:r>
      <w:proofErr w:type="spellEnd"/>
      <w:r w:rsidRPr="00A4396B">
        <w:rPr>
          <w:rStyle w:val="citation-63"/>
        </w:rPr>
        <w:t xml:space="preserve"> 2.4.3 din </w:t>
      </w:r>
      <w:proofErr w:type="spellStart"/>
      <w:r w:rsidRPr="00A4396B">
        <w:rPr>
          <w:rStyle w:val="citation-63"/>
        </w:rPr>
        <w:t>articolul</w:t>
      </w:r>
      <w:proofErr w:type="spellEnd"/>
      <w:r w:rsidRPr="00A4396B">
        <w:rPr>
          <w:rStyle w:val="citation-63"/>
        </w:rPr>
        <w:t xml:space="preserve"> Perez-DeLaMora</w:t>
      </w:r>
      <w:r w:rsidRPr="00A4396B">
        <w:t xml:space="preserve">. </w:t>
      </w:r>
    </w:p>
    <w:p w14:paraId="36E5083C" w14:textId="3D0076DE" w:rsidR="004D2EAC" w:rsidRPr="00A4396B" w:rsidRDefault="004D2EAC" w:rsidP="004D2EAC">
      <w:pPr>
        <w:ind w:left="720"/>
        <w:jc w:val="center"/>
        <w:rPr>
          <w:rFonts w:ascii="Times New Roman" w:hAnsi="Times New Roman" w:cs="Times New Roman"/>
          <w:color w:val="000000" w:themeColor="text1"/>
          <w:sz w:val="28"/>
          <w:szCs w:val="28"/>
        </w:rPr>
      </w:pPr>
      <w:r w:rsidRPr="00A4396B">
        <w:rPr>
          <w:rFonts w:ascii="Times New Roman" w:hAnsi="Times New Roman" w:cs="Times New Roman"/>
          <w:noProof/>
          <w:color w:val="000000" w:themeColor="text1"/>
          <w:sz w:val="28"/>
          <w:szCs w:val="28"/>
        </w:rPr>
        <w:drawing>
          <wp:inline distT="0" distB="0" distL="0" distR="0" wp14:anchorId="55DCF478" wp14:editId="60ED59B9">
            <wp:extent cx="3921550" cy="3657600"/>
            <wp:effectExtent l="0" t="0" r="3175" b="0"/>
            <wp:docPr id="642643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43439" name="Picture 642643439"/>
                    <pic:cNvPicPr/>
                  </pic:nvPicPr>
                  <pic:blipFill>
                    <a:blip r:embed="rId21">
                      <a:extLst>
                        <a:ext uri="{28A0092B-C50C-407E-A947-70E740481C1C}">
                          <a14:useLocalDpi xmlns:a14="http://schemas.microsoft.com/office/drawing/2010/main" val="0"/>
                        </a:ext>
                      </a:extLst>
                    </a:blip>
                    <a:stretch>
                      <a:fillRect/>
                    </a:stretch>
                  </pic:blipFill>
                  <pic:spPr>
                    <a:xfrm>
                      <a:off x="0" y="0"/>
                      <a:ext cx="3925356" cy="3661150"/>
                    </a:xfrm>
                    <a:prstGeom prst="rect">
                      <a:avLst/>
                    </a:prstGeom>
                  </pic:spPr>
                </pic:pic>
              </a:graphicData>
            </a:graphic>
          </wp:inline>
        </w:drawing>
      </w:r>
    </w:p>
    <w:p w14:paraId="2CE36D06" w14:textId="72034D15" w:rsidR="004D2EAC" w:rsidRPr="00A4396B" w:rsidRDefault="004D2EAC" w:rsidP="004D2EAC">
      <w:pPr>
        <w:ind w:left="720"/>
        <w:jc w:val="center"/>
        <w:rPr>
          <w:rFonts w:ascii="Times New Roman" w:hAnsi="Times New Roman" w:cs="Times New Roman"/>
          <w:color w:val="000000" w:themeColor="text1"/>
          <w:sz w:val="28"/>
          <w:szCs w:val="28"/>
        </w:rPr>
      </w:pPr>
      <w:r w:rsidRPr="00A4396B">
        <w:rPr>
          <w:rFonts w:ascii="Times New Roman" w:hAnsi="Times New Roman" w:cs="Times New Roman"/>
          <w:noProof/>
          <w:color w:val="000000" w:themeColor="text1"/>
          <w:sz w:val="28"/>
          <w:szCs w:val="28"/>
        </w:rPr>
        <w:lastRenderedPageBreak/>
        <w:drawing>
          <wp:inline distT="0" distB="0" distL="0" distR="0" wp14:anchorId="03B10A61" wp14:editId="59728998">
            <wp:extent cx="3944430" cy="3810000"/>
            <wp:effectExtent l="0" t="0" r="0" b="0"/>
            <wp:docPr id="1432900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00335" name="Picture 1432900335"/>
                    <pic:cNvPicPr/>
                  </pic:nvPicPr>
                  <pic:blipFill>
                    <a:blip r:embed="rId22">
                      <a:extLst>
                        <a:ext uri="{28A0092B-C50C-407E-A947-70E740481C1C}">
                          <a14:useLocalDpi xmlns:a14="http://schemas.microsoft.com/office/drawing/2010/main" val="0"/>
                        </a:ext>
                      </a:extLst>
                    </a:blip>
                    <a:stretch>
                      <a:fillRect/>
                    </a:stretch>
                  </pic:blipFill>
                  <pic:spPr>
                    <a:xfrm>
                      <a:off x="0" y="0"/>
                      <a:ext cx="3958671" cy="3823755"/>
                    </a:xfrm>
                    <a:prstGeom prst="rect">
                      <a:avLst/>
                    </a:prstGeom>
                  </pic:spPr>
                </pic:pic>
              </a:graphicData>
            </a:graphic>
          </wp:inline>
        </w:drawing>
      </w:r>
    </w:p>
    <w:p w14:paraId="2CB720FE" w14:textId="77777777" w:rsidR="004D2EAC" w:rsidRPr="00A4396B" w:rsidRDefault="004D2EAC" w:rsidP="004D2EAC">
      <w:pPr>
        <w:ind w:left="720"/>
        <w:rPr>
          <w:rFonts w:ascii="Times New Roman" w:hAnsi="Times New Roman" w:cs="Times New Roman"/>
          <w:color w:val="000000" w:themeColor="text1"/>
          <w:sz w:val="28"/>
          <w:szCs w:val="28"/>
        </w:rPr>
      </w:pPr>
    </w:p>
    <w:p w14:paraId="03EA8899" w14:textId="461AEF87" w:rsidR="004D2EAC" w:rsidRPr="00A4396B" w:rsidRDefault="004D2EAC" w:rsidP="004D2EAC">
      <w:pPr>
        <w:jc w:val="center"/>
        <w:rPr>
          <w:rFonts w:ascii="Times New Roman" w:hAnsi="Times New Roman" w:cs="Times New Roman"/>
          <w:color w:val="000000" w:themeColor="text1"/>
          <w:sz w:val="28"/>
          <w:szCs w:val="28"/>
        </w:rPr>
      </w:pPr>
      <w:r w:rsidRPr="00A4396B">
        <w:rPr>
          <w:rFonts w:ascii="Times New Roman" w:hAnsi="Times New Roman" w:cs="Times New Roman"/>
          <w:noProof/>
          <w:color w:val="000000" w:themeColor="text1"/>
          <w:sz w:val="28"/>
          <w:szCs w:val="28"/>
        </w:rPr>
        <w:drawing>
          <wp:inline distT="0" distB="0" distL="0" distR="0" wp14:anchorId="1263F96B" wp14:editId="407241BC">
            <wp:extent cx="3581900" cy="1066949"/>
            <wp:effectExtent l="0" t="0" r="0" b="0"/>
            <wp:docPr id="566650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50894" name="Picture 566650894"/>
                    <pic:cNvPicPr/>
                  </pic:nvPicPr>
                  <pic:blipFill>
                    <a:blip r:embed="rId23">
                      <a:extLst>
                        <a:ext uri="{28A0092B-C50C-407E-A947-70E740481C1C}">
                          <a14:useLocalDpi xmlns:a14="http://schemas.microsoft.com/office/drawing/2010/main" val="0"/>
                        </a:ext>
                      </a:extLst>
                    </a:blip>
                    <a:stretch>
                      <a:fillRect/>
                    </a:stretch>
                  </pic:blipFill>
                  <pic:spPr>
                    <a:xfrm>
                      <a:off x="0" y="0"/>
                      <a:ext cx="3581900" cy="1066949"/>
                    </a:xfrm>
                    <a:prstGeom prst="rect">
                      <a:avLst/>
                    </a:prstGeom>
                  </pic:spPr>
                </pic:pic>
              </a:graphicData>
            </a:graphic>
          </wp:inline>
        </w:drawing>
      </w:r>
    </w:p>
    <w:p w14:paraId="53A905C2" w14:textId="5BB8E971" w:rsidR="00A4396B" w:rsidRPr="00A4396B" w:rsidRDefault="00A4396B" w:rsidP="00A4396B">
      <w:pPr>
        <w:rPr>
          <w:rFonts w:ascii="Times New Roman" w:hAnsi="Times New Roman" w:cs="Times New Roman"/>
          <w:b/>
          <w:bCs/>
          <w:color w:val="000000" w:themeColor="text1"/>
          <w:sz w:val="28"/>
          <w:szCs w:val="28"/>
        </w:rPr>
      </w:pPr>
      <w:proofErr w:type="spellStart"/>
      <w:r w:rsidRPr="00A4396B">
        <w:rPr>
          <w:rFonts w:ascii="Times New Roman" w:hAnsi="Times New Roman" w:cs="Times New Roman"/>
          <w:b/>
          <w:bCs/>
          <w:color w:val="000000" w:themeColor="text1"/>
          <w:sz w:val="28"/>
          <w:szCs w:val="28"/>
        </w:rPr>
        <w:t>Codul</w:t>
      </w:r>
      <w:proofErr w:type="spellEnd"/>
      <w:r w:rsidRPr="00A4396B">
        <w:rPr>
          <w:rFonts w:ascii="Times New Roman" w:hAnsi="Times New Roman" w:cs="Times New Roman"/>
          <w:b/>
          <w:bCs/>
          <w:color w:val="000000" w:themeColor="text1"/>
          <w:sz w:val="28"/>
          <w:szCs w:val="28"/>
        </w:rPr>
        <w:t xml:space="preserve"> </w:t>
      </w:r>
      <w:proofErr w:type="spellStart"/>
      <w:r w:rsidRPr="00A4396B">
        <w:rPr>
          <w:rFonts w:ascii="Times New Roman" w:hAnsi="Times New Roman" w:cs="Times New Roman"/>
          <w:b/>
          <w:bCs/>
          <w:color w:val="000000" w:themeColor="text1"/>
          <w:sz w:val="28"/>
          <w:szCs w:val="28"/>
        </w:rPr>
        <w:t>sursă</w:t>
      </w:r>
      <w:proofErr w:type="spellEnd"/>
      <w:r w:rsidRPr="00A4396B">
        <w:rPr>
          <w:rFonts w:ascii="Times New Roman" w:hAnsi="Times New Roman" w:cs="Times New Roman"/>
          <w:b/>
          <w:bCs/>
          <w:color w:val="000000" w:themeColor="text1"/>
          <w:sz w:val="28"/>
          <w:szCs w:val="28"/>
        </w:rPr>
        <w:t xml:space="preserve"> </w:t>
      </w:r>
      <w:proofErr w:type="spellStart"/>
      <w:r w:rsidRPr="00A4396B">
        <w:rPr>
          <w:rFonts w:ascii="Times New Roman" w:hAnsi="Times New Roman" w:cs="Times New Roman"/>
          <w:b/>
          <w:bCs/>
          <w:color w:val="000000" w:themeColor="text1"/>
          <w:sz w:val="28"/>
          <w:szCs w:val="28"/>
        </w:rPr>
        <w:t>complet</w:t>
      </w:r>
      <w:proofErr w:type="spellEnd"/>
      <w:r w:rsidRPr="00A4396B">
        <w:rPr>
          <w:rFonts w:ascii="Times New Roman" w:hAnsi="Times New Roman" w:cs="Times New Roman"/>
          <w:b/>
          <w:bCs/>
          <w:color w:val="000000" w:themeColor="text1"/>
          <w:sz w:val="28"/>
          <w:szCs w:val="28"/>
        </w:rPr>
        <w:t xml:space="preserve"> al </w:t>
      </w:r>
      <w:proofErr w:type="spellStart"/>
      <w:r w:rsidRPr="00A4396B">
        <w:rPr>
          <w:rFonts w:ascii="Times New Roman" w:hAnsi="Times New Roman" w:cs="Times New Roman"/>
          <w:b/>
          <w:bCs/>
          <w:color w:val="000000" w:themeColor="text1"/>
          <w:sz w:val="28"/>
          <w:szCs w:val="28"/>
        </w:rPr>
        <w:t>modelului</w:t>
      </w:r>
      <w:proofErr w:type="spellEnd"/>
      <w:r w:rsidRPr="00A4396B">
        <w:rPr>
          <w:rFonts w:ascii="Times New Roman" w:hAnsi="Times New Roman" w:cs="Times New Roman"/>
          <w:b/>
          <w:bCs/>
          <w:color w:val="000000" w:themeColor="text1"/>
          <w:sz w:val="28"/>
          <w:szCs w:val="28"/>
        </w:rPr>
        <w:t xml:space="preserve"> </w:t>
      </w:r>
      <w:proofErr w:type="spellStart"/>
      <w:r w:rsidRPr="00A4396B">
        <w:rPr>
          <w:rFonts w:ascii="Times New Roman" w:hAnsi="Times New Roman" w:cs="Times New Roman"/>
          <w:b/>
          <w:bCs/>
          <w:color w:val="000000" w:themeColor="text1"/>
          <w:sz w:val="28"/>
          <w:szCs w:val="28"/>
        </w:rPr>
        <w:t>conceput</w:t>
      </w:r>
      <w:proofErr w:type="spellEnd"/>
      <w:r w:rsidRPr="00A4396B">
        <w:rPr>
          <w:rFonts w:ascii="Times New Roman" w:hAnsi="Times New Roman" w:cs="Times New Roman"/>
          <w:b/>
          <w:bCs/>
          <w:color w:val="000000" w:themeColor="text1"/>
          <w:sz w:val="28"/>
          <w:szCs w:val="28"/>
        </w:rPr>
        <w:t>:</w:t>
      </w:r>
    </w:p>
    <w:p w14:paraId="34F33067" w14:textId="77777777" w:rsidR="00A4396B" w:rsidRPr="00A4396B" w:rsidRDefault="00A4396B" w:rsidP="00A4396B">
      <w:pPr>
        <w:rPr>
          <w:rFonts w:ascii="Times New Roman" w:hAnsi="Times New Roman" w:cs="Times New Roman"/>
          <w:color w:val="000000" w:themeColor="text1"/>
          <w:sz w:val="20"/>
          <w:szCs w:val="20"/>
        </w:rPr>
      </w:pPr>
      <w:proofErr w:type="spellStart"/>
      <w:r w:rsidRPr="00A4396B">
        <w:rPr>
          <w:rFonts w:ascii="Times New Roman" w:hAnsi="Times New Roman" w:cs="Times New Roman"/>
          <w:color w:val="000000" w:themeColor="text1"/>
          <w:sz w:val="20"/>
          <w:szCs w:val="20"/>
        </w:rPr>
        <w:t>globals</w:t>
      </w:r>
      <w:proofErr w:type="spellEnd"/>
      <w:r w:rsidRPr="00A4396B">
        <w:rPr>
          <w:rFonts w:ascii="Times New Roman" w:hAnsi="Times New Roman" w:cs="Times New Roman"/>
          <w:color w:val="000000" w:themeColor="text1"/>
          <w:sz w:val="20"/>
          <w:szCs w:val="20"/>
        </w:rPr>
        <w:t xml:space="preserve"> [</w:t>
      </w:r>
    </w:p>
    <w:p w14:paraId="7094B3EF"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tick-year</w:t>
      </w:r>
    </w:p>
    <w:p w14:paraId="13C7D3D5"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total-adopters</w:t>
      </w:r>
    </w:p>
    <w:p w14:paraId="74165D87"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energy-price</w:t>
      </w:r>
    </w:p>
    <w:p w14:paraId="190F0B5E"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roofErr w:type="spellStart"/>
      <w:r w:rsidRPr="00A4396B">
        <w:rPr>
          <w:rFonts w:ascii="Times New Roman" w:hAnsi="Times New Roman" w:cs="Times New Roman"/>
          <w:color w:val="000000" w:themeColor="text1"/>
          <w:sz w:val="20"/>
          <w:szCs w:val="20"/>
        </w:rPr>
        <w:t>pv</w:t>
      </w:r>
      <w:proofErr w:type="spellEnd"/>
      <w:r w:rsidRPr="00A4396B">
        <w:rPr>
          <w:rFonts w:ascii="Times New Roman" w:hAnsi="Times New Roman" w:cs="Times New Roman"/>
          <w:color w:val="000000" w:themeColor="text1"/>
          <w:sz w:val="20"/>
          <w:szCs w:val="20"/>
        </w:rPr>
        <w:t>-cost</w:t>
      </w:r>
    </w:p>
    <w:p w14:paraId="7133CA6B"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w:t>
      </w:r>
    </w:p>
    <w:p w14:paraId="6AE970B1" w14:textId="77777777" w:rsidR="00A4396B" w:rsidRPr="00A4396B" w:rsidRDefault="00A4396B" w:rsidP="00A4396B">
      <w:pPr>
        <w:rPr>
          <w:rFonts w:ascii="Times New Roman" w:hAnsi="Times New Roman" w:cs="Times New Roman"/>
          <w:color w:val="000000" w:themeColor="text1"/>
          <w:sz w:val="20"/>
          <w:szCs w:val="20"/>
        </w:rPr>
      </w:pPr>
    </w:p>
    <w:p w14:paraId="18952007"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turtles-own [</w:t>
      </w:r>
    </w:p>
    <w:p w14:paraId="2BFA6B69"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adopted?</w:t>
      </w:r>
    </w:p>
    <w:p w14:paraId="40F75DD5"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lastRenderedPageBreak/>
        <w:t xml:space="preserve">  income</w:t>
      </w:r>
    </w:p>
    <w:p w14:paraId="6CD7812E"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roofErr w:type="gramStart"/>
      <w:r w:rsidRPr="00A4396B">
        <w:rPr>
          <w:rFonts w:ascii="Times New Roman" w:hAnsi="Times New Roman" w:cs="Times New Roman"/>
          <w:color w:val="000000" w:themeColor="text1"/>
          <w:sz w:val="20"/>
          <w:szCs w:val="20"/>
        </w:rPr>
        <w:t>peer-pressure</w:t>
      </w:r>
      <w:proofErr w:type="gramEnd"/>
    </w:p>
    <w:p w14:paraId="2283A285"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savings</w:t>
      </w:r>
    </w:p>
    <w:p w14:paraId="2EFE95DE"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probability-adoption</w:t>
      </w:r>
    </w:p>
    <w:p w14:paraId="77C83F69"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w:t>
      </w:r>
    </w:p>
    <w:p w14:paraId="58359036" w14:textId="77777777" w:rsidR="00A4396B" w:rsidRPr="00A4396B" w:rsidRDefault="00A4396B" w:rsidP="00A4396B">
      <w:pPr>
        <w:rPr>
          <w:rFonts w:ascii="Times New Roman" w:hAnsi="Times New Roman" w:cs="Times New Roman"/>
          <w:color w:val="000000" w:themeColor="text1"/>
          <w:sz w:val="20"/>
          <w:szCs w:val="20"/>
        </w:rPr>
      </w:pPr>
    </w:p>
    <w:p w14:paraId="19EA4535"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to </w:t>
      </w:r>
      <w:proofErr w:type="gramStart"/>
      <w:r w:rsidRPr="00A4396B">
        <w:rPr>
          <w:rFonts w:ascii="Times New Roman" w:hAnsi="Times New Roman" w:cs="Times New Roman"/>
          <w:color w:val="000000" w:themeColor="text1"/>
          <w:sz w:val="20"/>
          <w:szCs w:val="20"/>
        </w:rPr>
        <w:t>setup</w:t>
      </w:r>
      <w:proofErr w:type="gramEnd"/>
    </w:p>
    <w:p w14:paraId="4B6DB0B6"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clear-all</w:t>
      </w:r>
    </w:p>
    <w:p w14:paraId="4A210145"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tick-year 2015</w:t>
      </w:r>
    </w:p>
    <w:p w14:paraId="6F3A9505"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energy-price 0.15</w:t>
      </w:r>
    </w:p>
    <w:p w14:paraId="3573E2AB"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w:t>
      </w:r>
      <w:proofErr w:type="spellStart"/>
      <w:r w:rsidRPr="00A4396B">
        <w:rPr>
          <w:rFonts w:ascii="Times New Roman" w:hAnsi="Times New Roman" w:cs="Times New Roman"/>
          <w:color w:val="000000" w:themeColor="text1"/>
          <w:sz w:val="20"/>
          <w:szCs w:val="20"/>
        </w:rPr>
        <w:t>pv</w:t>
      </w:r>
      <w:proofErr w:type="spellEnd"/>
      <w:r w:rsidRPr="00A4396B">
        <w:rPr>
          <w:rFonts w:ascii="Times New Roman" w:hAnsi="Times New Roman" w:cs="Times New Roman"/>
          <w:color w:val="000000" w:themeColor="text1"/>
          <w:sz w:val="20"/>
          <w:szCs w:val="20"/>
        </w:rPr>
        <w:t>-cost 8000</w:t>
      </w:r>
    </w:p>
    <w:p w14:paraId="39CB8BB8"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50BBE444"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create-turtles 100 [</w:t>
      </w:r>
    </w:p>
    <w:p w14:paraId="5330D70C"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roofErr w:type="spellStart"/>
      <w:r w:rsidRPr="00A4396B">
        <w:rPr>
          <w:rFonts w:ascii="Times New Roman" w:hAnsi="Times New Roman" w:cs="Times New Roman"/>
          <w:color w:val="000000" w:themeColor="text1"/>
          <w:sz w:val="20"/>
          <w:szCs w:val="20"/>
        </w:rPr>
        <w:t>setxy</w:t>
      </w:r>
      <w:proofErr w:type="spellEnd"/>
      <w:r w:rsidRPr="00A4396B">
        <w:rPr>
          <w:rFonts w:ascii="Times New Roman" w:hAnsi="Times New Roman" w:cs="Times New Roman"/>
          <w:color w:val="000000" w:themeColor="text1"/>
          <w:sz w:val="20"/>
          <w:szCs w:val="20"/>
        </w:rPr>
        <w:t xml:space="preserve"> random-</w:t>
      </w:r>
      <w:proofErr w:type="spellStart"/>
      <w:r w:rsidRPr="00A4396B">
        <w:rPr>
          <w:rFonts w:ascii="Times New Roman" w:hAnsi="Times New Roman" w:cs="Times New Roman"/>
          <w:color w:val="000000" w:themeColor="text1"/>
          <w:sz w:val="20"/>
          <w:szCs w:val="20"/>
        </w:rPr>
        <w:t>xcor</w:t>
      </w:r>
      <w:proofErr w:type="spellEnd"/>
      <w:r w:rsidRPr="00A4396B">
        <w:rPr>
          <w:rFonts w:ascii="Times New Roman" w:hAnsi="Times New Roman" w:cs="Times New Roman"/>
          <w:color w:val="000000" w:themeColor="text1"/>
          <w:sz w:val="20"/>
          <w:szCs w:val="20"/>
        </w:rPr>
        <w:t xml:space="preserve"> random-</w:t>
      </w:r>
      <w:proofErr w:type="spellStart"/>
      <w:r w:rsidRPr="00A4396B">
        <w:rPr>
          <w:rFonts w:ascii="Times New Roman" w:hAnsi="Times New Roman" w:cs="Times New Roman"/>
          <w:color w:val="000000" w:themeColor="text1"/>
          <w:sz w:val="20"/>
          <w:szCs w:val="20"/>
        </w:rPr>
        <w:t>ycor</w:t>
      </w:r>
      <w:proofErr w:type="spellEnd"/>
    </w:p>
    <w:p w14:paraId="13B6D91B"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adopted? false</w:t>
      </w:r>
    </w:p>
    <w:p w14:paraId="68B389F1"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roofErr w:type="spellStart"/>
      <w:r w:rsidRPr="00A4396B">
        <w:rPr>
          <w:rFonts w:ascii="Times New Roman" w:hAnsi="Times New Roman" w:cs="Times New Roman"/>
          <w:color w:val="000000" w:themeColor="text1"/>
          <w:sz w:val="20"/>
          <w:szCs w:val="20"/>
        </w:rPr>
        <w:t>set</w:t>
      </w:r>
      <w:proofErr w:type="spellEnd"/>
      <w:r w:rsidRPr="00A4396B">
        <w:rPr>
          <w:rFonts w:ascii="Times New Roman" w:hAnsi="Times New Roman" w:cs="Times New Roman"/>
          <w:color w:val="000000" w:themeColor="text1"/>
          <w:sz w:val="20"/>
          <w:szCs w:val="20"/>
        </w:rPr>
        <w:t xml:space="preserve"> income 800 + random 1200</w:t>
      </w:r>
    </w:p>
    <w:p w14:paraId="4ABFD80A"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shape "house"</w:t>
      </w:r>
    </w:p>
    <w:p w14:paraId="3CCFCA47"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color gray</w:t>
      </w:r>
    </w:p>
    <w:p w14:paraId="0A8FED0C"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size 1.5</w:t>
      </w:r>
    </w:p>
    <w:p w14:paraId="4E85A460"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77FFC77F"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2A953E10"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roofErr w:type="gramStart"/>
      <w:r w:rsidRPr="00A4396B">
        <w:rPr>
          <w:rFonts w:ascii="Times New Roman" w:hAnsi="Times New Roman" w:cs="Times New Roman"/>
          <w:color w:val="000000" w:themeColor="text1"/>
          <w:sz w:val="20"/>
          <w:szCs w:val="20"/>
        </w:rPr>
        <w:t>reset-ticks</w:t>
      </w:r>
      <w:proofErr w:type="gramEnd"/>
    </w:p>
    <w:p w14:paraId="3A7AA715"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end</w:t>
      </w:r>
    </w:p>
    <w:p w14:paraId="0E689E1C" w14:textId="77777777" w:rsidR="00A4396B" w:rsidRPr="00A4396B" w:rsidRDefault="00A4396B" w:rsidP="00A4396B">
      <w:pPr>
        <w:rPr>
          <w:rFonts w:ascii="Times New Roman" w:hAnsi="Times New Roman" w:cs="Times New Roman"/>
          <w:color w:val="000000" w:themeColor="text1"/>
          <w:sz w:val="20"/>
          <w:szCs w:val="20"/>
        </w:rPr>
      </w:pPr>
    </w:p>
    <w:p w14:paraId="5E86449A"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to go</w:t>
      </w:r>
    </w:p>
    <w:p w14:paraId="6002BD22"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if tick-year &gt;= 2030 [ </w:t>
      </w:r>
      <w:proofErr w:type="gramStart"/>
      <w:r w:rsidRPr="00A4396B">
        <w:rPr>
          <w:rFonts w:ascii="Times New Roman" w:hAnsi="Times New Roman" w:cs="Times New Roman"/>
          <w:color w:val="000000" w:themeColor="text1"/>
          <w:sz w:val="20"/>
          <w:szCs w:val="20"/>
        </w:rPr>
        <w:t>stop ]</w:t>
      </w:r>
      <w:proofErr w:type="gramEnd"/>
    </w:p>
    <w:p w14:paraId="641E9E7C"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05B2F2C9"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energy-price </w:t>
      </w:r>
      <w:proofErr w:type="spellStart"/>
      <w:r w:rsidRPr="00A4396B">
        <w:rPr>
          <w:rFonts w:ascii="Times New Roman" w:hAnsi="Times New Roman" w:cs="Times New Roman"/>
          <w:color w:val="000000" w:themeColor="text1"/>
          <w:sz w:val="20"/>
          <w:szCs w:val="20"/>
        </w:rPr>
        <w:t>energy-price</w:t>
      </w:r>
      <w:proofErr w:type="spellEnd"/>
      <w:r w:rsidRPr="00A4396B">
        <w:rPr>
          <w:rFonts w:ascii="Times New Roman" w:hAnsi="Times New Roman" w:cs="Times New Roman"/>
          <w:color w:val="000000" w:themeColor="text1"/>
          <w:sz w:val="20"/>
          <w:szCs w:val="20"/>
        </w:rPr>
        <w:t xml:space="preserve"> * 1.05</w:t>
      </w:r>
    </w:p>
    <w:p w14:paraId="3D18C689"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w:t>
      </w:r>
      <w:proofErr w:type="spellStart"/>
      <w:r w:rsidRPr="00A4396B">
        <w:rPr>
          <w:rFonts w:ascii="Times New Roman" w:hAnsi="Times New Roman" w:cs="Times New Roman"/>
          <w:color w:val="000000" w:themeColor="text1"/>
          <w:sz w:val="20"/>
          <w:szCs w:val="20"/>
        </w:rPr>
        <w:t>pv</w:t>
      </w:r>
      <w:proofErr w:type="spellEnd"/>
      <w:r w:rsidRPr="00A4396B">
        <w:rPr>
          <w:rFonts w:ascii="Times New Roman" w:hAnsi="Times New Roman" w:cs="Times New Roman"/>
          <w:color w:val="000000" w:themeColor="text1"/>
          <w:sz w:val="20"/>
          <w:szCs w:val="20"/>
        </w:rPr>
        <w:t xml:space="preserve">-cost </w:t>
      </w:r>
      <w:proofErr w:type="spellStart"/>
      <w:r w:rsidRPr="00A4396B">
        <w:rPr>
          <w:rFonts w:ascii="Times New Roman" w:hAnsi="Times New Roman" w:cs="Times New Roman"/>
          <w:color w:val="000000" w:themeColor="text1"/>
          <w:sz w:val="20"/>
          <w:szCs w:val="20"/>
        </w:rPr>
        <w:t>pv</w:t>
      </w:r>
      <w:proofErr w:type="spellEnd"/>
      <w:r w:rsidRPr="00A4396B">
        <w:rPr>
          <w:rFonts w:ascii="Times New Roman" w:hAnsi="Times New Roman" w:cs="Times New Roman"/>
          <w:color w:val="000000" w:themeColor="text1"/>
          <w:sz w:val="20"/>
          <w:szCs w:val="20"/>
        </w:rPr>
        <w:t>-cost * 0.93</w:t>
      </w:r>
    </w:p>
    <w:p w14:paraId="7A85547A"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6806BCEF"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lastRenderedPageBreak/>
        <w:t xml:space="preserve">  ask turtles [</w:t>
      </w:r>
    </w:p>
    <w:p w14:paraId="658B1D53"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if not adopted? [</w:t>
      </w:r>
    </w:p>
    <w:p w14:paraId="24F0E6B3"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roofErr w:type="gramStart"/>
      <w:r w:rsidRPr="00A4396B">
        <w:rPr>
          <w:rFonts w:ascii="Times New Roman" w:hAnsi="Times New Roman" w:cs="Times New Roman"/>
          <w:color w:val="000000" w:themeColor="text1"/>
          <w:sz w:val="20"/>
          <w:szCs w:val="20"/>
        </w:rPr>
        <w:t>calculate</w:t>
      </w:r>
      <w:proofErr w:type="gramEnd"/>
      <w:r w:rsidRPr="00A4396B">
        <w:rPr>
          <w:rFonts w:ascii="Times New Roman" w:hAnsi="Times New Roman" w:cs="Times New Roman"/>
          <w:color w:val="000000" w:themeColor="text1"/>
          <w:sz w:val="20"/>
          <w:szCs w:val="20"/>
        </w:rPr>
        <w:t>-peer-pressure</w:t>
      </w:r>
    </w:p>
    <w:p w14:paraId="48CF29EF"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roofErr w:type="gramStart"/>
      <w:r w:rsidRPr="00A4396B">
        <w:rPr>
          <w:rFonts w:ascii="Times New Roman" w:hAnsi="Times New Roman" w:cs="Times New Roman"/>
          <w:color w:val="000000" w:themeColor="text1"/>
          <w:sz w:val="20"/>
          <w:szCs w:val="20"/>
        </w:rPr>
        <w:t>calculate</w:t>
      </w:r>
      <w:proofErr w:type="gramEnd"/>
      <w:r w:rsidRPr="00A4396B">
        <w:rPr>
          <w:rFonts w:ascii="Times New Roman" w:hAnsi="Times New Roman" w:cs="Times New Roman"/>
          <w:color w:val="000000" w:themeColor="text1"/>
          <w:sz w:val="20"/>
          <w:szCs w:val="20"/>
        </w:rPr>
        <w:t>-probability</w:t>
      </w:r>
    </w:p>
    <w:p w14:paraId="4E88858C"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decide-adoption</w:t>
      </w:r>
    </w:p>
    <w:p w14:paraId="66782FE3"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2BD2041D"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32F48E8C"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6B0D6BAC"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w:t>
      </w:r>
      <w:proofErr w:type="gramStart"/>
      <w:r w:rsidRPr="00A4396B">
        <w:rPr>
          <w:rFonts w:ascii="Times New Roman" w:hAnsi="Times New Roman" w:cs="Times New Roman"/>
          <w:color w:val="000000" w:themeColor="text1"/>
          <w:sz w:val="20"/>
          <w:szCs w:val="20"/>
        </w:rPr>
        <w:t>total-adopters</w:t>
      </w:r>
      <w:proofErr w:type="gramEnd"/>
      <w:r w:rsidRPr="00A4396B">
        <w:rPr>
          <w:rFonts w:ascii="Times New Roman" w:hAnsi="Times New Roman" w:cs="Times New Roman"/>
          <w:color w:val="000000" w:themeColor="text1"/>
          <w:sz w:val="20"/>
          <w:szCs w:val="20"/>
        </w:rPr>
        <w:t xml:space="preserve"> count turtles with [adopted?]</w:t>
      </w:r>
    </w:p>
    <w:p w14:paraId="7CE88504"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tick-year </w:t>
      </w:r>
      <w:proofErr w:type="spellStart"/>
      <w:r w:rsidRPr="00A4396B">
        <w:rPr>
          <w:rFonts w:ascii="Times New Roman" w:hAnsi="Times New Roman" w:cs="Times New Roman"/>
          <w:color w:val="000000" w:themeColor="text1"/>
          <w:sz w:val="20"/>
          <w:szCs w:val="20"/>
        </w:rPr>
        <w:t>tick-year</w:t>
      </w:r>
      <w:proofErr w:type="spellEnd"/>
      <w:r w:rsidRPr="00A4396B">
        <w:rPr>
          <w:rFonts w:ascii="Times New Roman" w:hAnsi="Times New Roman" w:cs="Times New Roman"/>
          <w:color w:val="000000" w:themeColor="text1"/>
          <w:sz w:val="20"/>
          <w:szCs w:val="20"/>
        </w:rPr>
        <w:t xml:space="preserve"> + 1</w:t>
      </w:r>
    </w:p>
    <w:p w14:paraId="7F43DB11"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tick</w:t>
      </w:r>
    </w:p>
    <w:p w14:paraId="69381BAD"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end</w:t>
      </w:r>
    </w:p>
    <w:p w14:paraId="288AA978" w14:textId="77777777" w:rsidR="00A4396B" w:rsidRPr="00A4396B" w:rsidRDefault="00A4396B" w:rsidP="00A4396B">
      <w:pPr>
        <w:rPr>
          <w:rFonts w:ascii="Times New Roman" w:hAnsi="Times New Roman" w:cs="Times New Roman"/>
          <w:color w:val="000000" w:themeColor="text1"/>
          <w:sz w:val="20"/>
          <w:szCs w:val="20"/>
        </w:rPr>
      </w:pPr>
    </w:p>
    <w:p w14:paraId="6A943077"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to calculate-peer-pressure</w:t>
      </w:r>
    </w:p>
    <w:p w14:paraId="52143732"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let neighbors-adopted count (turtles in-radius 3) with [adopted?]</w:t>
      </w:r>
    </w:p>
    <w:p w14:paraId="6C965D91"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let total-neighbors count (turtles in-radius 3)</w:t>
      </w:r>
    </w:p>
    <w:p w14:paraId="5F906CCC"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roofErr w:type="spellStart"/>
      <w:r w:rsidRPr="00A4396B">
        <w:rPr>
          <w:rFonts w:ascii="Times New Roman" w:hAnsi="Times New Roman" w:cs="Times New Roman"/>
          <w:color w:val="000000" w:themeColor="text1"/>
          <w:sz w:val="20"/>
          <w:szCs w:val="20"/>
        </w:rPr>
        <w:t>ifelse</w:t>
      </w:r>
      <w:proofErr w:type="spellEnd"/>
      <w:r w:rsidRPr="00A4396B">
        <w:rPr>
          <w:rFonts w:ascii="Times New Roman" w:hAnsi="Times New Roman" w:cs="Times New Roman"/>
          <w:color w:val="000000" w:themeColor="text1"/>
          <w:sz w:val="20"/>
          <w:szCs w:val="20"/>
        </w:rPr>
        <w:t xml:space="preserve"> total-neighbors &gt; 0 [</w:t>
      </w:r>
    </w:p>
    <w:p w14:paraId="42AAC851"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peer-pressure neighbors-adopted / total-neighbors</w:t>
      </w:r>
    </w:p>
    <w:p w14:paraId="2CD3AF15"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 [</w:t>
      </w:r>
    </w:p>
    <w:p w14:paraId="4FF0826F"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peer-pressure 0</w:t>
      </w:r>
    </w:p>
    <w:p w14:paraId="58C8B2F1"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2685A07E"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end</w:t>
      </w:r>
    </w:p>
    <w:p w14:paraId="6F6ACC8D" w14:textId="77777777" w:rsidR="00A4396B" w:rsidRPr="00A4396B" w:rsidRDefault="00A4396B" w:rsidP="00A4396B">
      <w:pPr>
        <w:rPr>
          <w:rFonts w:ascii="Times New Roman" w:hAnsi="Times New Roman" w:cs="Times New Roman"/>
          <w:color w:val="000000" w:themeColor="text1"/>
          <w:sz w:val="20"/>
          <w:szCs w:val="20"/>
        </w:rPr>
      </w:pPr>
    </w:p>
    <w:p w14:paraId="6F3621B3"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to calculate-probability</w:t>
      </w:r>
    </w:p>
    <w:p w14:paraId="0AB7C033"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let </w:t>
      </w:r>
      <w:proofErr w:type="gramStart"/>
      <w:r w:rsidRPr="00A4396B">
        <w:rPr>
          <w:rFonts w:ascii="Times New Roman" w:hAnsi="Times New Roman" w:cs="Times New Roman"/>
          <w:color w:val="000000" w:themeColor="text1"/>
          <w:sz w:val="20"/>
          <w:szCs w:val="20"/>
        </w:rPr>
        <w:t>annual-savings</w:t>
      </w:r>
      <w:proofErr w:type="gramEnd"/>
      <w:r w:rsidRPr="00A4396B">
        <w:rPr>
          <w:rFonts w:ascii="Times New Roman" w:hAnsi="Times New Roman" w:cs="Times New Roman"/>
          <w:color w:val="000000" w:themeColor="text1"/>
          <w:sz w:val="20"/>
          <w:szCs w:val="20"/>
        </w:rPr>
        <w:t xml:space="preserve"> (income * 0.15 * energy-price * 1000)</w:t>
      </w:r>
    </w:p>
    <w:p w14:paraId="465514DB"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let annual-cost (</w:t>
      </w:r>
      <w:proofErr w:type="spellStart"/>
      <w:r w:rsidRPr="00A4396B">
        <w:rPr>
          <w:rFonts w:ascii="Times New Roman" w:hAnsi="Times New Roman" w:cs="Times New Roman"/>
          <w:color w:val="000000" w:themeColor="text1"/>
          <w:sz w:val="20"/>
          <w:szCs w:val="20"/>
        </w:rPr>
        <w:t>pv</w:t>
      </w:r>
      <w:proofErr w:type="spellEnd"/>
      <w:r w:rsidRPr="00A4396B">
        <w:rPr>
          <w:rFonts w:ascii="Times New Roman" w:hAnsi="Times New Roman" w:cs="Times New Roman"/>
          <w:color w:val="000000" w:themeColor="text1"/>
          <w:sz w:val="20"/>
          <w:szCs w:val="20"/>
        </w:rPr>
        <w:t>-cost * 0.02)</w:t>
      </w:r>
    </w:p>
    <w:p w14:paraId="490DF577"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let </w:t>
      </w:r>
      <w:proofErr w:type="spellStart"/>
      <w:r w:rsidRPr="00A4396B">
        <w:rPr>
          <w:rFonts w:ascii="Times New Roman" w:hAnsi="Times New Roman" w:cs="Times New Roman"/>
          <w:color w:val="000000" w:themeColor="text1"/>
          <w:sz w:val="20"/>
          <w:szCs w:val="20"/>
        </w:rPr>
        <w:t>npv</w:t>
      </w:r>
      <w:proofErr w:type="spellEnd"/>
      <w:r w:rsidRPr="00A4396B">
        <w:rPr>
          <w:rFonts w:ascii="Times New Roman" w:hAnsi="Times New Roman" w:cs="Times New Roman"/>
          <w:color w:val="000000" w:themeColor="text1"/>
          <w:sz w:val="20"/>
          <w:szCs w:val="20"/>
        </w:rPr>
        <w:t xml:space="preserve"> (annual-savings - annual-cost - (</w:t>
      </w:r>
      <w:proofErr w:type="spellStart"/>
      <w:r w:rsidRPr="00A4396B">
        <w:rPr>
          <w:rFonts w:ascii="Times New Roman" w:hAnsi="Times New Roman" w:cs="Times New Roman"/>
          <w:color w:val="000000" w:themeColor="text1"/>
          <w:sz w:val="20"/>
          <w:szCs w:val="20"/>
        </w:rPr>
        <w:t>pv</w:t>
      </w:r>
      <w:proofErr w:type="spellEnd"/>
      <w:r w:rsidRPr="00A4396B">
        <w:rPr>
          <w:rFonts w:ascii="Times New Roman" w:hAnsi="Times New Roman" w:cs="Times New Roman"/>
          <w:color w:val="000000" w:themeColor="text1"/>
          <w:sz w:val="20"/>
          <w:szCs w:val="20"/>
        </w:rPr>
        <w:t>-cost / 20))</w:t>
      </w:r>
    </w:p>
    <w:p w14:paraId="378EC341"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7AE5531A"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let economic-utility 0</w:t>
      </w:r>
    </w:p>
    <w:p w14:paraId="4AB1F904"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roofErr w:type="spellStart"/>
      <w:r w:rsidRPr="00A4396B">
        <w:rPr>
          <w:rFonts w:ascii="Times New Roman" w:hAnsi="Times New Roman" w:cs="Times New Roman"/>
          <w:color w:val="000000" w:themeColor="text1"/>
          <w:sz w:val="20"/>
          <w:szCs w:val="20"/>
        </w:rPr>
        <w:t>ifelse</w:t>
      </w:r>
      <w:proofErr w:type="spellEnd"/>
      <w:r w:rsidRPr="00A4396B">
        <w:rPr>
          <w:rFonts w:ascii="Times New Roman" w:hAnsi="Times New Roman" w:cs="Times New Roman"/>
          <w:color w:val="000000" w:themeColor="text1"/>
          <w:sz w:val="20"/>
          <w:szCs w:val="20"/>
        </w:rPr>
        <w:t xml:space="preserve"> </w:t>
      </w:r>
      <w:proofErr w:type="spellStart"/>
      <w:r w:rsidRPr="00A4396B">
        <w:rPr>
          <w:rFonts w:ascii="Times New Roman" w:hAnsi="Times New Roman" w:cs="Times New Roman"/>
          <w:color w:val="000000" w:themeColor="text1"/>
          <w:sz w:val="20"/>
          <w:szCs w:val="20"/>
        </w:rPr>
        <w:t>npv</w:t>
      </w:r>
      <w:proofErr w:type="spellEnd"/>
      <w:r w:rsidRPr="00A4396B">
        <w:rPr>
          <w:rFonts w:ascii="Times New Roman" w:hAnsi="Times New Roman" w:cs="Times New Roman"/>
          <w:color w:val="000000" w:themeColor="text1"/>
          <w:sz w:val="20"/>
          <w:szCs w:val="20"/>
        </w:rPr>
        <w:t xml:space="preserve"> &gt; 0 [</w:t>
      </w:r>
    </w:p>
    <w:p w14:paraId="28AAEFF0"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lastRenderedPageBreak/>
        <w:t xml:space="preserve">    set </w:t>
      </w:r>
      <w:proofErr w:type="gramStart"/>
      <w:r w:rsidRPr="00A4396B">
        <w:rPr>
          <w:rFonts w:ascii="Times New Roman" w:hAnsi="Times New Roman" w:cs="Times New Roman"/>
          <w:color w:val="000000" w:themeColor="text1"/>
          <w:sz w:val="20"/>
          <w:szCs w:val="20"/>
        </w:rPr>
        <w:t>economic-utility</w:t>
      </w:r>
      <w:proofErr w:type="gramEnd"/>
      <w:r w:rsidRPr="00A4396B">
        <w:rPr>
          <w:rFonts w:ascii="Times New Roman" w:hAnsi="Times New Roman" w:cs="Times New Roman"/>
          <w:color w:val="000000" w:themeColor="text1"/>
          <w:sz w:val="20"/>
          <w:szCs w:val="20"/>
        </w:rPr>
        <w:t xml:space="preserve"> </w:t>
      </w:r>
      <w:proofErr w:type="spellStart"/>
      <w:r w:rsidRPr="00A4396B">
        <w:rPr>
          <w:rFonts w:ascii="Times New Roman" w:hAnsi="Times New Roman" w:cs="Times New Roman"/>
          <w:color w:val="000000" w:themeColor="text1"/>
          <w:sz w:val="20"/>
          <w:szCs w:val="20"/>
        </w:rPr>
        <w:t>npv</w:t>
      </w:r>
      <w:proofErr w:type="spellEnd"/>
      <w:r w:rsidRPr="00A4396B">
        <w:rPr>
          <w:rFonts w:ascii="Times New Roman" w:hAnsi="Times New Roman" w:cs="Times New Roman"/>
          <w:color w:val="000000" w:themeColor="text1"/>
          <w:sz w:val="20"/>
          <w:szCs w:val="20"/>
        </w:rPr>
        <w:t xml:space="preserve"> / 5000</w:t>
      </w:r>
    </w:p>
    <w:p w14:paraId="40C389BA"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if economic-utility &gt; 1 </w:t>
      </w:r>
      <w:proofErr w:type="gramStart"/>
      <w:r w:rsidRPr="00A4396B">
        <w:rPr>
          <w:rFonts w:ascii="Times New Roman" w:hAnsi="Times New Roman" w:cs="Times New Roman"/>
          <w:color w:val="000000" w:themeColor="text1"/>
          <w:sz w:val="20"/>
          <w:szCs w:val="20"/>
        </w:rPr>
        <w:t>[ set</w:t>
      </w:r>
      <w:proofErr w:type="gramEnd"/>
      <w:r w:rsidRPr="00A4396B">
        <w:rPr>
          <w:rFonts w:ascii="Times New Roman" w:hAnsi="Times New Roman" w:cs="Times New Roman"/>
          <w:color w:val="000000" w:themeColor="text1"/>
          <w:sz w:val="20"/>
          <w:szCs w:val="20"/>
        </w:rPr>
        <w:t xml:space="preserve"> economic-utility </w:t>
      </w:r>
      <w:proofErr w:type="gramStart"/>
      <w:r w:rsidRPr="00A4396B">
        <w:rPr>
          <w:rFonts w:ascii="Times New Roman" w:hAnsi="Times New Roman" w:cs="Times New Roman"/>
          <w:color w:val="000000" w:themeColor="text1"/>
          <w:sz w:val="20"/>
          <w:szCs w:val="20"/>
        </w:rPr>
        <w:t>1 ]</w:t>
      </w:r>
      <w:proofErr w:type="gramEnd"/>
    </w:p>
    <w:p w14:paraId="28877F9C"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 [</w:t>
      </w:r>
    </w:p>
    <w:p w14:paraId="713751BF"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economic-utility 0</w:t>
      </w:r>
    </w:p>
    <w:p w14:paraId="7247F090"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4CE4BEF8"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7E7F1744"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probability-adoption (0.5 * economic-utility + 0.5 * peer-pressure)</w:t>
      </w:r>
    </w:p>
    <w:p w14:paraId="6CAC9079"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end</w:t>
      </w:r>
    </w:p>
    <w:p w14:paraId="332F6D11" w14:textId="77777777" w:rsidR="00A4396B" w:rsidRPr="00A4396B" w:rsidRDefault="00A4396B" w:rsidP="00A4396B">
      <w:pPr>
        <w:rPr>
          <w:rFonts w:ascii="Times New Roman" w:hAnsi="Times New Roman" w:cs="Times New Roman"/>
          <w:color w:val="000000" w:themeColor="text1"/>
          <w:sz w:val="20"/>
          <w:szCs w:val="20"/>
        </w:rPr>
      </w:pPr>
    </w:p>
    <w:p w14:paraId="3D77E970"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to decide-adoption</w:t>
      </w:r>
    </w:p>
    <w:p w14:paraId="3C43335F"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if random-float 1 &lt; probability-adoption [</w:t>
      </w:r>
    </w:p>
    <w:p w14:paraId="79169A80"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adopted? true</w:t>
      </w:r>
    </w:p>
    <w:p w14:paraId="73321C47"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set color yellow</w:t>
      </w:r>
    </w:p>
    <w:p w14:paraId="6473D2B1" w14:textId="77777777"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 xml:space="preserve">  ]</w:t>
      </w:r>
    </w:p>
    <w:p w14:paraId="3A22ADDB" w14:textId="4A66B6BA" w:rsidR="00A4396B" w:rsidRPr="00A4396B" w:rsidRDefault="00A4396B" w:rsidP="00A4396B">
      <w:pPr>
        <w:rPr>
          <w:rFonts w:ascii="Times New Roman" w:hAnsi="Times New Roman" w:cs="Times New Roman"/>
          <w:color w:val="000000" w:themeColor="text1"/>
          <w:sz w:val="20"/>
          <w:szCs w:val="20"/>
        </w:rPr>
      </w:pPr>
      <w:r w:rsidRPr="00A4396B">
        <w:rPr>
          <w:rFonts w:ascii="Times New Roman" w:hAnsi="Times New Roman" w:cs="Times New Roman"/>
          <w:color w:val="000000" w:themeColor="text1"/>
          <w:sz w:val="20"/>
          <w:szCs w:val="20"/>
        </w:rPr>
        <w:t>end</w:t>
      </w:r>
    </w:p>
    <w:p w14:paraId="3906C955" w14:textId="32CE2EFB" w:rsidR="004D2EAC" w:rsidRPr="00A4396B" w:rsidRDefault="004D2EAC" w:rsidP="004D2EAC">
      <w:pPr>
        <w:spacing w:after="80"/>
        <w:rPr>
          <w:rFonts w:ascii="Times New Roman" w:hAnsi="Times New Roman" w:cs="Times New Roman"/>
        </w:rPr>
      </w:pPr>
      <w:r w:rsidRPr="00A4396B">
        <w:rPr>
          <w:rFonts w:ascii="Times New Roman" w:hAnsi="Times New Roman" w:cs="Times New Roman"/>
        </w:rPr>
        <w:t>22. O</w:t>
      </w:r>
      <w:proofErr w:type="spellStart"/>
      <w:r w:rsidRPr="00A4396B">
        <w:rPr>
          <w:rFonts w:ascii="Times New Roman" w:hAnsi="Times New Roman" w:cs="Times New Roman"/>
        </w:rPr>
        <w:t>pinie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critică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despre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conceperea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și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rezultatele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modelului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propriu</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în</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raport</w:t>
      </w:r>
      <w:proofErr w:type="spellEnd"/>
      <w:r w:rsidRPr="00A4396B">
        <w:rPr>
          <w:rFonts w:ascii="Times New Roman" w:hAnsi="Times New Roman" w:cs="Times New Roman"/>
        </w:rPr>
        <w:t xml:space="preserve"> cu </w:t>
      </w:r>
      <w:proofErr w:type="spellStart"/>
      <w:r w:rsidRPr="00A4396B">
        <w:rPr>
          <w:rFonts w:ascii="Times New Roman" w:hAnsi="Times New Roman" w:cs="Times New Roman"/>
        </w:rPr>
        <w:t>cele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două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articole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studiate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Modelul</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dezvoltat</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reușește</w:t>
      </w:r>
      <w:proofErr w:type="spellEnd"/>
      <w:r w:rsidRPr="00A4396B">
        <w:rPr>
          <w:rFonts w:ascii="Times New Roman" w:hAnsi="Times New Roman" w:cs="Times New Roman"/>
        </w:rPr>
        <w:t xml:space="preserve"> o </w:t>
      </w:r>
      <w:proofErr w:type="spellStart"/>
      <w:r w:rsidRPr="00A4396B">
        <w:rPr>
          <w:rFonts w:ascii="Times New Roman" w:hAnsi="Times New Roman" w:cs="Times New Roman"/>
        </w:rPr>
        <w:t>sinteză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funcțională</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succes</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între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abordările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celor</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două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articole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analizate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în</w:t>
      </w:r>
      <w:proofErr w:type="spellEnd"/>
      <w:r w:rsidRPr="00A4396B">
        <w:rPr>
          <w:rFonts w:ascii="Times New Roman" w:hAnsi="Times New Roman" w:cs="Times New Roman"/>
        </w:rPr>
        <w:t xml:space="preserve"> prima </w:t>
      </w:r>
      <w:proofErr w:type="spellStart"/>
      <w:r w:rsidRPr="00A4396B">
        <w:rPr>
          <w:rFonts w:ascii="Times New Roman" w:hAnsi="Times New Roman" w:cs="Times New Roman"/>
        </w:rPr>
        <w:t>parte</w:t>
      </w:r>
      <w:proofErr w:type="spellEnd"/>
      <w:r w:rsidRPr="00A4396B">
        <w:rPr>
          <w:rFonts w:ascii="Times New Roman" w:hAnsi="Times New Roman" w:cs="Times New Roman"/>
        </w:rPr>
        <w:t xml:space="preserve"> a </w:t>
      </w:r>
      <w:proofErr w:type="spellStart"/>
      <w:r w:rsidRPr="00A4396B">
        <w:rPr>
          <w:rFonts w:ascii="Times New Roman" w:hAnsi="Times New Roman" w:cs="Times New Roman"/>
        </w:rPr>
        <w:t>proiectului</w:t>
      </w:r>
      <w:proofErr w:type="spellEnd"/>
      <w:r w:rsidRPr="00A4396B">
        <w:rPr>
          <w:rFonts w:ascii="Times New Roman" w:hAnsi="Times New Roman" w:cs="Times New Roman"/>
        </w:rPr>
        <w:t xml:space="preserve">. Prin </w:t>
      </w:r>
      <w:proofErr w:type="spellStart"/>
      <w:r w:rsidRPr="00A4396B">
        <w:rPr>
          <w:rFonts w:ascii="Times New Roman" w:hAnsi="Times New Roman" w:cs="Times New Roman"/>
        </w:rPr>
        <w:t>adăugarea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procedurii</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proximitate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spațială</w:t>
      </w:r>
      <w:proofErr w:type="spellEnd"/>
      <w:r w:rsidRPr="00A4396B">
        <w:rPr>
          <w:rFonts w:ascii="Times New Roman" w:hAnsi="Times New Roman" w:cs="Times New Roman"/>
        </w:rPr>
        <w:t xml:space="preserve"> calculate-peer-pressure, </w:t>
      </w:r>
      <w:proofErr w:type="spellStart"/>
      <w:r w:rsidRPr="00A4396B">
        <w:rPr>
          <w:rFonts w:ascii="Times New Roman" w:hAnsi="Times New Roman" w:cs="Times New Roman"/>
        </w:rPr>
        <w:t>modelul</w:t>
      </w:r>
      <w:proofErr w:type="spellEnd"/>
      <w:r w:rsidRPr="00A4396B">
        <w:rPr>
          <w:rFonts w:ascii="Times New Roman" w:hAnsi="Times New Roman" w:cs="Times New Roman"/>
        </w:rPr>
        <w:t xml:space="preserve"> meu a </w:t>
      </w:r>
      <w:proofErr w:type="spellStart"/>
      <w:r w:rsidRPr="00A4396B">
        <w:rPr>
          <w:rFonts w:ascii="Times New Roman" w:hAnsi="Times New Roman" w:cs="Times New Roman"/>
        </w:rPr>
        <w:t>depășit</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limitările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stricte</w:t>
      </w:r>
      <w:proofErr w:type="spellEnd"/>
      <w:r w:rsidRPr="00A4396B">
        <w:rPr>
          <w:rFonts w:ascii="Times New Roman" w:hAnsi="Times New Roman" w:cs="Times New Roman"/>
        </w:rPr>
        <w:t xml:space="preserve"> ale </w:t>
      </w:r>
      <w:proofErr w:type="spellStart"/>
      <w:r w:rsidRPr="00A4396B">
        <w:rPr>
          <w:rFonts w:ascii="Times New Roman" w:hAnsi="Times New Roman" w:cs="Times New Roman"/>
        </w:rPr>
        <w:t>modelului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pur</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financiar</w:t>
      </w:r>
      <w:proofErr w:type="spellEnd"/>
      <w:r w:rsidRPr="00A4396B">
        <w:rPr>
          <w:rFonts w:ascii="Times New Roman" w:hAnsi="Times New Roman" w:cs="Times New Roman"/>
        </w:rPr>
        <w:t xml:space="preserve"> din </w:t>
      </w:r>
      <w:proofErr w:type="spellStart"/>
      <w:r w:rsidRPr="00A4396B">
        <w:rPr>
          <w:rFonts w:ascii="Times New Roman" w:hAnsi="Times New Roman" w:cs="Times New Roman"/>
        </w:rPr>
        <w:t>articolul</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Faiud</w:t>
      </w:r>
      <w:proofErr w:type="spellEnd"/>
      <w:r w:rsidRPr="00A4396B">
        <w:rPr>
          <w:rFonts w:ascii="Times New Roman" w:hAnsi="Times New Roman" w:cs="Times New Roman"/>
        </w:rPr>
        <w:t xml:space="preserve"> et al., </w:t>
      </w:r>
      <w:proofErr w:type="spellStart"/>
      <w:r w:rsidRPr="00A4396B">
        <w:rPr>
          <w:rFonts w:ascii="Times New Roman" w:hAnsi="Times New Roman" w:cs="Times New Roman"/>
        </w:rPr>
        <w:t>capturând</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componenta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critică</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contagiune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socială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și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imitație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comportamentală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evidențiată</w:t>
      </w:r>
      <w:proofErr w:type="spellEnd"/>
      <w:r w:rsidRPr="00A4396B">
        <w:rPr>
          <w:rFonts w:ascii="Times New Roman" w:hAnsi="Times New Roman" w:cs="Times New Roman"/>
        </w:rPr>
        <w:t xml:space="preserve"> de Perez-DeLaMora. </w:t>
      </w:r>
    </w:p>
    <w:p w14:paraId="5466944D" w14:textId="77777777" w:rsidR="004D2EAC" w:rsidRPr="00A4396B" w:rsidRDefault="004D2EAC" w:rsidP="004D2EAC">
      <w:pPr>
        <w:spacing w:after="80"/>
        <w:rPr>
          <w:rFonts w:ascii="Times New Roman" w:hAnsi="Times New Roman" w:cs="Times New Roman"/>
        </w:rPr>
      </w:pPr>
      <w:proofErr w:type="spellStart"/>
      <w:r w:rsidRPr="00A4396B">
        <w:rPr>
          <w:rFonts w:ascii="Times New Roman" w:hAnsi="Times New Roman" w:cs="Times New Roman"/>
        </w:rPr>
        <w:t>Analizând</w:t>
      </w:r>
      <w:proofErr w:type="spellEnd"/>
      <w:r w:rsidRPr="00A4396B">
        <w:rPr>
          <w:rFonts w:ascii="Times New Roman" w:hAnsi="Times New Roman" w:cs="Times New Roman"/>
        </w:rPr>
        <w:t xml:space="preserve"> critic </w:t>
      </w:r>
      <w:proofErr w:type="spellStart"/>
      <w:r w:rsidRPr="00A4396B">
        <w:rPr>
          <w:rFonts w:ascii="Times New Roman" w:hAnsi="Times New Roman" w:cs="Times New Roman"/>
        </w:rPr>
        <w:t>rezultatele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execuției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unde</w:t>
      </w:r>
      <w:proofErr w:type="spellEnd"/>
      <w:r w:rsidRPr="00A4396B">
        <w:rPr>
          <w:rFonts w:ascii="Times New Roman" w:hAnsi="Times New Roman" w:cs="Times New Roman"/>
        </w:rPr>
        <w:t xml:space="preserve"> rata de </w:t>
      </w:r>
      <w:proofErr w:type="spellStart"/>
      <w:r w:rsidRPr="00A4396B">
        <w:rPr>
          <w:rFonts w:ascii="Times New Roman" w:hAnsi="Times New Roman" w:cs="Times New Roman"/>
        </w:rPr>
        <w:t>adopție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ajunge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aproape</w:t>
      </w:r>
      <w:proofErr w:type="spellEnd"/>
      <w:r w:rsidRPr="00A4396B">
        <w:rPr>
          <w:rFonts w:ascii="Times New Roman" w:hAnsi="Times New Roman" w:cs="Times New Roman"/>
        </w:rPr>
        <w:t xml:space="preserve"> de 99-100% </w:t>
      </w:r>
      <w:proofErr w:type="spellStart"/>
      <w:r w:rsidRPr="00A4396B">
        <w:rPr>
          <w:rFonts w:ascii="Times New Roman" w:hAnsi="Times New Roman" w:cs="Times New Roman"/>
        </w:rPr>
        <w:t>în</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preajma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anului</w:t>
      </w:r>
      <w:proofErr w:type="spellEnd"/>
      <w:r w:rsidRPr="00A4396B">
        <w:rPr>
          <w:rFonts w:ascii="Times New Roman" w:hAnsi="Times New Roman" w:cs="Times New Roman"/>
        </w:rPr>
        <w:t xml:space="preserve"> 2030, conform </w:t>
      </w:r>
      <w:proofErr w:type="spellStart"/>
      <w:r w:rsidRPr="00A4396B">
        <w:rPr>
          <w:rFonts w:ascii="Times New Roman" w:hAnsi="Times New Roman" w:cs="Times New Roman"/>
        </w:rPr>
        <w:t>graficului</w:t>
      </w:r>
      <w:proofErr w:type="spellEnd"/>
      <w:r w:rsidRPr="00A4396B">
        <w:rPr>
          <w:rFonts w:ascii="Times New Roman" w:hAnsi="Times New Roman" w:cs="Times New Roman"/>
        </w:rPr>
        <w:t xml:space="preserve">), se </w:t>
      </w:r>
      <w:proofErr w:type="spellStart"/>
      <w:r w:rsidRPr="00A4396B">
        <w:rPr>
          <w:rFonts w:ascii="Times New Roman" w:hAnsi="Times New Roman" w:cs="Times New Roman"/>
        </w:rPr>
        <w:t>observă</w:t>
      </w:r>
      <w:proofErr w:type="spellEnd"/>
      <w:r w:rsidRPr="00A4396B">
        <w:rPr>
          <w:rFonts w:ascii="Times New Roman" w:hAnsi="Times New Roman" w:cs="Times New Roman"/>
        </w:rPr>
        <w:t xml:space="preserve"> o </w:t>
      </w:r>
      <w:proofErr w:type="spellStart"/>
      <w:r w:rsidRPr="00A4396B">
        <w:rPr>
          <w:rFonts w:ascii="Times New Roman" w:hAnsi="Times New Roman" w:cs="Times New Roman"/>
        </w:rPr>
        <w:t>dinamică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mult</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mai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accelerată</w:t>
      </w:r>
      <w:proofErr w:type="spellEnd"/>
      <w:r w:rsidRPr="00A4396B">
        <w:rPr>
          <w:rFonts w:ascii="Times New Roman" w:hAnsi="Times New Roman" w:cs="Times New Roman"/>
        </w:rPr>
        <w:t xml:space="preserve"> a </w:t>
      </w:r>
      <w:proofErr w:type="spellStart"/>
      <w:r w:rsidRPr="00A4396B">
        <w:rPr>
          <w:rFonts w:ascii="Times New Roman" w:hAnsi="Times New Roman" w:cs="Times New Roman"/>
        </w:rPr>
        <w:t>difuziei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comparativ</w:t>
      </w:r>
      <w:proofErr w:type="spellEnd"/>
      <w:r w:rsidRPr="00A4396B">
        <w:rPr>
          <w:rFonts w:ascii="Times New Roman" w:hAnsi="Times New Roman" w:cs="Times New Roman"/>
        </w:rPr>
        <w:t xml:space="preserve"> cu </w:t>
      </w:r>
      <w:proofErr w:type="spellStart"/>
      <w:r w:rsidRPr="00A4396B">
        <w:rPr>
          <w:rFonts w:ascii="Times New Roman" w:hAnsi="Times New Roman" w:cs="Times New Roman"/>
        </w:rPr>
        <w:t>scenariile</w:t>
      </w:r>
      <w:proofErr w:type="spellEnd"/>
      <w:r w:rsidRPr="00A4396B">
        <w:rPr>
          <w:rFonts w:ascii="Times New Roman" w:hAnsi="Times New Roman" w:cs="Times New Roman"/>
        </w:rPr>
        <w:t xml:space="preserve"> din </w:t>
      </w:r>
      <w:proofErr w:type="spellStart"/>
      <w:r w:rsidRPr="00A4396B">
        <w:rPr>
          <w:rFonts w:ascii="Times New Roman" w:hAnsi="Times New Roman" w:cs="Times New Roman"/>
        </w:rPr>
        <w:t>articolele</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bază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În</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realitate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modelul</w:t>
      </w:r>
      <w:proofErr w:type="spellEnd"/>
      <w:r w:rsidRPr="00A4396B">
        <w:rPr>
          <w:rFonts w:ascii="Times New Roman" w:hAnsi="Times New Roman" w:cs="Times New Roman"/>
        </w:rPr>
        <w:t xml:space="preserve"> meu </w:t>
      </w:r>
      <w:proofErr w:type="spellStart"/>
      <w:r w:rsidRPr="00A4396B">
        <w:rPr>
          <w:rFonts w:ascii="Times New Roman" w:hAnsi="Times New Roman" w:cs="Times New Roman"/>
        </w:rPr>
        <w:t>prezintă</w:t>
      </w:r>
      <w:proofErr w:type="spellEnd"/>
      <w:r w:rsidRPr="00A4396B">
        <w:rPr>
          <w:rFonts w:ascii="Times New Roman" w:hAnsi="Times New Roman" w:cs="Times New Roman"/>
        </w:rPr>
        <w:t xml:space="preserve"> o </w:t>
      </w:r>
      <w:proofErr w:type="spellStart"/>
      <w:r w:rsidRPr="00A4396B">
        <w:rPr>
          <w:rFonts w:ascii="Times New Roman" w:hAnsi="Times New Roman" w:cs="Times New Roman"/>
        </w:rPr>
        <w:t>sensibilitate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foarte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ridicată</w:t>
      </w:r>
      <w:proofErr w:type="spellEnd"/>
      <w:r w:rsidRPr="00A4396B">
        <w:rPr>
          <w:rFonts w:ascii="Times New Roman" w:hAnsi="Times New Roman" w:cs="Times New Roman"/>
        </w:rPr>
        <w:t xml:space="preserve"> la feedback-ul </w:t>
      </w:r>
      <w:proofErr w:type="spellStart"/>
      <w:r w:rsidRPr="00A4396B">
        <w:rPr>
          <w:rFonts w:ascii="Times New Roman" w:hAnsi="Times New Roman" w:cs="Times New Roman"/>
        </w:rPr>
        <w:t>pozitiv</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generat</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interacțiunea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directă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deoarece</w:t>
      </w:r>
      <w:proofErr w:type="spellEnd"/>
      <w:r w:rsidRPr="00A4396B">
        <w:rPr>
          <w:rFonts w:ascii="Times New Roman" w:hAnsi="Times New Roman" w:cs="Times New Roman"/>
        </w:rPr>
        <w:t xml:space="preserve"> nu am </w:t>
      </w:r>
      <w:proofErr w:type="spellStart"/>
      <w:r w:rsidRPr="00A4396B">
        <w:rPr>
          <w:rFonts w:ascii="Times New Roman" w:hAnsi="Times New Roman" w:cs="Times New Roman"/>
        </w:rPr>
        <w:t>inclus</w:t>
      </w:r>
      <w:proofErr w:type="spellEnd"/>
      <w:r w:rsidRPr="00A4396B">
        <w:rPr>
          <w:rFonts w:ascii="Times New Roman" w:hAnsi="Times New Roman" w:cs="Times New Roman"/>
        </w:rPr>
        <w:t xml:space="preserve"> un factor de </w:t>
      </w:r>
      <w:proofErr w:type="spellStart"/>
      <w:r w:rsidRPr="00A4396B">
        <w:rPr>
          <w:rFonts w:ascii="Times New Roman" w:hAnsi="Times New Roman" w:cs="Times New Roman"/>
        </w:rPr>
        <w:t>saturație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socială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mrginită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diminuarea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randamentelor</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imitației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sau</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perioade</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pauză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comportamentală</w:t>
      </w:r>
      <w:proofErr w:type="spellEnd"/>
      <w:r w:rsidRPr="00A4396B">
        <w:rPr>
          <w:rFonts w:ascii="Times New Roman" w:hAnsi="Times New Roman" w:cs="Times New Roman"/>
        </w:rPr>
        <w:t xml:space="preserve"> (</w:t>
      </w:r>
      <w:r w:rsidRPr="00A4396B">
        <w:rPr>
          <w:rFonts w:ascii="Times New Roman" w:hAnsi="Times New Roman" w:cs="Times New Roman"/>
          <w:i/>
          <w:iCs/>
        </w:rPr>
        <w:t>cooldown periods</w:t>
      </w:r>
      <w:r w:rsidRPr="00A4396B">
        <w:rPr>
          <w:rFonts w:ascii="Times New Roman" w:hAnsi="Times New Roman" w:cs="Times New Roman"/>
        </w:rPr>
        <w:t xml:space="preserve">), </w:t>
      </w:r>
      <w:proofErr w:type="spellStart"/>
      <w:r w:rsidRPr="00A4396B">
        <w:rPr>
          <w:rFonts w:ascii="Times New Roman" w:hAnsi="Times New Roman" w:cs="Times New Roman"/>
        </w:rPr>
        <w:t>elemente</w:t>
      </w:r>
      <w:proofErr w:type="spellEnd"/>
      <w:r w:rsidRPr="00A4396B">
        <w:rPr>
          <w:rFonts w:ascii="Times New Roman" w:hAnsi="Times New Roman" w:cs="Times New Roman"/>
        </w:rPr>
        <w:t xml:space="preserve"> care </w:t>
      </w:r>
      <w:proofErr w:type="spellStart"/>
      <w:r w:rsidRPr="00A4396B">
        <w:rPr>
          <w:rFonts w:ascii="Times New Roman" w:hAnsi="Times New Roman" w:cs="Times New Roman"/>
        </w:rPr>
        <w:t>în</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articolul</w:t>
      </w:r>
      <w:proofErr w:type="spellEnd"/>
      <w:r w:rsidRPr="00A4396B">
        <w:rPr>
          <w:rFonts w:ascii="Times New Roman" w:hAnsi="Times New Roman" w:cs="Times New Roman"/>
        </w:rPr>
        <w:t xml:space="preserve"> Perez-DeLaMora </w:t>
      </w:r>
      <w:proofErr w:type="spellStart"/>
      <w:r w:rsidRPr="00A4396B">
        <w:rPr>
          <w:rFonts w:ascii="Times New Roman" w:hAnsi="Times New Roman" w:cs="Times New Roman"/>
        </w:rPr>
        <w:t>temperau</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curba</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adopție</w:t>
      </w:r>
      <w:proofErr w:type="spellEnd"/>
      <w:r w:rsidRPr="00A4396B">
        <w:rPr>
          <w:rFonts w:ascii="Times New Roman" w:hAnsi="Times New Roman" w:cs="Times New Roman"/>
        </w:rPr>
        <w:t xml:space="preserve"> la </w:t>
      </w:r>
      <w:proofErr w:type="spellStart"/>
      <w:r w:rsidRPr="00A4396B">
        <w:rPr>
          <w:rFonts w:ascii="Times New Roman" w:hAnsi="Times New Roman" w:cs="Times New Roman"/>
        </w:rPr>
        <w:t>praguri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mai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realiste</w:t>
      </w:r>
      <w:proofErr w:type="spellEnd"/>
      <w:r w:rsidRPr="00A4396B">
        <w:rPr>
          <w:rFonts w:ascii="Times New Roman" w:hAnsi="Times New Roman" w:cs="Times New Roman"/>
        </w:rPr>
        <w:t xml:space="preserve"> (ex: 63% </w:t>
      </w:r>
      <w:proofErr w:type="spellStart"/>
      <w:r w:rsidRPr="00A4396B">
        <w:rPr>
          <w:rFonts w:ascii="Times New Roman" w:hAnsi="Times New Roman" w:cs="Times New Roman"/>
        </w:rPr>
        <w:t>în</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scenariul</w:t>
      </w:r>
      <w:proofErr w:type="spellEnd"/>
      <w:r w:rsidRPr="00A4396B">
        <w:rPr>
          <w:rFonts w:ascii="Times New Roman" w:hAnsi="Times New Roman" w:cs="Times New Roman"/>
        </w:rPr>
        <w:t xml:space="preserve"> CD3S05). De </w:t>
      </w:r>
      <w:proofErr w:type="spellStart"/>
      <w:r w:rsidRPr="00A4396B">
        <w:rPr>
          <w:rFonts w:ascii="Times New Roman" w:hAnsi="Times New Roman" w:cs="Times New Roman"/>
        </w:rPr>
        <w:t>asemenea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decizia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ireversibilă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preluată</w:t>
      </w:r>
      <w:proofErr w:type="spellEnd"/>
      <w:r w:rsidRPr="00A4396B">
        <w:rPr>
          <w:rFonts w:ascii="Times New Roman" w:hAnsi="Times New Roman" w:cs="Times New Roman"/>
        </w:rPr>
        <w:t xml:space="preserve"> de la </w:t>
      </w:r>
      <w:proofErr w:type="spellStart"/>
      <w:r w:rsidRPr="00A4396B">
        <w:rPr>
          <w:rFonts w:ascii="Times New Roman" w:hAnsi="Times New Roman" w:cs="Times New Roman"/>
        </w:rPr>
        <w:t>Faiud</w:t>
      </w:r>
      <w:proofErr w:type="spellEnd"/>
      <w:r w:rsidRPr="00A4396B">
        <w:rPr>
          <w:rFonts w:ascii="Times New Roman" w:hAnsi="Times New Roman" w:cs="Times New Roman"/>
        </w:rPr>
        <w:t xml:space="preserve"> et al., </w:t>
      </w:r>
      <w:proofErr w:type="spellStart"/>
      <w:r w:rsidRPr="00A4396B">
        <w:rPr>
          <w:rFonts w:ascii="Times New Roman" w:hAnsi="Times New Roman" w:cs="Times New Roman"/>
        </w:rPr>
        <w:t>combinată</w:t>
      </w:r>
      <w:proofErr w:type="spellEnd"/>
      <w:r w:rsidRPr="00A4396B">
        <w:rPr>
          <w:rFonts w:ascii="Times New Roman" w:hAnsi="Times New Roman" w:cs="Times New Roman"/>
        </w:rPr>
        <w:t xml:space="preserve"> cu o </w:t>
      </w:r>
      <w:proofErr w:type="spellStart"/>
      <w:r w:rsidRPr="00A4396B">
        <w:rPr>
          <w:rFonts w:ascii="Times New Roman" w:hAnsi="Times New Roman" w:cs="Times New Roman"/>
        </w:rPr>
        <w:t>creștere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continuă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compusă</w:t>
      </w:r>
      <w:proofErr w:type="spellEnd"/>
      <w:r w:rsidRPr="00A4396B">
        <w:rPr>
          <w:rFonts w:ascii="Times New Roman" w:hAnsi="Times New Roman" w:cs="Times New Roman"/>
        </w:rPr>
        <w:t xml:space="preserve"> de 5% a </w:t>
      </w:r>
      <w:proofErr w:type="spellStart"/>
      <w:r w:rsidRPr="00A4396B">
        <w:rPr>
          <w:rFonts w:ascii="Times New Roman" w:hAnsi="Times New Roman" w:cs="Times New Roman"/>
        </w:rPr>
        <w:t>prețului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energiei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electrice</w:t>
      </w:r>
      <w:proofErr w:type="spellEnd"/>
      <w:r w:rsidRPr="00A4396B">
        <w:rPr>
          <w:rFonts w:ascii="Times New Roman" w:hAnsi="Times New Roman" w:cs="Times New Roman"/>
        </w:rPr>
        <w:t xml:space="preserve"> din </w:t>
      </w:r>
      <w:proofErr w:type="spellStart"/>
      <w:r w:rsidRPr="00A4396B">
        <w:rPr>
          <w:rFonts w:ascii="Times New Roman" w:hAnsi="Times New Roman" w:cs="Times New Roman"/>
        </w:rPr>
        <w:t>rețea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elimină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riscul</w:t>
      </w:r>
      <w:proofErr w:type="spellEnd"/>
      <w:r w:rsidRPr="00A4396B">
        <w:rPr>
          <w:rFonts w:ascii="Times New Roman" w:hAnsi="Times New Roman" w:cs="Times New Roman"/>
        </w:rPr>
        <w:t xml:space="preserve"> de abandon al </w:t>
      </w:r>
      <w:proofErr w:type="spellStart"/>
      <w:r w:rsidRPr="00A4396B">
        <w:rPr>
          <w:rFonts w:ascii="Times New Roman" w:hAnsi="Times New Roman" w:cs="Times New Roman"/>
        </w:rPr>
        <w:t>tehnologiei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forțând</w:t>
      </w:r>
      <w:proofErr w:type="spellEnd"/>
      <w:r w:rsidRPr="00A4396B">
        <w:rPr>
          <w:rFonts w:ascii="Times New Roman" w:hAnsi="Times New Roman" w:cs="Times New Roman"/>
        </w:rPr>
        <w:t xml:space="preserve"> economic </w:t>
      </w:r>
      <w:proofErr w:type="spellStart"/>
      <w:r w:rsidRPr="00A4396B">
        <w:rPr>
          <w:rFonts w:ascii="Times New Roman" w:hAnsi="Times New Roman" w:cs="Times New Roman"/>
        </w:rPr>
        <w:t>toți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agenții</w:t>
      </w:r>
      <w:proofErr w:type="spellEnd"/>
      <w:r w:rsidRPr="00A4396B">
        <w:rPr>
          <w:rFonts w:ascii="Times New Roman" w:hAnsi="Times New Roman" w:cs="Times New Roman"/>
        </w:rPr>
        <w:t xml:space="preserve"> cu </w:t>
      </w:r>
      <w:proofErr w:type="spellStart"/>
      <w:r w:rsidRPr="00A4396B">
        <w:rPr>
          <w:rFonts w:ascii="Times New Roman" w:hAnsi="Times New Roman" w:cs="Times New Roman"/>
        </w:rPr>
        <w:t>venituri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medii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spre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adoptare</w:t>
      </w:r>
      <w:proofErr w:type="spellEnd"/>
      <w:r w:rsidRPr="00A4396B">
        <w:rPr>
          <w:rFonts w:ascii="Times New Roman" w:hAnsi="Times New Roman" w:cs="Times New Roman"/>
        </w:rPr>
        <w:t xml:space="preserve"> pe </w:t>
      </w:r>
      <w:proofErr w:type="spellStart"/>
      <w:r w:rsidRPr="00A4396B">
        <w:rPr>
          <w:rFonts w:ascii="Times New Roman" w:hAnsi="Times New Roman" w:cs="Times New Roman"/>
        </w:rPr>
        <w:t>măsură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ce</w:t>
      </w:r>
      <w:proofErr w:type="spellEnd"/>
      <w:r w:rsidRPr="00A4396B">
        <w:rPr>
          <w:rFonts w:ascii="Times New Roman" w:hAnsi="Times New Roman" w:cs="Times New Roman"/>
        </w:rPr>
        <w:t xml:space="preserve"> ne </w:t>
      </w:r>
      <w:proofErr w:type="spellStart"/>
      <w:r w:rsidRPr="00A4396B">
        <w:rPr>
          <w:rFonts w:ascii="Times New Roman" w:hAnsi="Times New Roman" w:cs="Times New Roman"/>
        </w:rPr>
        <w:t>apropiem</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anul</w:t>
      </w:r>
      <w:proofErr w:type="spellEnd"/>
      <w:r w:rsidRPr="00A4396B">
        <w:rPr>
          <w:rFonts w:ascii="Times New Roman" w:hAnsi="Times New Roman" w:cs="Times New Roman"/>
        </w:rPr>
        <w:t xml:space="preserve"> 2030. </w:t>
      </w:r>
    </w:p>
    <w:p w14:paraId="7E542051" w14:textId="77777777" w:rsidR="004D2EAC" w:rsidRPr="00A4396B" w:rsidRDefault="004D2EAC" w:rsidP="004D2EAC">
      <w:pPr>
        <w:spacing w:after="80"/>
        <w:rPr>
          <w:rFonts w:ascii="Times New Roman" w:hAnsi="Times New Roman" w:cs="Times New Roman"/>
        </w:rPr>
      </w:pPr>
      <w:proofErr w:type="spellStart"/>
      <w:r w:rsidRPr="00A4396B">
        <w:rPr>
          <w:rFonts w:ascii="Times New Roman" w:hAnsi="Times New Roman" w:cs="Times New Roman"/>
        </w:rPr>
        <w:t>În</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concluzie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deși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modelul</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propriu</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este</w:t>
      </w:r>
      <w:proofErr w:type="spellEnd"/>
      <w:r w:rsidRPr="00A4396B">
        <w:rPr>
          <w:rFonts w:ascii="Times New Roman" w:hAnsi="Times New Roman" w:cs="Times New Roman"/>
        </w:rPr>
        <w:t xml:space="preserve"> o </w:t>
      </w:r>
      <w:proofErr w:type="spellStart"/>
      <w:r w:rsidRPr="00A4396B">
        <w:rPr>
          <w:rFonts w:ascii="Times New Roman" w:hAnsi="Times New Roman" w:cs="Times New Roman"/>
        </w:rPr>
        <w:t>abstractizare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simplificată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el</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demonstrează</w:t>
      </w:r>
      <w:proofErr w:type="spellEnd"/>
      <w:r w:rsidRPr="00A4396B">
        <w:rPr>
          <w:rFonts w:ascii="Times New Roman" w:hAnsi="Times New Roman" w:cs="Times New Roman"/>
        </w:rPr>
        <w:t xml:space="preserve"> perfect </w:t>
      </w:r>
      <w:proofErr w:type="spellStart"/>
      <w:r w:rsidRPr="00A4396B">
        <w:rPr>
          <w:rFonts w:ascii="Times New Roman" w:hAnsi="Times New Roman" w:cs="Times New Roman"/>
        </w:rPr>
        <w:t>puterea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modelării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bazate</w:t>
      </w:r>
      <w:proofErr w:type="spellEnd"/>
      <w:r w:rsidRPr="00A4396B">
        <w:rPr>
          <w:rFonts w:ascii="Times New Roman" w:hAnsi="Times New Roman" w:cs="Times New Roman"/>
        </w:rPr>
        <w:t xml:space="preserve"> pe </w:t>
      </w:r>
      <w:proofErr w:type="spellStart"/>
      <w:r w:rsidRPr="00A4396B">
        <w:rPr>
          <w:rFonts w:ascii="Times New Roman" w:hAnsi="Times New Roman" w:cs="Times New Roman"/>
        </w:rPr>
        <w:t>agenți</w:t>
      </w:r>
      <w:proofErr w:type="spellEnd"/>
      <w:r w:rsidRPr="00A4396B">
        <w:rPr>
          <w:rFonts w:ascii="Times New Roman" w:hAnsi="Times New Roman" w:cs="Times New Roman"/>
        </w:rPr>
        <w:t xml:space="preserve"> (ABM) de </w:t>
      </w:r>
      <w:proofErr w:type="gramStart"/>
      <w:r w:rsidRPr="00A4396B">
        <w:rPr>
          <w:rFonts w:ascii="Times New Roman" w:hAnsi="Times New Roman" w:cs="Times New Roman"/>
        </w:rPr>
        <w:t>a</w:t>
      </w:r>
      <w:proofErr w:type="gramEnd"/>
      <w:r w:rsidRPr="00A4396B">
        <w:rPr>
          <w:rFonts w:ascii="Times New Roman" w:hAnsi="Times New Roman" w:cs="Times New Roman"/>
        </w:rPr>
        <w:t xml:space="preserve"> </w:t>
      </w:r>
      <w:proofErr w:type="spellStart"/>
      <w:r w:rsidRPr="00A4396B">
        <w:rPr>
          <w:rFonts w:ascii="Times New Roman" w:hAnsi="Times New Roman" w:cs="Times New Roman"/>
        </w:rPr>
        <w:t>evidenția</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modul</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în</w:t>
      </w:r>
      <w:proofErr w:type="spellEnd"/>
      <w:r w:rsidRPr="00A4396B">
        <w:rPr>
          <w:rFonts w:ascii="Times New Roman" w:hAnsi="Times New Roman" w:cs="Times New Roman"/>
        </w:rPr>
        <w:t xml:space="preserve"> care </w:t>
      </w:r>
      <w:proofErr w:type="spellStart"/>
      <w:r w:rsidRPr="00A4396B">
        <w:rPr>
          <w:rFonts w:ascii="Times New Roman" w:hAnsi="Times New Roman" w:cs="Times New Roman"/>
        </w:rPr>
        <w:t>politicile</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preț</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și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structurile</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interacțiune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locală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generează</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tranziții</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tehnologice</w:t>
      </w:r>
      <w:proofErr w:type="spellEnd"/>
      <w:r w:rsidRPr="00A4396B">
        <w:rPr>
          <w:rFonts w:ascii="Times New Roman" w:hAnsi="Times New Roman" w:cs="Times New Roman"/>
        </w:rPr>
        <w:t xml:space="preserve"> </w:t>
      </w:r>
      <w:proofErr w:type="spellStart"/>
      <w:r w:rsidRPr="00A4396B">
        <w:rPr>
          <w:rFonts w:ascii="Times New Roman" w:hAnsi="Times New Roman" w:cs="Times New Roman"/>
        </w:rPr>
        <w:t>emergente</w:t>
      </w:r>
      <w:proofErr w:type="spellEnd"/>
      <w:r w:rsidRPr="00A4396B">
        <w:rPr>
          <w:rFonts w:ascii="Times New Roman" w:hAnsi="Times New Roman" w:cs="Times New Roman"/>
        </w:rPr>
        <w:t xml:space="preserve"> non-</w:t>
      </w:r>
      <w:proofErr w:type="spellStart"/>
      <w:r w:rsidRPr="00A4396B">
        <w:rPr>
          <w:rFonts w:ascii="Times New Roman" w:hAnsi="Times New Roman" w:cs="Times New Roman"/>
        </w:rPr>
        <w:t>liniare</w:t>
      </w:r>
      <w:proofErr w:type="spellEnd"/>
      <w:r w:rsidRPr="00A4396B">
        <w:rPr>
          <w:rFonts w:ascii="Times New Roman" w:hAnsi="Times New Roman" w:cs="Times New Roman"/>
        </w:rPr>
        <w:t xml:space="preserve"> la </w:t>
      </w:r>
      <w:proofErr w:type="spellStart"/>
      <w:r w:rsidRPr="00A4396B">
        <w:rPr>
          <w:rFonts w:ascii="Times New Roman" w:hAnsi="Times New Roman" w:cs="Times New Roman"/>
        </w:rPr>
        <w:t>nivel</w:t>
      </w:r>
      <w:proofErr w:type="spellEnd"/>
      <w:r w:rsidRPr="00A4396B">
        <w:rPr>
          <w:rFonts w:ascii="Times New Roman" w:hAnsi="Times New Roman" w:cs="Times New Roman"/>
        </w:rPr>
        <w:t xml:space="preserve"> de </w:t>
      </w:r>
      <w:proofErr w:type="spellStart"/>
      <w:r w:rsidRPr="00A4396B">
        <w:rPr>
          <w:rFonts w:ascii="Times New Roman" w:hAnsi="Times New Roman" w:cs="Times New Roman"/>
        </w:rPr>
        <w:t>sistem</w:t>
      </w:r>
      <w:proofErr w:type="spellEnd"/>
      <w:r w:rsidRPr="00A4396B">
        <w:rPr>
          <w:rFonts w:ascii="Times New Roman" w:hAnsi="Times New Roman" w:cs="Times New Roman"/>
        </w:rPr>
        <w:t xml:space="preserve"> economic. </w:t>
      </w:r>
    </w:p>
    <w:p w14:paraId="1F13D9D1" w14:textId="77777777" w:rsidR="006D7555" w:rsidRPr="00624881" w:rsidRDefault="006D7555" w:rsidP="006D7555">
      <w:pPr>
        <w:spacing w:after="80"/>
        <w:rPr>
          <w:rFonts w:ascii="Times New Roman" w:hAnsi="Times New Roman" w:cs="Times New Roman"/>
        </w:rPr>
      </w:pPr>
    </w:p>
    <w:p w14:paraId="7EAE4952" w14:textId="77777777" w:rsidR="006D7555" w:rsidRPr="00624881" w:rsidRDefault="006D7555" w:rsidP="006D7555">
      <w:pPr>
        <w:rPr>
          <w:rFonts w:ascii="Times New Roman" w:hAnsi="Times New Roman" w:cs="Times New Roman"/>
        </w:rPr>
      </w:pPr>
    </w:p>
    <w:p w14:paraId="48C14B4E" w14:textId="77777777" w:rsidR="006D7555" w:rsidRPr="00624881" w:rsidRDefault="006D7555" w:rsidP="006D7555">
      <w:pPr>
        <w:rPr>
          <w:rFonts w:ascii="Times New Roman" w:hAnsi="Times New Roman" w:cs="Times New Roman"/>
        </w:rPr>
      </w:pPr>
    </w:p>
    <w:p w14:paraId="50CBCC74" w14:textId="77777777" w:rsidR="000B676C" w:rsidRPr="00624881" w:rsidRDefault="000B676C" w:rsidP="000B676C">
      <w:pPr>
        <w:rPr>
          <w:rFonts w:ascii="Times New Roman" w:hAnsi="Times New Roman" w:cs="Times New Roman"/>
        </w:rPr>
      </w:pPr>
    </w:p>
    <w:p w14:paraId="166282C7" w14:textId="77777777" w:rsidR="000B676C" w:rsidRPr="00624881" w:rsidRDefault="000B676C" w:rsidP="000B676C">
      <w:pPr>
        <w:rPr>
          <w:rFonts w:ascii="Times New Roman" w:hAnsi="Times New Roman" w:cs="Times New Roman"/>
        </w:rPr>
      </w:pPr>
    </w:p>
    <w:p w14:paraId="3A671E41" w14:textId="77777777" w:rsidR="000B676C" w:rsidRPr="00624881" w:rsidRDefault="000B676C" w:rsidP="000B676C">
      <w:pPr>
        <w:rPr>
          <w:rFonts w:ascii="Times New Roman" w:hAnsi="Times New Roman" w:cs="Times New Roman"/>
          <w:color w:val="F1A983" w:themeColor="accent2" w:themeTint="99"/>
          <w:sz w:val="32"/>
          <w:szCs w:val="32"/>
        </w:rPr>
      </w:pPr>
    </w:p>
    <w:p w14:paraId="102F4D10" w14:textId="77777777" w:rsidR="00DD72C8" w:rsidRPr="00624881" w:rsidRDefault="00DD72C8" w:rsidP="00DD72C8">
      <w:pPr>
        <w:ind w:left="360"/>
        <w:rPr>
          <w:rFonts w:ascii="Times New Roman" w:hAnsi="Times New Roman" w:cs="Times New Roman"/>
        </w:rPr>
      </w:pPr>
    </w:p>
    <w:p w14:paraId="26279629" w14:textId="77777777" w:rsidR="006D4632" w:rsidRPr="00624881" w:rsidRDefault="006D4632" w:rsidP="00725D07">
      <w:pPr>
        <w:pStyle w:val="ListParagraph"/>
        <w:rPr>
          <w:rFonts w:ascii="Times New Roman" w:hAnsi="Times New Roman" w:cs="Times New Roman"/>
        </w:rPr>
      </w:pPr>
    </w:p>
    <w:sectPr w:rsidR="006D4632" w:rsidRPr="00624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0418"/>
    <w:multiLevelType w:val="multilevel"/>
    <w:tmpl w:val="67080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D5608"/>
    <w:multiLevelType w:val="hybridMultilevel"/>
    <w:tmpl w:val="F5E25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03482F"/>
    <w:multiLevelType w:val="hybridMultilevel"/>
    <w:tmpl w:val="8E840160"/>
    <w:lvl w:ilvl="0" w:tplc="69E050A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0749F5"/>
    <w:multiLevelType w:val="multilevel"/>
    <w:tmpl w:val="FC14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735BB"/>
    <w:multiLevelType w:val="multilevel"/>
    <w:tmpl w:val="E62E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E06BA"/>
    <w:multiLevelType w:val="hybridMultilevel"/>
    <w:tmpl w:val="1ED40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323EC7"/>
    <w:multiLevelType w:val="multilevel"/>
    <w:tmpl w:val="527604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41715"/>
    <w:multiLevelType w:val="multilevel"/>
    <w:tmpl w:val="4CC4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A7C9D"/>
    <w:multiLevelType w:val="hybridMultilevel"/>
    <w:tmpl w:val="DEFE46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B93BBA"/>
    <w:multiLevelType w:val="hybridMultilevel"/>
    <w:tmpl w:val="278EF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2DF2AAD"/>
    <w:multiLevelType w:val="hybridMultilevel"/>
    <w:tmpl w:val="AE64A27A"/>
    <w:lvl w:ilvl="0" w:tplc="9368A728">
      <w:start w:val="1"/>
      <w:numFmt w:val="bullet"/>
      <w:lvlText w:val="•"/>
      <w:lvlJc w:val="left"/>
      <w:pPr>
        <w:ind w:left="720" w:hanging="360"/>
      </w:pPr>
      <w:rPr>
        <w:rFonts w:ascii="Arial" w:eastAsia="Arial" w:hAnsi="Arial" w:cs="Arial"/>
      </w:rPr>
    </w:lvl>
    <w:lvl w:ilvl="1" w:tplc="3E301D4A">
      <w:start w:val="1"/>
      <w:numFmt w:val="bullet"/>
      <w:lvlText w:val="◦"/>
      <w:lvlJc w:val="left"/>
      <w:pPr>
        <w:ind w:left="1080" w:hanging="360"/>
      </w:pPr>
      <w:rPr>
        <w:rFonts w:ascii="Arial" w:eastAsia="Arial" w:hAnsi="Arial" w:cs="Arial"/>
      </w:rPr>
    </w:lvl>
    <w:lvl w:ilvl="2" w:tplc="27DEC18E">
      <w:numFmt w:val="decimal"/>
      <w:lvlText w:val=""/>
      <w:lvlJc w:val="left"/>
    </w:lvl>
    <w:lvl w:ilvl="3" w:tplc="DA64B02E">
      <w:numFmt w:val="decimal"/>
      <w:lvlText w:val=""/>
      <w:lvlJc w:val="left"/>
    </w:lvl>
    <w:lvl w:ilvl="4" w:tplc="4F5041F0">
      <w:numFmt w:val="decimal"/>
      <w:lvlText w:val=""/>
      <w:lvlJc w:val="left"/>
    </w:lvl>
    <w:lvl w:ilvl="5" w:tplc="F24862CA">
      <w:numFmt w:val="decimal"/>
      <w:lvlText w:val=""/>
      <w:lvlJc w:val="left"/>
    </w:lvl>
    <w:lvl w:ilvl="6" w:tplc="516E4428">
      <w:numFmt w:val="decimal"/>
      <w:lvlText w:val=""/>
      <w:lvlJc w:val="left"/>
    </w:lvl>
    <w:lvl w:ilvl="7" w:tplc="45F093AE">
      <w:numFmt w:val="decimal"/>
      <w:lvlText w:val=""/>
      <w:lvlJc w:val="left"/>
    </w:lvl>
    <w:lvl w:ilvl="8" w:tplc="F3CEC2CA">
      <w:numFmt w:val="decimal"/>
      <w:lvlText w:val=""/>
      <w:lvlJc w:val="left"/>
    </w:lvl>
  </w:abstractNum>
  <w:abstractNum w:abstractNumId="11" w15:restartNumberingAfterBreak="0">
    <w:nsid w:val="4A211E9A"/>
    <w:multiLevelType w:val="hybridMultilevel"/>
    <w:tmpl w:val="7D3A844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857A16"/>
    <w:multiLevelType w:val="hybridMultilevel"/>
    <w:tmpl w:val="06C873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6C18F8"/>
    <w:multiLevelType w:val="hybridMultilevel"/>
    <w:tmpl w:val="1A3E3414"/>
    <w:lvl w:ilvl="0" w:tplc="18A6E0A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3D15FD"/>
    <w:multiLevelType w:val="hybridMultilevel"/>
    <w:tmpl w:val="3600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264131"/>
    <w:multiLevelType w:val="hybridMultilevel"/>
    <w:tmpl w:val="4C48F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79952C7"/>
    <w:multiLevelType w:val="multilevel"/>
    <w:tmpl w:val="C54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E0D2F"/>
    <w:multiLevelType w:val="multilevel"/>
    <w:tmpl w:val="DBF4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7663B6"/>
    <w:multiLevelType w:val="multilevel"/>
    <w:tmpl w:val="F816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D55B44"/>
    <w:multiLevelType w:val="multilevel"/>
    <w:tmpl w:val="0FCC7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01705"/>
    <w:multiLevelType w:val="multilevel"/>
    <w:tmpl w:val="A90C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379528">
    <w:abstractNumId w:val="5"/>
  </w:num>
  <w:num w:numId="2" w16cid:durableId="360666259">
    <w:abstractNumId w:val="15"/>
  </w:num>
  <w:num w:numId="3" w16cid:durableId="285044434">
    <w:abstractNumId w:val="12"/>
  </w:num>
  <w:num w:numId="4" w16cid:durableId="177081707">
    <w:abstractNumId w:val="18"/>
  </w:num>
  <w:num w:numId="5" w16cid:durableId="90668467">
    <w:abstractNumId w:val="1"/>
  </w:num>
  <w:num w:numId="6" w16cid:durableId="892540361">
    <w:abstractNumId w:val="7"/>
  </w:num>
  <w:num w:numId="7" w16cid:durableId="430705969">
    <w:abstractNumId w:val="2"/>
  </w:num>
  <w:num w:numId="8" w16cid:durableId="448355061">
    <w:abstractNumId w:val="11"/>
  </w:num>
  <w:num w:numId="9" w16cid:durableId="1809975860">
    <w:abstractNumId w:val="13"/>
  </w:num>
  <w:num w:numId="10" w16cid:durableId="956178791">
    <w:abstractNumId w:val="17"/>
  </w:num>
  <w:num w:numId="11" w16cid:durableId="3283818">
    <w:abstractNumId w:val="4"/>
  </w:num>
  <w:num w:numId="12" w16cid:durableId="927544324">
    <w:abstractNumId w:val="8"/>
  </w:num>
  <w:num w:numId="13" w16cid:durableId="344593657">
    <w:abstractNumId w:val="14"/>
  </w:num>
  <w:num w:numId="14" w16cid:durableId="1571184937">
    <w:abstractNumId w:val="10"/>
    <w:lvlOverride w:ilvl="0">
      <w:startOverride w:val="1"/>
    </w:lvlOverride>
  </w:num>
  <w:num w:numId="15" w16cid:durableId="2126730670">
    <w:abstractNumId w:val="19"/>
  </w:num>
  <w:num w:numId="16" w16cid:durableId="44109802">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831795546">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531795733">
    <w:abstractNumId w:val="6"/>
  </w:num>
  <w:num w:numId="19" w16cid:durableId="967977568">
    <w:abstractNumId w:val="20"/>
  </w:num>
  <w:num w:numId="20" w16cid:durableId="1642732678">
    <w:abstractNumId w:val="0"/>
  </w:num>
  <w:num w:numId="21" w16cid:durableId="169565948">
    <w:abstractNumId w:val="3"/>
  </w:num>
  <w:num w:numId="22" w16cid:durableId="284387466">
    <w:abstractNumId w:val="9"/>
  </w:num>
  <w:num w:numId="23" w16cid:durableId="15875684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EB"/>
    <w:rsid w:val="000B676C"/>
    <w:rsid w:val="00267853"/>
    <w:rsid w:val="00354A76"/>
    <w:rsid w:val="00380CC6"/>
    <w:rsid w:val="00435A7E"/>
    <w:rsid w:val="004D2EAC"/>
    <w:rsid w:val="00550427"/>
    <w:rsid w:val="005E3D07"/>
    <w:rsid w:val="00624881"/>
    <w:rsid w:val="006A2BCF"/>
    <w:rsid w:val="006D4632"/>
    <w:rsid w:val="006D7555"/>
    <w:rsid w:val="00725D07"/>
    <w:rsid w:val="00764208"/>
    <w:rsid w:val="00814275"/>
    <w:rsid w:val="008A52EB"/>
    <w:rsid w:val="00961B08"/>
    <w:rsid w:val="00A4396B"/>
    <w:rsid w:val="00A87C77"/>
    <w:rsid w:val="00CE57BB"/>
    <w:rsid w:val="00D3131D"/>
    <w:rsid w:val="00DB2FD0"/>
    <w:rsid w:val="00DD72C8"/>
    <w:rsid w:val="00F06E8E"/>
    <w:rsid w:val="00F563C1"/>
    <w:rsid w:val="00F93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A67D"/>
  <w15:chartTrackingRefBased/>
  <w15:docId w15:val="{D816388E-89FD-4632-8351-926FF73A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2EB"/>
    <w:rPr>
      <w:rFonts w:eastAsiaTheme="majorEastAsia" w:cstheme="majorBidi"/>
      <w:color w:val="272727" w:themeColor="text1" w:themeTint="D8"/>
    </w:rPr>
  </w:style>
  <w:style w:type="paragraph" w:styleId="Title">
    <w:name w:val="Title"/>
    <w:basedOn w:val="Normal"/>
    <w:next w:val="Normal"/>
    <w:link w:val="TitleChar"/>
    <w:uiPriority w:val="10"/>
    <w:qFormat/>
    <w:rsid w:val="008A5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2EB"/>
    <w:pPr>
      <w:spacing w:before="160"/>
      <w:jc w:val="center"/>
    </w:pPr>
    <w:rPr>
      <w:i/>
      <w:iCs/>
      <w:color w:val="404040" w:themeColor="text1" w:themeTint="BF"/>
    </w:rPr>
  </w:style>
  <w:style w:type="character" w:customStyle="1" w:styleId="QuoteChar">
    <w:name w:val="Quote Char"/>
    <w:basedOn w:val="DefaultParagraphFont"/>
    <w:link w:val="Quote"/>
    <w:uiPriority w:val="29"/>
    <w:rsid w:val="008A52EB"/>
    <w:rPr>
      <w:i/>
      <w:iCs/>
      <w:color w:val="404040" w:themeColor="text1" w:themeTint="BF"/>
    </w:rPr>
  </w:style>
  <w:style w:type="paragraph" w:styleId="ListParagraph">
    <w:name w:val="List Paragraph"/>
    <w:basedOn w:val="Normal"/>
    <w:qFormat/>
    <w:rsid w:val="008A52EB"/>
    <w:pPr>
      <w:ind w:left="720"/>
      <w:contextualSpacing/>
    </w:pPr>
  </w:style>
  <w:style w:type="character" w:styleId="IntenseEmphasis">
    <w:name w:val="Intense Emphasis"/>
    <w:basedOn w:val="DefaultParagraphFont"/>
    <w:uiPriority w:val="21"/>
    <w:qFormat/>
    <w:rsid w:val="008A52EB"/>
    <w:rPr>
      <w:i/>
      <w:iCs/>
      <w:color w:val="0F4761" w:themeColor="accent1" w:themeShade="BF"/>
    </w:rPr>
  </w:style>
  <w:style w:type="paragraph" w:styleId="IntenseQuote">
    <w:name w:val="Intense Quote"/>
    <w:basedOn w:val="Normal"/>
    <w:next w:val="Normal"/>
    <w:link w:val="IntenseQuoteChar"/>
    <w:uiPriority w:val="30"/>
    <w:qFormat/>
    <w:rsid w:val="008A5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2EB"/>
    <w:rPr>
      <w:i/>
      <w:iCs/>
      <w:color w:val="0F4761" w:themeColor="accent1" w:themeShade="BF"/>
    </w:rPr>
  </w:style>
  <w:style w:type="character" w:styleId="IntenseReference">
    <w:name w:val="Intense Reference"/>
    <w:basedOn w:val="DefaultParagraphFont"/>
    <w:uiPriority w:val="32"/>
    <w:qFormat/>
    <w:rsid w:val="008A52EB"/>
    <w:rPr>
      <w:b/>
      <w:bCs/>
      <w:smallCaps/>
      <w:color w:val="0F4761" w:themeColor="accent1" w:themeShade="BF"/>
      <w:spacing w:val="5"/>
    </w:rPr>
  </w:style>
  <w:style w:type="paragraph" w:styleId="NormalWeb">
    <w:name w:val="Normal (Web)"/>
    <w:basedOn w:val="Normal"/>
    <w:uiPriority w:val="99"/>
    <w:semiHidden/>
    <w:unhideWhenUsed/>
    <w:rsid w:val="005E3D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53">
    <w:name w:val="citation-653"/>
    <w:basedOn w:val="DefaultParagraphFont"/>
    <w:rsid w:val="005E3D07"/>
  </w:style>
  <w:style w:type="character" w:customStyle="1" w:styleId="citation-652">
    <w:name w:val="citation-652"/>
    <w:basedOn w:val="DefaultParagraphFont"/>
    <w:rsid w:val="005E3D07"/>
  </w:style>
  <w:style w:type="character" w:customStyle="1" w:styleId="citation-651">
    <w:name w:val="citation-651"/>
    <w:basedOn w:val="DefaultParagraphFont"/>
    <w:rsid w:val="005E3D07"/>
  </w:style>
  <w:style w:type="character" w:customStyle="1" w:styleId="citation-650">
    <w:name w:val="citation-650"/>
    <w:basedOn w:val="DefaultParagraphFont"/>
    <w:rsid w:val="005E3D07"/>
  </w:style>
  <w:style w:type="character" w:customStyle="1" w:styleId="citation-649">
    <w:name w:val="citation-649"/>
    <w:basedOn w:val="DefaultParagraphFont"/>
    <w:rsid w:val="005E3D07"/>
  </w:style>
  <w:style w:type="character" w:customStyle="1" w:styleId="citation-648">
    <w:name w:val="citation-648"/>
    <w:basedOn w:val="DefaultParagraphFont"/>
    <w:rsid w:val="005E3D07"/>
  </w:style>
  <w:style w:type="character" w:styleId="Hyperlink">
    <w:name w:val="Hyperlink"/>
    <w:basedOn w:val="DefaultParagraphFont"/>
    <w:uiPriority w:val="99"/>
    <w:unhideWhenUsed/>
    <w:rsid w:val="00267853"/>
    <w:rPr>
      <w:color w:val="467886" w:themeColor="hyperlink"/>
      <w:u w:val="single"/>
    </w:rPr>
  </w:style>
  <w:style w:type="character" w:styleId="UnresolvedMention">
    <w:name w:val="Unresolved Mention"/>
    <w:basedOn w:val="DefaultParagraphFont"/>
    <w:uiPriority w:val="99"/>
    <w:semiHidden/>
    <w:unhideWhenUsed/>
    <w:rsid w:val="00267853"/>
    <w:rPr>
      <w:color w:val="605E5C"/>
      <w:shd w:val="clear" w:color="auto" w:fill="E1DFDD"/>
    </w:rPr>
  </w:style>
  <w:style w:type="character" w:customStyle="1" w:styleId="citation-259">
    <w:name w:val="citation-259"/>
    <w:basedOn w:val="DefaultParagraphFont"/>
    <w:rsid w:val="00725D07"/>
  </w:style>
  <w:style w:type="character" w:customStyle="1" w:styleId="citation-258">
    <w:name w:val="citation-258"/>
    <w:basedOn w:val="DefaultParagraphFont"/>
    <w:rsid w:val="00725D07"/>
  </w:style>
  <w:style w:type="table" w:styleId="GridTable3-Accent3">
    <w:name w:val="Grid Table 3 Accent 3"/>
    <w:basedOn w:val="TableNormal"/>
    <w:uiPriority w:val="48"/>
    <w:rsid w:val="00725D0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5">
    <w:name w:val="Grid Table 3 Accent 5"/>
    <w:basedOn w:val="TableNormal"/>
    <w:uiPriority w:val="48"/>
    <w:rsid w:val="00725D0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2-Accent5">
    <w:name w:val="Grid Table 2 Accent 5"/>
    <w:basedOn w:val="TableNormal"/>
    <w:uiPriority w:val="47"/>
    <w:rsid w:val="00725D0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citation-74">
    <w:name w:val="citation-74"/>
    <w:basedOn w:val="DefaultParagraphFont"/>
    <w:rsid w:val="004D2EAC"/>
  </w:style>
  <w:style w:type="character" w:customStyle="1" w:styleId="citation-73">
    <w:name w:val="citation-73"/>
    <w:basedOn w:val="DefaultParagraphFont"/>
    <w:rsid w:val="004D2EAC"/>
  </w:style>
  <w:style w:type="character" w:styleId="HTMLCode">
    <w:name w:val="HTML Code"/>
    <w:basedOn w:val="DefaultParagraphFont"/>
    <w:uiPriority w:val="99"/>
    <w:semiHidden/>
    <w:unhideWhenUsed/>
    <w:rsid w:val="004D2EAC"/>
    <w:rPr>
      <w:rFonts w:ascii="Courier New" w:eastAsia="Times New Roman" w:hAnsi="Courier New" w:cs="Courier New"/>
      <w:sz w:val="20"/>
      <w:szCs w:val="20"/>
    </w:rPr>
  </w:style>
  <w:style w:type="character" w:customStyle="1" w:styleId="citation-72">
    <w:name w:val="citation-72"/>
    <w:basedOn w:val="DefaultParagraphFont"/>
    <w:rsid w:val="004D2EAC"/>
  </w:style>
  <w:style w:type="character" w:customStyle="1" w:styleId="citation-71">
    <w:name w:val="citation-71"/>
    <w:basedOn w:val="DefaultParagraphFont"/>
    <w:rsid w:val="004D2EAC"/>
  </w:style>
  <w:style w:type="character" w:customStyle="1" w:styleId="citation-70">
    <w:name w:val="citation-70"/>
    <w:basedOn w:val="DefaultParagraphFont"/>
    <w:rsid w:val="004D2EAC"/>
  </w:style>
  <w:style w:type="character" w:customStyle="1" w:styleId="citation-64">
    <w:name w:val="citation-64"/>
    <w:basedOn w:val="DefaultParagraphFont"/>
    <w:rsid w:val="004D2EAC"/>
  </w:style>
  <w:style w:type="character" w:customStyle="1" w:styleId="citation-63">
    <w:name w:val="citation-63"/>
    <w:basedOn w:val="DefaultParagraphFont"/>
    <w:rsid w:val="004D2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doi.org/10.3390/en19020290"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hyperlink" Target="https://www.sciencedirect.com/science/article/abs/pii/S1755008424001170?via%3Dihub"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5031</Words>
  <Characters>28683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2026-05-19T19:57:00Z</dcterms:created>
  <dcterms:modified xsi:type="dcterms:W3CDTF">2026-05-19T20:09:00Z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52c20b09-d707-40e7-9a15-92ec5879f1ab</vt:lpwstr>
  </property>
</Properties>
</file>