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5E5FD" w14:textId="77777777" w:rsidR="00C14DC6" w:rsidRPr="002814A2" w:rsidRDefault="00000000">
      <w:pPr>
        <w:spacing w:before="200"/>
        <w:jc w:val="center"/>
        <w:rPr>
          <w:rFonts w:ascii="Georgia" w:eastAsia="Georgia" w:hAnsi="Georgia" w:cs="Georgia"/>
          <w:sz w:val="28"/>
          <w:szCs w:val="28"/>
        </w:rPr>
      </w:pP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Raport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Tehnic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: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Implementare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Comparativă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a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Algoritmilor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Metaeuristici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pentru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Problema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Ordonării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</w:t>
      </w:r>
      <w:proofErr w:type="spellStart"/>
      <w:r w:rsidRPr="002814A2">
        <w:rPr>
          <w:rFonts w:ascii="Georgia" w:eastAsia="Georgia" w:hAnsi="Georgia" w:cs="Georgia"/>
          <w:b/>
          <w:sz w:val="28"/>
          <w:szCs w:val="28"/>
        </w:rPr>
        <w:t>Secvențiale</w:t>
      </w:r>
      <w:proofErr w:type="spellEnd"/>
      <w:r w:rsidRPr="002814A2">
        <w:rPr>
          <w:rFonts w:ascii="Georgia" w:eastAsia="Georgia" w:hAnsi="Georgia" w:cs="Georgia"/>
          <w:b/>
          <w:sz w:val="28"/>
          <w:szCs w:val="28"/>
        </w:rPr>
        <w:t xml:space="preserve"> (SOP)</w:t>
      </w:r>
    </w:p>
    <w:p w14:paraId="7EE4F3C6" w14:textId="77777777" w:rsidR="00C14DC6" w:rsidRDefault="00C14DC6">
      <w:pPr>
        <w:spacing w:before="200"/>
        <w:rPr>
          <w:rFonts w:ascii="Georgia" w:eastAsia="Georgia" w:hAnsi="Georgia" w:cs="Georgia"/>
        </w:rPr>
      </w:pPr>
    </w:p>
    <w:p w14:paraId="3068DD1B" w14:textId="77777777" w:rsidR="00C14DC6" w:rsidRPr="002814A2" w:rsidRDefault="00000000">
      <w:pPr>
        <w:numPr>
          <w:ilvl w:val="0"/>
          <w:numId w:val="17"/>
        </w:numPr>
        <w:spacing w:before="200"/>
        <w:rPr>
          <w:rFonts w:ascii="Georgia" w:eastAsia="Georgia" w:hAnsi="Georgia" w:cs="Georgia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Definiția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Problemei</w:t>
      </w:r>
      <w:proofErr w:type="spellEnd"/>
    </w:p>
    <w:p w14:paraId="41F7171F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Ordonării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Secvențiale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(Sequential Ordering Problem - SOP)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generalizare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binecunoscutei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Comis-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Voiajorului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(TSP - Travelling Salesman Problem)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aparține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clasei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NP-complete,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înseamnă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nu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există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un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cunoscut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rezolve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eficient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polinomial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cazurile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posibile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3F3ED096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Spre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deosebire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TSP,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unde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obiectivul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a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determina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cel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scurt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ciclu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vizitează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oraș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singură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dată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revine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punctul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plecare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SOP apar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suplimentare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tipul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„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ordinii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”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anumite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noduri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trebuie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vizitate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7D4D98A" w14:textId="77777777" w:rsidR="00C14DC6" w:rsidRPr="002814A2" w:rsidRDefault="00000000">
      <w:pPr>
        <w:numPr>
          <w:ilvl w:val="0"/>
          <w:numId w:val="19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definește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pe un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orientat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notat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G=(</w:t>
      </w:r>
      <w:proofErr w:type="gramStart"/>
      <w:r w:rsidRPr="002814A2">
        <w:rPr>
          <w:rFonts w:ascii="Times New Roman" w:eastAsia="Times New Roman" w:hAnsi="Times New Roman" w:cs="Times New Roman"/>
          <w:sz w:val="24"/>
          <w:szCs w:val="24"/>
        </w:rPr>
        <w:t>V,A</w:t>
      </w:r>
      <w:proofErr w:type="gram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814A2">
        <w:rPr>
          <w:rFonts w:ascii="Times New Roman" w:eastAsia="Times New Roman" w:hAnsi="Times New Roman" w:cs="Times New Roman"/>
          <w:sz w:val="24"/>
          <w:szCs w:val="24"/>
        </w:rPr>
        <w:br/>
        <w:t>V={</w:t>
      </w:r>
      <w:proofErr w:type="gramStart"/>
      <w:r w:rsidRPr="002814A2">
        <w:rPr>
          <w:rFonts w:ascii="Times New Roman" w:eastAsia="Times New Roman" w:hAnsi="Times New Roman" w:cs="Times New Roman"/>
          <w:sz w:val="24"/>
          <w:szCs w:val="24"/>
        </w:rPr>
        <w:t>1,2,...</w:t>
      </w:r>
      <w:proofErr w:type="gram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,n}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mulțimea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nodurilor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orașelor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) care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vizitate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A752C" w14:textId="77777777" w:rsidR="00C14DC6" w:rsidRPr="002814A2" w:rsidRDefault="00000000">
      <w:pPr>
        <w:numPr>
          <w:ilvl w:val="0"/>
          <w:numId w:val="19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>A</w:t>
      </w:r>
      <w:r w:rsidRPr="002814A2">
        <w:rPr>
          <w:rFonts w:ascii="Cambria Math" w:eastAsia="Georgia" w:hAnsi="Cambria Math" w:cs="Cambria Math"/>
          <w:sz w:val="24"/>
          <w:szCs w:val="24"/>
        </w:rPr>
        <w:t>⊆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V×V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mulțimea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arcelor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direcționate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unde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arc (</w:t>
      </w:r>
      <w:proofErr w:type="spellStart"/>
      <w:proofErr w:type="gramStart"/>
      <w:r w:rsidRPr="002814A2">
        <w:rPr>
          <w:rFonts w:ascii="Times New Roman" w:eastAsia="Georgia" w:hAnsi="Times New Roman" w:cs="Times New Roman"/>
          <w:sz w:val="24"/>
          <w:szCs w:val="24"/>
        </w:rPr>
        <w:t>i,j</w:t>
      </w:r>
      <w:proofErr w:type="spellEnd"/>
      <w:proofErr w:type="gram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) are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asociat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un cost c(</w:t>
      </w:r>
      <w:proofErr w:type="spellStart"/>
      <w:proofErr w:type="gramStart"/>
      <w:r w:rsidRPr="002814A2">
        <w:rPr>
          <w:rFonts w:ascii="Times New Roman" w:eastAsia="Georgia" w:hAnsi="Times New Roman" w:cs="Times New Roman"/>
          <w:sz w:val="24"/>
          <w:szCs w:val="24"/>
        </w:rPr>
        <w:t>i,j</w:t>
      </w:r>
      <w:proofErr w:type="spellEnd"/>
      <w:proofErr w:type="gram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), care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poate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reprezenta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distanța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timpul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orice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altă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metrică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interes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055E045C" w14:textId="77777777" w:rsidR="00C14DC6" w:rsidRPr="002814A2" w:rsidRDefault="00000000">
      <w:pPr>
        <w:numPr>
          <w:ilvl w:val="0"/>
          <w:numId w:val="19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Există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mulțime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P</w:t>
      </w:r>
      <w:r w:rsidRPr="002814A2">
        <w:rPr>
          <w:rFonts w:ascii="Cambria Math" w:eastAsia="Georgia" w:hAnsi="Cambria Math" w:cs="Cambria Math"/>
          <w:sz w:val="24"/>
          <w:szCs w:val="24"/>
        </w:rPr>
        <w:t>⊆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V×V,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unde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pereche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814A2">
        <w:rPr>
          <w:rFonts w:ascii="Times New Roman" w:eastAsia="Georgia" w:hAnsi="Times New Roman" w:cs="Times New Roman"/>
          <w:sz w:val="24"/>
          <w:szCs w:val="24"/>
        </w:rPr>
        <w:t>i,j</w:t>
      </w:r>
      <w:proofErr w:type="spellEnd"/>
      <w:proofErr w:type="gramEnd"/>
      <w:r w:rsidRPr="002814A2">
        <w:rPr>
          <w:rFonts w:ascii="Times New Roman" w:eastAsia="Georgia" w:hAnsi="Times New Roman" w:cs="Times New Roman"/>
          <w:sz w:val="24"/>
          <w:szCs w:val="24"/>
        </w:rPr>
        <w:t>)</w:t>
      </w:r>
      <w:r w:rsidRPr="002814A2">
        <w:rPr>
          <w:rFonts w:ascii="Cambria Math" w:eastAsia="Georgia" w:hAnsi="Cambria Math" w:cs="Cambria Math"/>
          <w:sz w:val="24"/>
          <w:szCs w:val="24"/>
        </w:rPr>
        <w:t>∈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P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implică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faptul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nodul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trebuie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vizitat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înaintea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nodului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j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orice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soluție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validă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02D9FC24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Scopul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determina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un drum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hamiltonian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secvență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nod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exact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singură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 care:</w:t>
      </w:r>
    </w:p>
    <w:p w14:paraId="7FAAA5D3" w14:textId="77777777" w:rsidR="00C14DC6" w:rsidRPr="00934225" w:rsidRDefault="00000000">
      <w:pPr>
        <w:numPr>
          <w:ilvl w:val="0"/>
          <w:numId w:val="1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Începe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într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-un nod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sursă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prestabilit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opțional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</w:t>
      </w:r>
    </w:p>
    <w:p w14:paraId="50A88B10" w14:textId="77777777" w:rsidR="00C14DC6" w:rsidRPr="00934225" w:rsidRDefault="00000000">
      <w:pPr>
        <w:numPr>
          <w:ilvl w:val="0"/>
          <w:numId w:val="1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Se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termină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într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-un nod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destinație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opțional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</w:t>
      </w:r>
    </w:p>
    <w:p w14:paraId="6CEBB582" w14:textId="77777777" w:rsidR="00C14DC6" w:rsidRPr="00934225" w:rsidRDefault="00000000">
      <w:pPr>
        <w:numPr>
          <w:ilvl w:val="0"/>
          <w:numId w:val="1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Vizitează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din V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singură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dată</w:t>
      </w:r>
      <w:proofErr w:type="spellEnd"/>
    </w:p>
    <w:p w14:paraId="299F2E1F" w14:textId="77777777" w:rsidR="00C14DC6" w:rsidRPr="00934225" w:rsidRDefault="00000000">
      <w:pPr>
        <w:numPr>
          <w:ilvl w:val="0"/>
          <w:numId w:val="1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Respectă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din P</w:t>
      </w:r>
    </w:p>
    <w:p w14:paraId="5AB91255" w14:textId="77777777" w:rsidR="00C14DC6" w:rsidRPr="00934225" w:rsidRDefault="00000000">
      <w:pPr>
        <w:numPr>
          <w:ilvl w:val="0"/>
          <w:numId w:val="1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Are cost total minim,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calculat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suma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costurilor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asociate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arcelor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parcurse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traseu</w:t>
      </w:r>
      <w:proofErr w:type="spellEnd"/>
    </w:p>
    <w:p w14:paraId="09013421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Diferențe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față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de TSP:</w:t>
      </w:r>
    </w:p>
    <w:p w14:paraId="0E398306" w14:textId="77777777" w:rsidR="00C14DC6" w:rsidRPr="00934225" w:rsidRDefault="00000000">
      <w:pPr>
        <w:numPr>
          <w:ilvl w:val="0"/>
          <w:numId w:val="7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Direcționalitatea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Spre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deosebire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TSP,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SOP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drumul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orientat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adică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nu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orice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drum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permis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traversările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sunt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unidirecționale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).</w:t>
      </w:r>
    </w:p>
    <w:p w14:paraId="4F643706" w14:textId="77777777" w:rsidR="00C14DC6" w:rsidRPr="00934225" w:rsidRDefault="00000000">
      <w:pPr>
        <w:numPr>
          <w:ilvl w:val="0"/>
          <w:numId w:val="7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: SOP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impune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un set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reguli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privind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ordinea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vizitării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face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semnificativ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complexă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apropiată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aplicații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reale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precum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planificarea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producției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logistica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tururile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opriri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condiționate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29FC3B6" w14:textId="77777777" w:rsidR="00C14DC6" w:rsidRPr="00934225" w:rsidRDefault="00000000">
      <w:pPr>
        <w:numPr>
          <w:ilvl w:val="0"/>
          <w:numId w:val="7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Nu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ciclu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TSP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traseul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ciclu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pleci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întorci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același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SOP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vorba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de un drum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deschis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început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sfârșit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potențial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3F17C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3BF4101E" w14:textId="77777777" w:rsidR="00C14DC6" w:rsidRPr="002814A2" w:rsidRDefault="00000000">
      <w:pPr>
        <w:numPr>
          <w:ilvl w:val="0"/>
          <w:numId w:val="17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Descrierea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Algoritmilor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Implementați</w:t>
      </w:r>
      <w:proofErr w:type="spellEnd"/>
    </w:p>
    <w:p w14:paraId="1D1B2239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2.1.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Algoritm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Genetic (AG)</w:t>
      </w:r>
    </w:p>
    <w:p w14:paraId="34FC9796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Pleșu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Iulia-Elena</w:t>
      </w:r>
    </w:p>
    <w:p w14:paraId="595015C8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Reprezentare: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sunt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permutări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ale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verificate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reparate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astfel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încât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respecte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70606DA6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Operatori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genetici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:</w:t>
      </w:r>
    </w:p>
    <w:p w14:paraId="3E5B6AE5" w14:textId="77777777" w:rsidR="00C14DC6" w:rsidRPr="00934225" w:rsidRDefault="00000000">
      <w:pPr>
        <w:numPr>
          <w:ilvl w:val="0"/>
          <w:numId w:val="8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Selecție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Turneu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(Tournament Selection) cu k = 3.</w:t>
      </w:r>
    </w:p>
    <w:p w14:paraId="5420BB1E" w14:textId="77777777" w:rsidR="00C14DC6" w:rsidRPr="00934225" w:rsidRDefault="00000000">
      <w:pPr>
        <w:numPr>
          <w:ilvl w:val="0"/>
          <w:numId w:val="8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Recombinare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>: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Order Crossover (OX),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urmat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reparare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a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asigura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respectarea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06B74545" w14:textId="77777777" w:rsidR="00C14DC6" w:rsidRPr="00934225" w:rsidRDefault="00000000">
      <w:pPr>
        <w:numPr>
          <w:ilvl w:val="0"/>
          <w:numId w:val="8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Mutație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Swap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aleator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între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două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poziții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urmat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reparare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necesar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3FE9139A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Fitness: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Costul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total al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traseului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generat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calculat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matricea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distanțe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1C2E0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Gestionarea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permutările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sunt validate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reparate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respecta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precedențele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37BDF39A" w14:textId="77777777" w:rsidR="00C14DC6" w:rsidRPr="00F5611A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F5611A">
        <w:rPr>
          <w:rFonts w:ascii="Times New Roman" w:eastAsia="Georgia" w:hAnsi="Times New Roman" w:cs="Times New Roman"/>
          <w:b/>
          <w:sz w:val="28"/>
          <w:szCs w:val="28"/>
        </w:rPr>
        <w:t xml:space="preserve">2.2. </w:t>
      </w:r>
      <w:proofErr w:type="spellStart"/>
      <w:r w:rsidRPr="00F5611A">
        <w:rPr>
          <w:rFonts w:ascii="Times New Roman" w:eastAsia="Georgia" w:hAnsi="Times New Roman" w:cs="Times New Roman"/>
          <w:b/>
          <w:sz w:val="28"/>
          <w:szCs w:val="28"/>
        </w:rPr>
        <w:t>Algoritmul</w:t>
      </w:r>
      <w:proofErr w:type="spellEnd"/>
      <w:r w:rsidRPr="00F5611A">
        <w:rPr>
          <w:rFonts w:ascii="Times New Roman" w:eastAsia="Georgia" w:hAnsi="Times New Roman" w:cs="Times New Roman"/>
          <w:b/>
          <w:sz w:val="28"/>
          <w:szCs w:val="28"/>
        </w:rPr>
        <w:t xml:space="preserve"> Grey Wolf Optimizer (GWO)</w:t>
      </w:r>
    </w:p>
    <w:p w14:paraId="0D3727E6" w14:textId="77777777" w:rsidR="00C14DC6" w:rsidRPr="00F5611A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Oneț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Rares-Nicolae</w:t>
      </w:r>
    </w:p>
    <w:p w14:paraId="18026AF0" w14:textId="77777777" w:rsidR="00C14DC6" w:rsidRPr="00F5611A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Reprezentare: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Soluțiile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sunt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permutări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valide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ale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nodurilor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2FCD3E7F" w14:textId="77777777" w:rsidR="00C14DC6" w:rsidRPr="00F5611A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Inițializare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Generare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soluții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valide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prin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încercări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repetate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verificarea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respectării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constrângerilor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FE368A6" w14:textId="77777777" w:rsidR="00C14DC6" w:rsidRPr="00F5611A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Actualizare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populație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: Cele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bune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trei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soluții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sunt “alfa”, “beta”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“delta”.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Soluțiile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construite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combinând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informațiile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Times New Roman" w:hAnsi="Times New Roman" w:cs="Times New Roman"/>
          <w:sz w:val="24"/>
          <w:szCs w:val="24"/>
        </w:rPr>
        <w:t>trei</w:t>
      </w:r>
      <w:proofErr w:type="spellEnd"/>
      <w:r w:rsidRPr="00F56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29255" w14:textId="77777777" w:rsidR="00C14DC6" w:rsidRPr="00F5611A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Mutare: Cu o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probabilitate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de 30%, se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aplică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prin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interschimbarea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două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noduri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urmată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validare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9247B40" w14:textId="77777777" w:rsidR="00C14DC6" w:rsidRPr="00F5611A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Fitness: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Totalul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costurilor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de-a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lungul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traseului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propus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3799452F" w14:textId="77777777" w:rsidR="00C14DC6" w:rsidRPr="00F5611A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Gestionarea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constrângerilor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Reparații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verificări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după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generare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38EA339" w14:textId="5A38BC0D" w:rsidR="00C14DC6" w:rsidRPr="00F5611A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F5611A">
        <w:rPr>
          <w:rFonts w:ascii="Times New Roman" w:eastAsia="Georgia" w:hAnsi="Times New Roman" w:cs="Times New Roman"/>
          <w:b/>
          <w:sz w:val="28"/>
          <w:szCs w:val="28"/>
        </w:rPr>
        <w:t xml:space="preserve">Note </w:t>
      </w:r>
      <w:proofErr w:type="spellStart"/>
      <w:r w:rsidRPr="00F5611A">
        <w:rPr>
          <w:rFonts w:ascii="Times New Roman" w:eastAsia="Georgia" w:hAnsi="Times New Roman" w:cs="Times New Roman"/>
          <w:b/>
          <w:sz w:val="28"/>
          <w:szCs w:val="28"/>
        </w:rPr>
        <w:t>suplimentare</w:t>
      </w:r>
      <w:proofErr w:type="spellEnd"/>
      <w:r w:rsidRPr="00F5611A">
        <w:rPr>
          <w:rFonts w:ascii="Times New Roman" w:eastAsia="Georgia" w:hAnsi="Times New Roman" w:cs="Times New Roman"/>
          <w:sz w:val="28"/>
          <w:szCs w:val="28"/>
        </w:rPr>
        <w:t>:</w:t>
      </w:r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Conform [1],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versiuni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îmbunătățite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ale GWO au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demonstrat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eficiență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crescută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probleme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complexe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prin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adaptarea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dinamică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parametrului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explorare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ceea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ce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sugerează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posibilități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viitoare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optimizare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sz w:val="24"/>
          <w:szCs w:val="24"/>
        </w:rPr>
        <w:t>instanțele</w:t>
      </w:r>
      <w:proofErr w:type="spellEnd"/>
      <w:r w:rsidRPr="00F5611A">
        <w:rPr>
          <w:rFonts w:ascii="Times New Roman" w:eastAsia="Georgia" w:hAnsi="Times New Roman" w:cs="Times New Roman"/>
          <w:sz w:val="24"/>
          <w:szCs w:val="24"/>
        </w:rPr>
        <w:t xml:space="preserve"> SOP dense.</w:t>
      </w:r>
    </w:p>
    <w:p w14:paraId="2218B4A6" w14:textId="77777777" w:rsidR="00C14DC6" w:rsidRPr="002814A2" w:rsidRDefault="00000000">
      <w:pPr>
        <w:numPr>
          <w:ilvl w:val="0"/>
          <w:numId w:val="17"/>
        </w:numPr>
        <w:spacing w:line="360" w:lineRule="auto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lastRenderedPageBreak/>
        <w:t>Configurație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Experimentală</w:t>
      </w:r>
      <w:proofErr w:type="spellEnd"/>
    </w:p>
    <w:p w14:paraId="28D71035" w14:textId="77777777" w:rsidR="00C14DC6" w:rsidRPr="00934225" w:rsidRDefault="00000000">
      <w:pPr>
        <w:spacing w:line="360" w:lineRule="auto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•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Limbaj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>: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Python 3.10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  <w:t xml:space="preserve"> •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Fișier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SOP: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ESC47.sop din TSPLIB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  <w:t xml:space="preserve"> •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Număr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noduri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>: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49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  <w:t xml:space="preserve"> •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Parametri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AG: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populație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= 50,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= 200,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= 0.1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  <w:t xml:space="preserve"> •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Parametri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GWO:</w:t>
      </w:r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35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lupi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, 200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iterații</w:t>
      </w:r>
      <w:proofErr w:type="spellEnd"/>
    </w:p>
    <w:p w14:paraId="5D959B2B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4F6E9943" w14:textId="77777777" w:rsidR="00C14DC6" w:rsidRPr="002814A2" w:rsidRDefault="00000000">
      <w:pPr>
        <w:numPr>
          <w:ilvl w:val="0"/>
          <w:numId w:val="17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Rezultate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și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Analiză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Comparativă</w:t>
      </w:r>
      <w:proofErr w:type="spellEnd"/>
    </w:p>
    <w:tbl>
      <w:tblPr>
        <w:tblStyle w:val="a"/>
        <w:tblW w:w="9195" w:type="dxa"/>
        <w:tblInd w:w="-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245"/>
        <w:gridCol w:w="1665"/>
        <w:gridCol w:w="4995"/>
      </w:tblGrid>
      <w:tr w:rsidR="00C14DC6" w:rsidRPr="00934225" w14:paraId="0BFF6DD2" w14:textId="77777777">
        <w:trPr>
          <w:trHeight w:val="50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749B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Algoritm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5347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Cost Final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CA8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F561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Timp </w:t>
            </w:r>
            <w:proofErr w:type="spellStart"/>
            <w:r w:rsidRPr="00F561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Execuție</w:t>
            </w:r>
            <w:proofErr w:type="spellEnd"/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6D22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Observații</w:t>
            </w:r>
            <w:proofErr w:type="spellEnd"/>
          </w:p>
        </w:tc>
      </w:tr>
      <w:tr w:rsidR="00C14DC6" w:rsidRPr="00934225" w14:paraId="52DF5A0B" w14:textId="77777777">
        <w:trPr>
          <w:trHeight w:val="50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DB2B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DE34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5410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6C13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43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secunde</w:t>
            </w:r>
            <w:proofErr w:type="spellEnd"/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E00F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  <w:lang w:val="de-DE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  <w:lang w:val="de-DE"/>
              </w:rPr>
              <w:t>Convergență mai stabilă, dar uneori suboptimală</w:t>
            </w:r>
          </w:p>
        </w:tc>
      </w:tr>
      <w:tr w:rsidR="00C14DC6" w:rsidRPr="00934225" w14:paraId="7F0A9A86" w14:textId="77777777">
        <w:trPr>
          <w:trHeight w:val="50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337B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GWO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ED92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4668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C57F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22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secunde</w:t>
            </w:r>
            <w:proofErr w:type="spellEnd"/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493E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 rapid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unele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cazuri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sensibil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inițializare</w:t>
            </w:r>
            <w:proofErr w:type="spellEnd"/>
          </w:p>
        </w:tc>
      </w:tr>
    </w:tbl>
    <w:p w14:paraId="54D70010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Analiza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Convergenței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72A498A" w14:textId="77777777" w:rsidR="00C14DC6" w:rsidRPr="00934225" w:rsidRDefault="00000000">
      <w:pPr>
        <w:numPr>
          <w:ilvl w:val="0"/>
          <w:numId w:val="14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AG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tinde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evolueze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constant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spre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stabilă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0C542A46" w14:textId="77777777" w:rsidR="00C14DC6" w:rsidRPr="00934225" w:rsidRDefault="00000000">
      <w:pPr>
        <w:numPr>
          <w:ilvl w:val="0"/>
          <w:numId w:val="14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GWO 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salturi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început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converge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lent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spre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final.</w:t>
      </w:r>
    </w:p>
    <w:p w14:paraId="13E66B91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Influența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parametrilor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9B94CA1" w14:textId="77777777" w:rsidR="00C14DC6" w:rsidRPr="00934225" w:rsidRDefault="00000000">
      <w:pPr>
        <w:numPr>
          <w:ilvl w:val="0"/>
          <w:numId w:val="10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La AG,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populație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reduce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diversitatea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duce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stagnare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24BD83BF" w14:textId="77777777" w:rsidR="00C14DC6" w:rsidRPr="00934225" w:rsidRDefault="00000000">
      <w:pPr>
        <w:numPr>
          <w:ilvl w:val="0"/>
          <w:numId w:val="10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La GWO,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numărul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lupi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influențează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calitatea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combinatorii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15740643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Influența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dimensiunii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problemei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F2103F2" w14:textId="77777777" w:rsidR="00C14DC6" w:rsidRPr="00934225" w:rsidRDefault="00000000">
      <w:pPr>
        <w:numPr>
          <w:ilvl w:val="0"/>
          <w:numId w:val="6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Creșterea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numărului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scade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performanța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GWO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mult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decât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AG,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probabil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din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cauza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combinării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puțin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ghidate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0A118F4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4F4731C4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b/>
          <w:sz w:val="24"/>
          <w:szCs w:val="24"/>
        </w:rPr>
      </w:pPr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.1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Compararea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Analiza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Algoritmilor</w:t>
      </w:r>
      <w:proofErr w:type="spellEnd"/>
    </w:p>
    <w:p w14:paraId="794CFFF8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4.1.1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Compararea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Performanței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pe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Instanțe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SOP</w:t>
      </w:r>
    </w:p>
    <w:p w14:paraId="1A04D025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comparația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riguroasă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performanței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au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fost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folosite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instanțe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din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biblioteca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TSPLIB,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special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fișierul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ESC47.sop, care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conține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47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un set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definit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Ambii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(AG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GWO) au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fost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testați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această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condiții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lastRenderedPageBreak/>
        <w:t>identice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mediu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același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hardware,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același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execuție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aceleași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reguli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validare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).</w:t>
      </w:r>
    </w:p>
    <w:p w14:paraId="45B1E971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Rezultatele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arată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diferențe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semnificative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:</w:t>
      </w:r>
    </w:p>
    <w:p w14:paraId="55557143" w14:textId="77777777" w:rsidR="00C14DC6" w:rsidRPr="00934225" w:rsidRDefault="00000000">
      <w:pPr>
        <w:numPr>
          <w:ilvl w:val="0"/>
          <w:numId w:val="15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Genetic (AG)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a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obținut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bune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medie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variații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între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rulări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consecutive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indicând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stabilitate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ridicată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).</w:t>
      </w:r>
    </w:p>
    <w:p w14:paraId="49E6EFAE" w14:textId="77777777" w:rsidR="00C14DC6" w:rsidRPr="00934225" w:rsidRDefault="00000000">
      <w:pPr>
        <w:numPr>
          <w:ilvl w:val="0"/>
          <w:numId w:val="15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GWO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reușit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uneori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găsească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comparabile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prezentat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variabilitate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mare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costurilor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semn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sensibil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inițializare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aleatorietate</w:t>
      </w:r>
      <w:proofErr w:type="spellEnd"/>
    </w:p>
    <w:p w14:paraId="3B85C5F8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au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fost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rulate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10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execuții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costul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mediu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abaterea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standard au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fost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înregistrate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analiză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obiectivă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16089A2E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630F9D71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sz w:val="28"/>
          <w:szCs w:val="28"/>
        </w:rPr>
      </w:pPr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4.1.2 Analiza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Convergenței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Calității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Soluției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și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Eficienței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Computaționale</w:t>
      </w:r>
      <w:proofErr w:type="spellEnd"/>
    </w:p>
    <w:p w14:paraId="6917E3DF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Convergență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>:</w:t>
      </w:r>
    </w:p>
    <w:p w14:paraId="548DCA76" w14:textId="77777777" w:rsidR="00C14DC6" w:rsidRPr="002814A2" w:rsidRDefault="00000000">
      <w:pPr>
        <w:numPr>
          <w:ilvl w:val="0"/>
          <w:numId w:val="9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AG are o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evoluție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graduală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controlată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crescând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calitatea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soluției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cu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fiecare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generație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E9CF2A6" w14:textId="77777777" w:rsidR="00C14DC6" w:rsidRPr="002814A2" w:rsidRDefault="00000000">
      <w:pPr>
        <w:numPr>
          <w:ilvl w:val="0"/>
          <w:numId w:val="9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GWO converge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rapid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primele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iterații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datorită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mecanismului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ghidare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către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„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lupii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alpha”,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apoi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tinde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stagneze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repede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fără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îmbunătățească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semnificativ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soluția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4615A5B8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Observație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din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literatură</w:t>
      </w:r>
      <w:proofErr w:type="spellEnd"/>
      <w:r w:rsidRPr="002814A2">
        <w:rPr>
          <w:rFonts w:ascii="Times New Roman" w:eastAsia="Georgia" w:hAnsi="Times New Roman" w:cs="Times New Roman"/>
          <w:sz w:val="28"/>
          <w:szCs w:val="28"/>
        </w:rPr>
        <w:t>: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Studiul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[3]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arată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GWO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eficient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probleme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multimodale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devine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sensibil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topologia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problemei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atunci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când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spațiul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căutare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restricționat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dure, cum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cazul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SOP.</w:t>
      </w:r>
    </w:p>
    <w:p w14:paraId="47834E66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Calitatea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soluției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3636EA2" w14:textId="77777777" w:rsidR="00C14DC6" w:rsidRPr="00934225" w:rsidRDefault="00000000">
      <w:pPr>
        <w:numPr>
          <w:ilvl w:val="0"/>
          <w:numId w:val="1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AG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tinde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producă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calitate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superioară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costuri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respectând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897EC94" w14:textId="77777777" w:rsidR="00C14DC6" w:rsidRPr="00934225" w:rsidRDefault="00000000">
      <w:pPr>
        <w:numPr>
          <w:ilvl w:val="0"/>
          <w:numId w:val="1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GWO 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performanță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bună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cazurile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sunt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puțin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restrictive,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pierde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eficiență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instanțele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dense.</w:t>
      </w:r>
    </w:p>
    <w:p w14:paraId="275BDEA8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Eficiență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computațională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>:</w:t>
      </w:r>
    </w:p>
    <w:p w14:paraId="0A79944C" w14:textId="77777777" w:rsidR="00C14DC6" w:rsidRPr="00934225" w:rsidRDefault="00000000">
      <w:pPr>
        <w:numPr>
          <w:ilvl w:val="0"/>
          <w:numId w:val="1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GWO 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execuție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per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iterație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necesită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puține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resurse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753AE319" w14:textId="77777777" w:rsidR="00C14DC6" w:rsidRPr="00934225" w:rsidRDefault="00000000">
      <w:pPr>
        <w:numPr>
          <w:ilvl w:val="0"/>
          <w:numId w:val="1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AG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consumă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mult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acest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justificat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îmbunătățirea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progresivă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F273ED3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4FA21186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 xml:space="preserve">4.1.3 </w:t>
      </w:r>
      <w:proofErr w:type="spellStart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>Influența</w:t>
      </w:r>
      <w:proofErr w:type="spellEnd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>Parametrilor</w:t>
      </w:r>
      <w:proofErr w:type="spellEnd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>Asupra</w:t>
      </w:r>
      <w:proofErr w:type="spellEnd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8"/>
          <w:szCs w:val="28"/>
        </w:rPr>
        <w:t>Performanței</w:t>
      </w:r>
      <w:proofErr w:type="spellEnd"/>
    </w:p>
    <w:p w14:paraId="178718AD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S-au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efectuat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experimente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variind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anumiți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parametri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cheie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422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observa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impactul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CA53E7" w14:textId="77777777" w:rsidR="00C14DC6" w:rsidRPr="00F5611A" w:rsidRDefault="00000000">
      <w:pPr>
        <w:numPr>
          <w:ilvl w:val="0"/>
          <w:numId w:val="4"/>
        </w:numPr>
        <w:spacing w:before="200"/>
        <w:rPr>
          <w:rFonts w:ascii="Times New Roman" w:eastAsia="Georgia" w:hAnsi="Times New Roman" w:cs="Times New Roman"/>
          <w:sz w:val="28"/>
          <w:szCs w:val="28"/>
        </w:rPr>
      </w:pPr>
      <w:r w:rsidRPr="00F5611A">
        <w:rPr>
          <w:rFonts w:ascii="Times New Roman" w:eastAsia="Georgia" w:hAnsi="Times New Roman" w:cs="Times New Roman"/>
          <w:b/>
          <w:sz w:val="28"/>
          <w:szCs w:val="28"/>
        </w:rPr>
        <w:t>AG:</w:t>
      </w:r>
    </w:p>
    <w:p w14:paraId="5101A174" w14:textId="77777777" w:rsidR="00C14DC6" w:rsidRPr="00934225" w:rsidRDefault="00000000">
      <w:pPr>
        <w:numPr>
          <w:ilvl w:val="1"/>
          <w:numId w:val="4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Diminuarea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populației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sub 30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duce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pierderea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diversității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blocaj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minime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locale.</w:t>
      </w:r>
    </w:p>
    <w:p w14:paraId="469BC57E" w14:textId="77777777" w:rsidR="00C14DC6" w:rsidRPr="00934225" w:rsidRDefault="00000000">
      <w:pPr>
        <w:numPr>
          <w:ilvl w:val="1"/>
          <w:numId w:val="4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Rata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influențează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direct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explorarea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spațiului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. Valori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→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stagnare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;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valori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→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instabilitate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0F45142" w14:textId="77777777" w:rsidR="00C14DC6" w:rsidRPr="00934225" w:rsidRDefault="00000000">
      <w:pPr>
        <w:numPr>
          <w:ilvl w:val="1"/>
          <w:numId w:val="4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Numărul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influențează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convergența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după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un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anumit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prag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nu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aduce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beneficii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semnificative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17DE2CB1" w14:textId="77777777" w:rsidR="00C14DC6" w:rsidRPr="00F5611A" w:rsidRDefault="00000000">
      <w:pPr>
        <w:numPr>
          <w:ilvl w:val="0"/>
          <w:numId w:val="4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F5611A">
        <w:rPr>
          <w:rFonts w:ascii="Times New Roman" w:eastAsia="Georgia" w:hAnsi="Times New Roman" w:cs="Times New Roman"/>
          <w:b/>
          <w:sz w:val="28"/>
          <w:szCs w:val="28"/>
        </w:rPr>
        <w:t>GWO:</w:t>
      </w:r>
    </w:p>
    <w:p w14:paraId="4165425D" w14:textId="77777777" w:rsidR="00C14DC6" w:rsidRPr="00934225" w:rsidRDefault="00000000">
      <w:pPr>
        <w:numPr>
          <w:ilvl w:val="1"/>
          <w:numId w:val="4"/>
        </w:numPr>
        <w:spacing w:before="200"/>
        <w:rPr>
          <w:rFonts w:ascii="Times New Roman" w:eastAsia="Georgia" w:hAnsi="Times New Roman" w:cs="Times New Roman"/>
          <w:b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Numărul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„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lupi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”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afectează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diversitatea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inițiale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puțini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→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slab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explorate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mulți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→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crește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execuție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fără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îmbunătățiri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notabile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64AFCF3C" w14:textId="77777777" w:rsidR="00C14DC6" w:rsidRPr="00934225" w:rsidRDefault="00000000">
      <w:pPr>
        <w:numPr>
          <w:ilvl w:val="1"/>
          <w:numId w:val="4"/>
        </w:numPr>
        <w:spacing w:before="200"/>
        <w:rPr>
          <w:rFonts w:ascii="Times New Roman" w:eastAsia="Georgia" w:hAnsi="Times New Roman" w:cs="Times New Roman"/>
          <w:b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Probabilitatea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mutației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(swap 30%)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ajută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evitarea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stagnării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dar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mutații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frecvente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pot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degrada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bune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deja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obținute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47AE2EC0" w14:textId="77777777" w:rsidR="00C14DC6" w:rsidRPr="00934225" w:rsidRDefault="00000000">
      <w:pPr>
        <w:spacing w:before="240" w:after="24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Relevanță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literară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Articolul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[2]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sugerează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integrare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adaptivă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probabilității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hibridarea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tehnici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precum PSO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îmbunătăți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performanța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GWO pe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discrete.</w:t>
      </w:r>
    </w:p>
    <w:p w14:paraId="0044628E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934225">
        <w:rPr>
          <w:rFonts w:ascii="Times New Roman" w:eastAsia="Georgia" w:hAnsi="Times New Roman" w:cs="Times New Roman"/>
          <w:b/>
          <w:sz w:val="28"/>
          <w:szCs w:val="28"/>
        </w:rPr>
        <w:t xml:space="preserve">4.1.4 </w:t>
      </w:r>
      <w:proofErr w:type="spellStart"/>
      <w:r w:rsidRPr="00934225">
        <w:rPr>
          <w:rFonts w:ascii="Times New Roman" w:eastAsia="Georgia" w:hAnsi="Times New Roman" w:cs="Times New Roman"/>
          <w:b/>
          <w:sz w:val="28"/>
          <w:szCs w:val="28"/>
        </w:rPr>
        <w:t>Efectul</w:t>
      </w:r>
      <w:proofErr w:type="spellEnd"/>
      <w:r w:rsidRPr="00934225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8"/>
          <w:szCs w:val="28"/>
        </w:rPr>
        <w:t>Caracteristicilor</w:t>
      </w:r>
      <w:proofErr w:type="spellEnd"/>
      <w:r w:rsidRPr="00934225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8"/>
          <w:szCs w:val="28"/>
        </w:rPr>
        <w:t>Problemei</w:t>
      </w:r>
      <w:proofErr w:type="spellEnd"/>
    </w:p>
    <w:p w14:paraId="5A859D27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Au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testate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instanțe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SOP cu:</w:t>
      </w:r>
    </w:p>
    <w:p w14:paraId="52EACA85" w14:textId="77777777" w:rsidR="00C14DC6" w:rsidRPr="00934225" w:rsidRDefault="00000000">
      <w:pPr>
        <w:numPr>
          <w:ilvl w:val="0"/>
          <w:numId w:val="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Dimensiuni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diferite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(n = 20, 50, 100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noduri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</w:t>
      </w:r>
    </w:p>
    <w:p w14:paraId="14682104" w14:textId="77777777" w:rsidR="00C14DC6" w:rsidRPr="00934225" w:rsidRDefault="00000000">
      <w:pPr>
        <w:numPr>
          <w:ilvl w:val="0"/>
          <w:numId w:val="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Niveluri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diferite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densitate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scăzută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medie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ridicată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)</w:t>
      </w:r>
    </w:p>
    <w:p w14:paraId="79C761FA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Observații</w:t>
      </w:r>
      <w:proofErr w:type="spellEnd"/>
      <w:r w:rsidRPr="002814A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106B79E" w14:textId="77777777" w:rsidR="00C14DC6" w:rsidRPr="00934225" w:rsidRDefault="00000000">
      <w:pPr>
        <w:numPr>
          <w:ilvl w:val="0"/>
          <w:numId w:val="21"/>
        </w:numPr>
        <w:spacing w:before="200"/>
        <w:rPr>
          <w:rFonts w:ascii="Times New Roman" w:eastAsia="Georgia" w:hAnsi="Times New Roman" w:cs="Times New Roman"/>
          <w:sz w:val="24"/>
          <w:szCs w:val="24"/>
          <w:lang w:val="de-DE"/>
        </w:rPr>
      </w:pPr>
      <w:r w:rsidRPr="00934225">
        <w:rPr>
          <w:rFonts w:ascii="Times New Roman" w:eastAsia="Georgia" w:hAnsi="Times New Roman" w:cs="Times New Roman"/>
          <w:sz w:val="24"/>
          <w:szCs w:val="24"/>
          <w:lang w:val="de-DE"/>
        </w:rPr>
        <w:t>AG scalează mai bine la probleme de dimensiuni mari datorită operatorilor care pot păstra informații bune între generații.</w:t>
      </w:r>
    </w:p>
    <w:p w14:paraId="29BF15B8" w14:textId="77777777" w:rsidR="00C14DC6" w:rsidRPr="00934225" w:rsidRDefault="00000000">
      <w:pPr>
        <w:numPr>
          <w:ilvl w:val="0"/>
          <w:numId w:val="2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GWO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potrivit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densitate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redusă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22B10E49" w14:textId="77777777" w:rsidR="00C14DC6" w:rsidRPr="00934225" w:rsidRDefault="00000000">
      <w:pPr>
        <w:numPr>
          <w:ilvl w:val="0"/>
          <w:numId w:val="21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Pe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instanțe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dense, GWO are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dificultăți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menținerea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unor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permutări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valide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crescând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numărul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reparații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necesare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7D7DC335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5CB6CD66" w14:textId="77777777" w:rsidR="00C14DC6" w:rsidRPr="002814A2" w:rsidRDefault="00000000">
      <w:p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4.1.5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Recomandări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privind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Alegerea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Algoritmului</w:t>
      </w:r>
      <w:proofErr w:type="spellEnd"/>
    </w:p>
    <w:p w14:paraId="6BF2B9B6" w14:textId="77777777" w:rsidR="00C14DC6" w:rsidRPr="00934225" w:rsidRDefault="00000000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lastRenderedPageBreak/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funcție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tipul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cerințele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aplicației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se pot formula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următoarele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recomandări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: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8"/>
        <w:gridCol w:w="2261"/>
        <w:gridCol w:w="3396"/>
      </w:tblGrid>
      <w:tr w:rsidR="00C14DC6" w:rsidRPr="00934225" w14:paraId="134D8CAB" w14:textId="77777777">
        <w:trPr>
          <w:trHeight w:val="785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7E64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Scenariu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A528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Algoritm</w:t>
            </w:r>
            <w:proofErr w:type="spellEnd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Recomandat</w:t>
            </w:r>
            <w:proofErr w:type="spellEnd"/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DFC6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Motivare</w:t>
            </w:r>
            <w:proofErr w:type="spellEnd"/>
          </w:p>
        </w:tc>
      </w:tr>
      <w:tr w:rsidR="00C14DC6" w:rsidRPr="00934225" w14:paraId="6073F9B7" w14:textId="77777777">
        <w:trPr>
          <w:trHeight w:val="500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3884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Instanțe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critic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E2DE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GWO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19FD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Rapid,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implementare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simplă</w:t>
            </w:r>
            <w:proofErr w:type="spellEnd"/>
          </w:p>
        </w:tc>
      </w:tr>
      <w:tr w:rsidR="00C14DC6" w:rsidRPr="00934225" w14:paraId="5ADBFE02" w14:textId="77777777">
        <w:trPr>
          <w:trHeight w:val="500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D698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Instanțe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medii-mari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5B64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BA74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Soluții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bune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, robust</w:t>
            </w:r>
          </w:p>
        </w:tc>
      </w:tr>
      <w:tr w:rsidR="00C14DC6" w:rsidRPr="00934225" w14:paraId="1B42B925" w14:textId="77777777">
        <w:trPr>
          <w:trHeight w:val="500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74F5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Probleme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multe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constrângeri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B9DD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2B7A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Reparare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selecție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eficiente</w:t>
            </w:r>
            <w:proofErr w:type="spellEnd"/>
          </w:p>
        </w:tc>
      </w:tr>
      <w:tr w:rsidR="00C14DC6" w:rsidRPr="00934225" w14:paraId="09F17BB1" w14:textId="77777777">
        <w:trPr>
          <w:trHeight w:val="785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167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Explorare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inițială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spațiului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soluții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38C3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GWO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83B4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Generare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rapidă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și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variată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soluții</w:t>
            </w:r>
            <w:proofErr w:type="spellEnd"/>
          </w:p>
        </w:tc>
      </w:tr>
      <w:tr w:rsidR="00C14DC6" w:rsidRPr="00934225" w14:paraId="556DCAD7" w14:textId="77777777">
        <w:trPr>
          <w:trHeight w:val="785"/>
        </w:trPr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ECFA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Soluție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finală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optimizată</w:t>
            </w:r>
            <w:proofErr w:type="spellEnd"/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E4B9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65FE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Convergență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stabilă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, control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parametri</w:t>
            </w:r>
            <w:proofErr w:type="spellEnd"/>
          </w:p>
        </w:tc>
      </w:tr>
    </w:tbl>
    <w:p w14:paraId="700B86D3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b/>
          <w:sz w:val="24"/>
          <w:szCs w:val="24"/>
        </w:rPr>
      </w:pPr>
    </w:p>
    <w:p w14:paraId="05403C00" w14:textId="77777777" w:rsidR="00C14DC6" w:rsidRPr="00F5611A" w:rsidRDefault="00000000">
      <w:pPr>
        <w:numPr>
          <w:ilvl w:val="0"/>
          <w:numId w:val="17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>Discuție</w:t>
      </w:r>
      <w:proofErr w:type="spellEnd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>Puncte</w:t>
      </w:r>
      <w:proofErr w:type="spellEnd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 xml:space="preserve"> Forte </w:t>
      </w:r>
      <w:proofErr w:type="spellStart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>și</w:t>
      </w:r>
      <w:proofErr w:type="spellEnd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 xml:space="preserve"> Slabe</w:t>
      </w:r>
    </w:p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825"/>
        <w:gridCol w:w="3960"/>
      </w:tblGrid>
      <w:tr w:rsidR="00C14DC6" w:rsidRPr="00934225" w14:paraId="0CDA80E0" w14:textId="77777777">
        <w:trPr>
          <w:trHeight w:val="5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7C7B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Algoritm</w:t>
            </w:r>
            <w:proofErr w:type="spellEnd"/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22B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Puncte</w:t>
            </w:r>
            <w:proofErr w:type="spellEnd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 xml:space="preserve"> Forte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2A09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proofErr w:type="spellStart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>Puncte</w:t>
            </w:r>
            <w:proofErr w:type="spellEnd"/>
            <w:r w:rsidRPr="00F5611A">
              <w:rPr>
                <w:rFonts w:ascii="Times New Roman" w:eastAsia="Georgia" w:hAnsi="Times New Roman" w:cs="Times New Roman"/>
                <w:b/>
                <w:sz w:val="28"/>
                <w:szCs w:val="28"/>
              </w:rPr>
              <w:t xml:space="preserve"> Slabe</w:t>
            </w:r>
          </w:p>
        </w:tc>
      </w:tr>
      <w:tr w:rsidR="00C14DC6" w:rsidRPr="00934225" w14:paraId="65F0437D" w14:textId="77777777">
        <w:trPr>
          <w:trHeight w:val="5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D08A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F5611A">
              <w:rPr>
                <w:rFonts w:ascii="Times New Roman" w:eastAsia="Georgia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1CB1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Flexibil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adaptabil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ușor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controlat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94FC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  <w:lang w:val="de-DE"/>
              </w:rPr>
            </w:pPr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Mai lent; depinde de operatorii aleși</w:t>
            </w:r>
          </w:p>
        </w:tc>
      </w:tr>
      <w:tr w:rsidR="00C14DC6" w:rsidRPr="00934225" w14:paraId="61F2F94B" w14:textId="77777777">
        <w:trPr>
          <w:trHeight w:val="78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F83D" w14:textId="77777777" w:rsidR="00C14DC6" w:rsidRPr="00F5611A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F5611A">
              <w:rPr>
                <w:rFonts w:ascii="Times New Roman" w:eastAsia="Georgia" w:hAnsi="Times New Roman" w:cs="Times New Roman"/>
                <w:sz w:val="28"/>
                <w:szCs w:val="28"/>
              </w:rPr>
              <w:t>GWO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103C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Rapid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inițializare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ușor</w:t>
            </w:r>
            <w:proofErr w:type="spellEnd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34225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79A1" w14:textId="77777777" w:rsidR="00C14DC6" w:rsidRPr="00934225" w:rsidRDefault="00000000">
            <w:pPr>
              <w:spacing w:before="200"/>
              <w:jc w:val="center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Sensibil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dimensiune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și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structură</w:t>
            </w:r>
            <w:proofErr w:type="spellEnd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4225">
              <w:rPr>
                <w:rFonts w:ascii="Times New Roman" w:eastAsia="Georgia" w:hAnsi="Times New Roman" w:cs="Times New Roman"/>
                <w:sz w:val="24"/>
                <w:szCs w:val="24"/>
              </w:rPr>
              <w:t>problemei</w:t>
            </w:r>
            <w:proofErr w:type="spellEnd"/>
          </w:p>
        </w:tc>
      </w:tr>
    </w:tbl>
    <w:p w14:paraId="415289FD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16847D4A" w14:textId="77777777" w:rsidR="00C14DC6" w:rsidRPr="00F5611A" w:rsidRDefault="00000000">
      <w:pPr>
        <w:numPr>
          <w:ilvl w:val="0"/>
          <w:numId w:val="17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F5611A">
        <w:rPr>
          <w:rFonts w:ascii="Times New Roman" w:eastAsia="Georgia" w:hAnsi="Times New Roman" w:cs="Times New Roman"/>
          <w:b/>
          <w:sz w:val="28"/>
          <w:szCs w:val="28"/>
        </w:rPr>
        <w:t>Provocări</w:t>
      </w:r>
      <w:proofErr w:type="spellEnd"/>
      <w:r w:rsidRPr="00F5611A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b/>
          <w:sz w:val="28"/>
          <w:szCs w:val="28"/>
        </w:rPr>
        <w:t>în</w:t>
      </w:r>
      <w:proofErr w:type="spellEnd"/>
      <w:r w:rsidRPr="00F5611A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F5611A">
        <w:rPr>
          <w:rFonts w:ascii="Times New Roman" w:eastAsia="Georgia" w:hAnsi="Times New Roman" w:cs="Times New Roman"/>
          <w:b/>
          <w:sz w:val="28"/>
          <w:szCs w:val="28"/>
        </w:rPr>
        <w:t>Implementare</w:t>
      </w:r>
      <w:proofErr w:type="spellEnd"/>
    </w:p>
    <w:p w14:paraId="73C73335" w14:textId="77777777" w:rsidR="00C14DC6" w:rsidRPr="00934225" w:rsidRDefault="00000000">
      <w:pPr>
        <w:numPr>
          <w:ilvl w:val="0"/>
          <w:numId w:val="18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Reprezentarea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validarea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permutărilor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valide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sub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3C04625A" w14:textId="77777777" w:rsidR="00C14DC6" w:rsidRPr="00934225" w:rsidRDefault="00000000">
      <w:pPr>
        <w:numPr>
          <w:ilvl w:val="0"/>
          <w:numId w:val="18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Repararea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permutărilor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invalide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fără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a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afecta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excesiv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structura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lor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inițială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0F3DF855" w14:textId="77777777" w:rsidR="00C14DC6" w:rsidRPr="00934225" w:rsidRDefault="00000000">
      <w:pPr>
        <w:numPr>
          <w:ilvl w:val="0"/>
          <w:numId w:val="18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Sincronizarea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costurilor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restricțiilor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evaluarea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C7BFE" w14:textId="77777777" w:rsidR="00C14DC6" w:rsidRPr="00934225" w:rsidRDefault="00C14DC6">
      <w:pPr>
        <w:spacing w:before="200"/>
        <w:rPr>
          <w:rFonts w:ascii="Times New Roman" w:eastAsia="Georgia" w:hAnsi="Times New Roman" w:cs="Times New Roman"/>
          <w:sz w:val="24"/>
          <w:szCs w:val="24"/>
        </w:rPr>
      </w:pPr>
    </w:p>
    <w:p w14:paraId="77DD9211" w14:textId="77777777" w:rsidR="00C14DC6" w:rsidRPr="00934225" w:rsidRDefault="00000000">
      <w:pPr>
        <w:pStyle w:val="Titlu3"/>
        <w:keepNext w:val="0"/>
        <w:keepLines w:val="0"/>
        <w:numPr>
          <w:ilvl w:val="0"/>
          <w:numId w:val="17"/>
        </w:numPr>
        <w:spacing w:before="280"/>
        <w:rPr>
          <w:rFonts w:ascii="Times New Roman" w:eastAsia="Georgia" w:hAnsi="Times New Roman" w:cs="Times New Roman"/>
          <w:b/>
          <w:color w:val="000000"/>
        </w:rPr>
      </w:pPr>
      <w:bookmarkStart w:id="0" w:name="_js4kknfafa8d" w:colFirst="0" w:colLast="0"/>
      <w:bookmarkEnd w:id="0"/>
      <w:proofErr w:type="spellStart"/>
      <w:r w:rsidRPr="00934225">
        <w:rPr>
          <w:rFonts w:ascii="Times New Roman" w:eastAsia="Georgia" w:hAnsi="Times New Roman" w:cs="Times New Roman"/>
          <w:b/>
          <w:color w:val="000000"/>
        </w:rPr>
        <w:t>Concluzii</w:t>
      </w:r>
      <w:proofErr w:type="spellEnd"/>
      <w:r w:rsidRPr="00934225">
        <w:rPr>
          <w:rFonts w:ascii="Times New Roman" w:eastAsia="Georgia" w:hAnsi="Times New Roman" w:cs="Times New Roman"/>
          <w:b/>
          <w:color w:val="000000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color w:val="000000"/>
        </w:rPr>
        <w:t>și</w:t>
      </w:r>
      <w:proofErr w:type="spellEnd"/>
      <w:r w:rsidRPr="00934225">
        <w:rPr>
          <w:rFonts w:ascii="Times New Roman" w:eastAsia="Georgia" w:hAnsi="Times New Roman" w:cs="Times New Roman"/>
          <w:b/>
          <w:color w:val="000000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color w:val="000000"/>
        </w:rPr>
        <w:t>Recomandări</w:t>
      </w:r>
      <w:proofErr w:type="spellEnd"/>
    </w:p>
    <w:p w14:paraId="0A398B5E" w14:textId="77777777" w:rsidR="00C14DC6" w:rsidRPr="00934225" w:rsidRDefault="00000000">
      <w:pPr>
        <w:spacing w:before="240" w:after="24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lastRenderedPageBreak/>
        <w:t>Studiul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comparativ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între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Genetic (AG)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algoritmul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Grey Wolf Optimizer (GWO)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aplicat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instanțe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ale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ordonare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secvențială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(SOP)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a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evidențiat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caracteristici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distincte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complementare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ale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celor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două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abordări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:</w:t>
      </w:r>
    </w:p>
    <w:p w14:paraId="5CA44BEB" w14:textId="77777777" w:rsidR="00C14DC6" w:rsidRPr="00934225" w:rsidRDefault="00000000">
      <w:pPr>
        <w:numPr>
          <w:ilvl w:val="0"/>
          <w:numId w:val="20"/>
        </w:numPr>
        <w:spacing w:before="24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Algoritmul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Genetic (AG)</w:t>
      </w:r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s-a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dovedit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superior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privește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calitatea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soluției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finale</w:t>
      </w:r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robustețea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pe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instanțe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dense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dimensiuni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mari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având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capacitate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bună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adaptare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rafinare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pe termen lung.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</w:r>
    </w:p>
    <w:p w14:paraId="26016E1C" w14:textId="77777777" w:rsidR="00C14DC6" w:rsidRPr="00934225" w:rsidRDefault="00000000">
      <w:pPr>
        <w:numPr>
          <w:ilvl w:val="0"/>
          <w:numId w:val="20"/>
        </w:numPr>
        <w:spacing w:after="24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Algoritmul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GWO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pe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parte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gramStart"/>
      <w:r w:rsidRPr="00934225">
        <w:rPr>
          <w:rFonts w:ascii="Times New Roman" w:eastAsia="Georgia" w:hAnsi="Times New Roman" w:cs="Times New Roman"/>
          <w:sz w:val="24"/>
          <w:szCs w:val="24"/>
        </w:rPr>
        <w:t>a</w:t>
      </w:r>
      <w:proofErr w:type="gram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oferit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timpuri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execuție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reduse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viteze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mari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explorare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inițială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fiind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adecvat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cazuri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unde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constrângerile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sunt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mai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relaxate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când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timpul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constrângere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critică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</w:r>
    </w:p>
    <w:p w14:paraId="1FE9E5B1" w14:textId="77777777" w:rsidR="00C14DC6" w:rsidRDefault="00C14DC6">
      <w:pPr>
        <w:spacing w:before="240" w:after="240"/>
        <w:ind w:left="720"/>
        <w:rPr>
          <w:rFonts w:ascii="Georgia" w:eastAsia="Georgia" w:hAnsi="Georgia" w:cs="Georgia"/>
        </w:rPr>
      </w:pPr>
    </w:p>
    <w:p w14:paraId="6B1D6FA5" w14:textId="77777777" w:rsidR="00C14DC6" w:rsidRPr="00934225" w:rsidRDefault="00000000">
      <w:pPr>
        <w:spacing w:before="240" w:after="24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934225">
        <w:rPr>
          <w:rFonts w:ascii="Times New Roman" w:eastAsia="Georgia" w:hAnsi="Times New Roman" w:cs="Times New Roman"/>
          <w:b/>
          <w:sz w:val="28"/>
          <w:szCs w:val="28"/>
        </w:rPr>
        <w:t>Recomandări</w:t>
      </w:r>
      <w:proofErr w:type="spellEnd"/>
      <w:r w:rsidRPr="00934225">
        <w:rPr>
          <w:rFonts w:ascii="Times New Roman" w:eastAsia="Georgia" w:hAnsi="Times New Roman" w:cs="Times New Roman"/>
          <w:b/>
          <w:sz w:val="28"/>
          <w:szCs w:val="28"/>
        </w:rPr>
        <w:t xml:space="preserve"> generale:</w:t>
      </w:r>
    </w:p>
    <w:p w14:paraId="6350FD8F" w14:textId="77777777" w:rsidR="00C14DC6" w:rsidRPr="00934225" w:rsidRDefault="00000000">
      <w:pPr>
        <w:numPr>
          <w:ilvl w:val="0"/>
          <w:numId w:val="5"/>
        </w:numPr>
        <w:spacing w:before="24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aplicații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industriale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multe</w:t>
      </w:r>
      <w:proofErr w:type="spellEnd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sz w:val="24"/>
          <w:szCs w:val="24"/>
        </w:rPr>
        <w:t>constrângeri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precum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programarea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sarcinilor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producție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rutarea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condiționată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logistică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se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recomandă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utilizarea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Pr="00934225">
        <w:rPr>
          <w:rFonts w:ascii="Times New Roman" w:eastAsia="Georgia" w:hAnsi="Times New Roman" w:cs="Times New Roman"/>
          <w:b/>
          <w:sz w:val="24"/>
          <w:szCs w:val="24"/>
        </w:rPr>
        <w:t>AG</w:t>
      </w:r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</w:r>
    </w:p>
    <w:p w14:paraId="351C3117" w14:textId="77777777" w:rsidR="00C14DC6" w:rsidRPr="00934225" w:rsidRDefault="00000000">
      <w:pPr>
        <w:numPr>
          <w:ilvl w:val="0"/>
          <w:numId w:val="5"/>
        </w:numPr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explorări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inițiale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ale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spațiului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soluții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probleme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dimensiuni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mici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Times New Roman" w:hAnsi="Times New Roman" w:cs="Times New Roman"/>
          <w:sz w:val="24"/>
          <w:szCs w:val="24"/>
        </w:rPr>
        <w:t>prioritate</w:t>
      </w:r>
      <w:proofErr w:type="spellEnd"/>
      <w:r w:rsidRPr="009342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4225">
        <w:rPr>
          <w:rFonts w:ascii="Times New Roman" w:eastAsia="Georgia" w:hAnsi="Times New Roman" w:cs="Times New Roman"/>
          <w:b/>
          <w:sz w:val="24"/>
          <w:szCs w:val="24"/>
        </w:rPr>
        <w:t>GWO</w:t>
      </w:r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alegere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eficientă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  <w:r w:rsidRPr="00934225">
        <w:rPr>
          <w:rFonts w:ascii="Times New Roman" w:eastAsia="Georgia" w:hAnsi="Times New Roman" w:cs="Times New Roman"/>
          <w:sz w:val="24"/>
          <w:szCs w:val="24"/>
        </w:rPr>
        <w:br/>
      </w:r>
    </w:p>
    <w:p w14:paraId="1594068A" w14:textId="77777777" w:rsidR="00C14DC6" w:rsidRDefault="00000000">
      <w:pPr>
        <w:numPr>
          <w:ilvl w:val="0"/>
          <w:numId w:val="5"/>
        </w:numPr>
        <w:spacing w:after="240"/>
        <w:rPr>
          <w:rFonts w:ascii="Georgia" w:eastAsia="Georgia" w:hAnsi="Georgia" w:cs="Georgia"/>
        </w:rPr>
      </w:pP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Integrarea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hibridă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celor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doi</w:t>
      </w:r>
      <w:proofErr w:type="spellEnd"/>
      <w:r w:rsidRPr="00934225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b/>
          <w:sz w:val="24"/>
          <w:szCs w:val="24"/>
        </w:rPr>
        <w:t>algoritmi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reprezintă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direcție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promițătoare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utilizarea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GWO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generarea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rapidă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unei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populații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diversificate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urmată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optimizarea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rafinarea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acesteia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cu AG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poate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combina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avantajele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ambelor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934225">
        <w:rPr>
          <w:rFonts w:ascii="Times New Roman" w:eastAsia="Georgia" w:hAnsi="Times New Roman" w:cs="Times New Roman"/>
          <w:sz w:val="24"/>
          <w:szCs w:val="24"/>
        </w:rPr>
        <w:t>metode</w:t>
      </w:r>
      <w:proofErr w:type="spellEnd"/>
      <w:r w:rsidRPr="00934225">
        <w:rPr>
          <w:rFonts w:ascii="Times New Roman" w:eastAsia="Georgia" w:hAnsi="Times New Roman" w:cs="Times New Roman"/>
          <w:sz w:val="24"/>
          <w:szCs w:val="24"/>
        </w:rPr>
        <w:t>.</w:t>
      </w:r>
      <w:r>
        <w:rPr>
          <w:rFonts w:ascii="Georgia" w:eastAsia="Georgia" w:hAnsi="Georgia" w:cs="Georgia"/>
        </w:rPr>
        <w:br/>
      </w:r>
    </w:p>
    <w:p w14:paraId="6ACBA509" w14:textId="77777777" w:rsidR="00C14DC6" w:rsidRPr="00934225" w:rsidRDefault="00000000">
      <w:pPr>
        <w:pStyle w:val="Titlu3"/>
        <w:keepNext w:val="0"/>
        <w:keepLines w:val="0"/>
        <w:spacing w:before="280"/>
        <w:ind w:left="720" w:hanging="360"/>
        <w:rPr>
          <w:rFonts w:ascii="Georgia" w:eastAsia="Georgia" w:hAnsi="Georgia" w:cs="Georgia"/>
          <w:b/>
          <w:color w:val="000000"/>
        </w:rPr>
      </w:pPr>
      <w:bookmarkStart w:id="1" w:name="_s4ilqamc31i0" w:colFirst="0" w:colLast="0"/>
      <w:bookmarkEnd w:id="1"/>
      <w:proofErr w:type="spellStart"/>
      <w:r w:rsidRPr="00934225">
        <w:rPr>
          <w:rFonts w:ascii="Times New Roman" w:eastAsia="Times New Roman" w:hAnsi="Times New Roman" w:cs="Times New Roman"/>
          <w:b/>
          <w:color w:val="000000"/>
        </w:rPr>
        <w:t>Direcții</w:t>
      </w:r>
      <w:proofErr w:type="spellEnd"/>
      <w:r w:rsidRPr="00934225">
        <w:rPr>
          <w:rFonts w:ascii="Times New Roman" w:eastAsia="Times New Roman" w:hAnsi="Times New Roman" w:cs="Times New Roman"/>
          <w:b/>
          <w:color w:val="000000"/>
        </w:rPr>
        <w:t xml:space="preserve"> de </w:t>
      </w:r>
      <w:proofErr w:type="spellStart"/>
      <w:r w:rsidRPr="00934225">
        <w:rPr>
          <w:rFonts w:ascii="Times New Roman" w:eastAsia="Times New Roman" w:hAnsi="Times New Roman" w:cs="Times New Roman"/>
          <w:b/>
          <w:color w:val="000000"/>
        </w:rPr>
        <w:t>Cercetare</w:t>
      </w:r>
      <w:proofErr w:type="spellEnd"/>
      <w:r w:rsidRPr="0093422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934225">
        <w:rPr>
          <w:rFonts w:ascii="Times New Roman" w:eastAsia="Times New Roman" w:hAnsi="Times New Roman" w:cs="Times New Roman"/>
          <w:b/>
          <w:color w:val="000000"/>
        </w:rPr>
        <w:t>Viitoare</w:t>
      </w:r>
      <w:proofErr w:type="spellEnd"/>
    </w:p>
    <w:p w14:paraId="2187405C" w14:textId="77777777" w:rsidR="00C14DC6" w:rsidRPr="002814A2" w:rsidRDefault="00000000">
      <w:pPr>
        <w:numPr>
          <w:ilvl w:val="0"/>
          <w:numId w:val="13"/>
        </w:numPr>
        <w:spacing w:before="240" w:after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Hibridare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AG–GWO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Dezvoltarea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unui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algoritm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hibrid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care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folosească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GWO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inițializare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AG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îmbunătățire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iterativă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CBCC716" w14:textId="77777777" w:rsidR="00C14DC6" w:rsidRPr="002814A2" w:rsidRDefault="00000000">
      <w:pPr>
        <w:numPr>
          <w:ilvl w:val="0"/>
          <w:numId w:val="13"/>
        </w:numPr>
        <w:spacing w:after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Adaptarea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dinamică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a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parametrilor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Ajustarea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automată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ratei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strategiilor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selecție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funcție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progresul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convergenței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12E83A3" w14:textId="77777777" w:rsidR="00C14DC6" w:rsidRPr="002814A2" w:rsidRDefault="00000000">
      <w:pPr>
        <w:numPr>
          <w:ilvl w:val="0"/>
          <w:numId w:val="13"/>
        </w:numPr>
        <w:spacing w:after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Paralelizare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optimizare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pe GPU</w:t>
      </w:r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instanțe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SOP de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dimensiuni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paralelizarea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componentelor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evaluare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selecție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reduce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semnificativ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timpul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execuție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7CEC98" w14:textId="77777777" w:rsidR="00C14DC6" w:rsidRPr="002814A2" w:rsidRDefault="00000000">
      <w:pPr>
        <w:numPr>
          <w:ilvl w:val="0"/>
          <w:numId w:val="13"/>
        </w:numPr>
        <w:spacing w:after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Testare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pe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seturi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variate de date din TSPLIB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din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aplicații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reale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Validarea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generalizabilității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algoritmilor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pe diverse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tipuri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grafuri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constrângeri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38D37AB" w14:textId="77777777" w:rsidR="00C14DC6" w:rsidRPr="002814A2" w:rsidRDefault="00000000">
      <w:pPr>
        <w:numPr>
          <w:ilvl w:val="0"/>
          <w:numId w:val="13"/>
        </w:numPr>
        <w:spacing w:before="240" w:after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Includerea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unor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tehnici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învățare</w:t>
      </w:r>
      <w:proofErr w:type="spellEnd"/>
      <w:r w:rsidRPr="002814A2">
        <w:rPr>
          <w:rFonts w:ascii="Times New Roman" w:eastAsia="Georgia" w:hAnsi="Times New Roman" w:cs="Times New Roman"/>
          <w:b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4"/>
          <w:szCs w:val="24"/>
        </w:rPr>
        <w:t>automată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pentru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predicția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zonelor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promițătoare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din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spațiul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soluțiilor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inspirat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din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abordările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din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metaînvățare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(meta-learning)</w:t>
      </w:r>
    </w:p>
    <w:p w14:paraId="6B9D7AA7" w14:textId="77777777" w:rsidR="00C14DC6" w:rsidRDefault="00C14DC6">
      <w:pPr>
        <w:spacing w:before="200"/>
        <w:rPr>
          <w:rFonts w:ascii="Georgia" w:eastAsia="Georgia" w:hAnsi="Georgia" w:cs="Georgia"/>
        </w:rPr>
      </w:pPr>
    </w:p>
    <w:p w14:paraId="137754AD" w14:textId="77777777" w:rsidR="00C14DC6" w:rsidRPr="002814A2" w:rsidRDefault="00000000">
      <w:pPr>
        <w:numPr>
          <w:ilvl w:val="0"/>
          <w:numId w:val="17"/>
        </w:numPr>
        <w:spacing w:before="200"/>
        <w:rPr>
          <w:rFonts w:ascii="Times New Roman" w:eastAsia="Georgia" w:hAnsi="Times New Roman" w:cs="Times New Roman"/>
          <w:b/>
          <w:sz w:val="28"/>
          <w:szCs w:val="28"/>
        </w:rPr>
      </w:pP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lastRenderedPageBreak/>
        <w:t>Distribuirea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Sarcinilor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în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Echipă</w:t>
      </w:r>
      <w:proofErr w:type="spellEnd"/>
    </w:p>
    <w:p w14:paraId="63F83C00" w14:textId="77777777" w:rsidR="00C14DC6" w:rsidRPr="002814A2" w:rsidRDefault="00000000">
      <w:pPr>
        <w:numPr>
          <w:ilvl w:val="0"/>
          <w:numId w:val="3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Pleșu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Iulia-Elena: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Implementare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testare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Algoritm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Genetic,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redactare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analiză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comparativă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4522ACF5" w14:textId="77777777" w:rsidR="00C14DC6" w:rsidRPr="00934225" w:rsidRDefault="00000000">
      <w:pPr>
        <w:numPr>
          <w:ilvl w:val="0"/>
          <w:numId w:val="3"/>
        </w:numPr>
        <w:spacing w:before="200"/>
        <w:rPr>
          <w:rFonts w:ascii="Georgia" w:eastAsia="Georgia" w:hAnsi="Georgia" w:cs="Georgia"/>
        </w:rPr>
      </w:pPr>
      <w:proofErr w:type="spellStart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>Oneț</w:t>
      </w:r>
      <w:proofErr w:type="spellEnd"/>
      <w:r w:rsidRPr="002814A2">
        <w:rPr>
          <w:rFonts w:ascii="Times New Roman" w:eastAsia="Times New Roman" w:hAnsi="Times New Roman" w:cs="Times New Roman"/>
          <w:b/>
          <w:sz w:val="24"/>
          <w:szCs w:val="24"/>
        </w:rPr>
        <w:t xml:space="preserve"> Rareș-Nicolae:</w:t>
      </w:r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testare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GWO,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procesare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integrare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A219749" w14:textId="5FCF03C6" w:rsidR="00934225" w:rsidRPr="002814A2" w:rsidRDefault="00934225" w:rsidP="00934225">
      <w:pPr>
        <w:spacing w:before="200"/>
        <w:ind w:firstLine="360"/>
        <w:rPr>
          <w:rFonts w:ascii="Times New Roman" w:eastAsia="Georgia" w:hAnsi="Times New Roman" w:cs="Times New Roman"/>
          <w:b/>
          <w:sz w:val="28"/>
          <w:szCs w:val="28"/>
        </w:rPr>
      </w:pPr>
      <w:r w:rsidRPr="002814A2">
        <w:rPr>
          <w:rFonts w:ascii="Times New Roman" w:eastAsia="Georgia" w:hAnsi="Times New Roman" w:cs="Times New Roman"/>
          <w:b/>
          <w:sz w:val="28"/>
          <w:szCs w:val="28"/>
        </w:rPr>
        <w:t>9.</w:t>
      </w:r>
      <w:r w:rsidRPr="0028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b/>
          <w:sz w:val="28"/>
          <w:szCs w:val="28"/>
        </w:rPr>
        <w:t>Algoritm</w:t>
      </w:r>
      <w:proofErr w:type="spellEnd"/>
      <w:r w:rsidRPr="002814A2">
        <w:rPr>
          <w:rFonts w:ascii="Times New Roman" w:eastAsia="Georgia" w:hAnsi="Times New Roman" w:cs="Times New Roman"/>
          <w:b/>
          <w:sz w:val="28"/>
          <w:szCs w:val="28"/>
        </w:rPr>
        <w:t xml:space="preserve"> Hibrid GWO–AG</w:t>
      </w:r>
    </w:p>
    <w:p w14:paraId="2025CB19" w14:textId="59784FD9" w:rsidR="00934225" w:rsidRPr="002814A2" w:rsidRDefault="00934225" w:rsidP="00F5611A">
      <w:pPr>
        <w:spacing w:before="200"/>
        <w:ind w:firstLine="72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Georgia" w:hAnsi="Times New Roman" w:cs="Times New Roman"/>
          <w:b/>
          <w:bCs/>
          <w:sz w:val="24"/>
          <w:szCs w:val="24"/>
        </w:rPr>
        <w:t>Algoritm</w:t>
      </w:r>
      <w:proofErr w:type="spellEnd"/>
      <w:r w:rsidRPr="002814A2">
        <w:rPr>
          <w:rFonts w:ascii="Times New Roman" w:eastAsia="Georgia" w:hAnsi="Times New Roman" w:cs="Times New Roman"/>
          <w:b/>
          <w:bCs/>
          <w:sz w:val="24"/>
          <w:szCs w:val="24"/>
        </w:rPr>
        <w:t xml:space="preserve"> Hibrid GWO–AG</w:t>
      </w: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: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Algoritmul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propus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combină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intensitatea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căutare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 Grey Wolf Optimizer cu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diversitatea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flexibilitatea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algoritmului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genetic (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recombinare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mutație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). GWO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contribuie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la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generarea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rapidă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unei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populații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competitive,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iar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AG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rafinează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soluțiile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respectând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constrângerile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de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precedență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.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Rezultatul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este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un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echilibru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eficient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între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explorare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globală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și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exploatare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locală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.</w:t>
      </w:r>
    </w:p>
    <w:p w14:paraId="5E520E7D" w14:textId="23A58681" w:rsidR="00C14DC6" w:rsidRPr="00F5611A" w:rsidRDefault="00000000">
      <w:pPr>
        <w:spacing w:before="200"/>
        <w:rPr>
          <w:rFonts w:ascii="Georgia" w:eastAsia="Georgia" w:hAnsi="Georgia" w:cs="Georgia"/>
          <w:b/>
          <w:sz w:val="28"/>
          <w:szCs w:val="28"/>
        </w:rPr>
      </w:pPr>
      <w:proofErr w:type="spellStart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>Atașamente</w:t>
      </w:r>
      <w:proofErr w:type="spellEnd"/>
      <w:r w:rsidRPr="00F5611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D02C94D" w14:textId="77777777" w:rsidR="00C14DC6" w:rsidRPr="002814A2" w:rsidRDefault="00000000">
      <w:pPr>
        <w:numPr>
          <w:ilvl w:val="0"/>
          <w:numId w:val="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Cod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sursă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AG: Genetic/Main.py</w:t>
      </w:r>
    </w:p>
    <w:p w14:paraId="3EF13410" w14:textId="77777777" w:rsidR="00C14DC6" w:rsidRPr="002814A2" w:rsidRDefault="00000000">
      <w:pPr>
        <w:numPr>
          <w:ilvl w:val="0"/>
          <w:numId w:val="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Cod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sursă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GWO: Greywolf/Main.py</w:t>
      </w:r>
    </w:p>
    <w:p w14:paraId="7B2885E5" w14:textId="75A578DB" w:rsidR="00934225" w:rsidRPr="002814A2" w:rsidRDefault="00934225">
      <w:pPr>
        <w:numPr>
          <w:ilvl w:val="0"/>
          <w:numId w:val="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Cod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sursă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2814A2">
        <w:rPr>
          <w:rFonts w:ascii="Times New Roman" w:eastAsia="Georgia" w:hAnsi="Times New Roman" w:cs="Times New Roman"/>
          <w:sz w:val="24"/>
          <w:szCs w:val="24"/>
        </w:rPr>
        <w:t>Genetic_</w:t>
      </w:r>
      <w:proofErr w:type="gramStart"/>
      <w:r w:rsidRPr="002814A2">
        <w:rPr>
          <w:rFonts w:ascii="Times New Roman" w:eastAsia="Georgia" w:hAnsi="Times New Roman" w:cs="Times New Roman"/>
          <w:sz w:val="24"/>
          <w:szCs w:val="24"/>
        </w:rPr>
        <w:t>Greywolf:Genetic_Grewolf</w:t>
      </w:r>
      <w:proofErr w:type="spellEnd"/>
      <w:r w:rsidRPr="002814A2">
        <w:rPr>
          <w:rFonts w:ascii="Times New Roman" w:eastAsia="Georgia" w:hAnsi="Times New Roman" w:cs="Times New Roman"/>
          <w:sz w:val="24"/>
          <w:szCs w:val="24"/>
        </w:rPr>
        <w:t>/Main.py</w:t>
      </w:r>
      <w:proofErr w:type="gramEnd"/>
    </w:p>
    <w:p w14:paraId="46672048" w14:textId="77777777" w:rsidR="00C14DC6" w:rsidRPr="002814A2" w:rsidRDefault="00000000">
      <w:pPr>
        <w:numPr>
          <w:ilvl w:val="0"/>
          <w:numId w:val="2"/>
        </w:numPr>
        <w:spacing w:before="20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2814A2">
        <w:rPr>
          <w:rFonts w:ascii="Times New Roman" w:eastAsia="Times New Roman" w:hAnsi="Times New Roman" w:cs="Times New Roman"/>
          <w:sz w:val="24"/>
          <w:szCs w:val="24"/>
        </w:rPr>
        <w:t>Fișier</w:t>
      </w:r>
      <w:proofErr w:type="spellEnd"/>
      <w:r w:rsidRPr="002814A2">
        <w:rPr>
          <w:rFonts w:ascii="Times New Roman" w:eastAsia="Times New Roman" w:hAnsi="Times New Roman" w:cs="Times New Roman"/>
          <w:sz w:val="24"/>
          <w:szCs w:val="24"/>
        </w:rPr>
        <w:t xml:space="preserve"> date: ESC47.sop</w:t>
      </w:r>
    </w:p>
    <w:p w14:paraId="7D4E3528" w14:textId="77777777" w:rsidR="00C14DC6" w:rsidRDefault="00C14DC6">
      <w:pPr>
        <w:spacing w:before="200"/>
        <w:ind w:left="720"/>
        <w:rPr>
          <w:rFonts w:ascii="Georgia" w:eastAsia="Georgia" w:hAnsi="Georgia" w:cs="Georgia"/>
        </w:rPr>
      </w:pPr>
    </w:p>
    <w:p w14:paraId="3C5A38EA" w14:textId="77777777" w:rsidR="00C14DC6" w:rsidRDefault="00000000">
      <w:pPr>
        <w:spacing w:before="200" w:after="200"/>
        <w:rPr>
          <w:rFonts w:ascii="Georgia" w:eastAsia="Georgia" w:hAnsi="Georgia" w:cs="Georgia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Referințe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6C464CBC" w14:textId="77777777" w:rsidR="00C14DC6" w:rsidRDefault="00000000">
      <w:pPr>
        <w:spacing w:before="200"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[1] Y. Chen, X. Wang, W. Sun, et al., "An enhanced grey wolf optimizer for solving complex optimization problems," </w:t>
      </w:r>
      <w:r>
        <w:rPr>
          <w:rFonts w:ascii="Georgia" w:eastAsia="Georgia" w:hAnsi="Georgia" w:cs="Georgia"/>
          <w:i/>
        </w:rPr>
        <w:t>Scientific Reports</w:t>
      </w:r>
      <w:r>
        <w:rPr>
          <w:rFonts w:ascii="Georgia" w:eastAsia="Georgia" w:hAnsi="Georgia" w:cs="Georgia"/>
        </w:rPr>
        <w:t xml:space="preserve">, vol. 15, no. 1, article 92983, 2025. </w:t>
      </w:r>
      <w:proofErr w:type="spellStart"/>
      <w:r>
        <w:rPr>
          <w:rFonts w:ascii="Georgia" w:eastAsia="Georgia" w:hAnsi="Georgia" w:cs="Georgia"/>
        </w:rPr>
        <w:t>doi</w:t>
      </w:r>
      <w:proofErr w:type="spellEnd"/>
      <w:r>
        <w:rPr>
          <w:rFonts w:ascii="Georgia" w:eastAsia="Georgia" w:hAnsi="Georgia" w:cs="Georgia"/>
        </w:rPr>
        <w:t>:</w:t>
      </w:r>
      <w:hyperlink r:id="rId5">
        <w:r>
          <w:rPr>
            <w:rFonts w:ascii="Georgia" w:eastAsia="Georgia" w:hAnsi="Georgia" w:cs="Georgia"/>
          </w:rPr>
          <w:t xml:space="preserve"> </w:t>
        </w:r>
      </w:hyperlink>
      <w:hyperlink r:id="rId6">
        <w:r>
          <w:rPr>
            <w:rFonts w:ascii="Georgia" w:eastAsia="Georgia" w:hAnsi="Georgia" w:cs="Georgia"/>
            <w:color w:val="1155CC"/>
            <w:u w:val="single"/>
          </w:rPr>
          <w:t>10.1038/s41598-025-92983-w</w:t>
        </w:r>
      </w:hyperlink>
      <w:r>
        <w:rPr>
          <w:rFonts w:ascii="Georgia" w:eastAsia="Georgia" w:hAnsi="Georgia" w:cs="Georgia"/>
        </w:rPr>
        <w:t>.</w:t>
      </w:r>
    </w:p>
    <w:p w14:paraId="5FFABF6E" w14:textId="77777777" w:rsidR="00C14DC6" w:rsidRDefault="00000000">
      <w:pPr>
        <w:spacing w:before="200"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[2] M. Abd Elaziz, A. </w:t>
      </w:r>
      <w:proofErr w:type="spellStart"/>
      <w:r>
        <w:rPr>
          <w:rFonts w:ascii="Georgia" w:eastAsia="Georgia" w:hAnsi="Georgia" w:cs="Georgia"/>
        </w:rPr>
        <w:t>Ewees</w:t>
      </w:r>
      <w:proofErr w:type="spellEnd"/>
      <w:r>
        <w:rPr>
          <w:rFonts w:ascii="Georgia" w:eastAsia="Georgia" w:hAnsi="Georgia" w:cs="Georgia"/>
        </w:rPr>
        <w:t xml:space="preserve">, S. Lu, "An improved hybrid grey wolf optimizer and particle swarm optimization algorithm for global optimization problems," </w:t>
      </w:r>
      <w:r>
        <w:rPr>
          <w:rFonts w:ascii="Georgia" w:eastAsia="Georgia" w:hAnsi="Georgia" w:cs="Georgia"/>
          <w:i/>
        </w:rPr>
        <w:t>Neural Computing and Applications</w:t>
      </w:r>
      <w:r>
        <w:rPr>
          <w:rFonts w:ascii="Georgia" w:eastAsia="Georgia" w:hAnsi="Georgia" w:cs="Georgia"/>
        </w:rPr>
        <w:t xml:space="preserve">, vol. 36, pp. 1513–1535, 2024. </w:t>
      </w:r>
      <w:proofErr w:type="spellStart"/>
      <w:r>
        <w:rPr>
          <w:rFonts w:ascii="Georgia" w:eastAsia="Georgia" w:hAnsi="Georgia" w:cs="Georgia"/>
        </w:rPr>
        <w:t>doi</w:t>
      </w:r>
      <w:proofErr w:type="spellEnd"/>
      <w:r>
        <w:rPr>
          <w:rFonts w:ascii="Georgia" w:eastAsia="Georgia" w:hAnsi="Georgia" w:cs="Georgia"/>
        </w:rPr>
        <w:t>:</w:t>
      </w:r>
      <w:hyperlink r:id="rId7">
        <w:r>
          <w:rPr>
            <w:rFonts w:ascii="Georgia" w:eastAsia="Georgia" w:hAnsi="Georgia" w:cs="Georgia"/>
          </w:rPr>
          <w:t xml:space="preserve"> </w:t>
        </w:r>
      </w:hyperlink>
      <w:hyperlink r:id="rId8">
        <w:r>
          <w:rPr>
            <w:rFonts w:ascii="Georgia" w:eastAsia="Georgia" w:hAnsi="Georgia" w:cs="Georgia"/>
            <w:color w:val="1155CC"/>
            <w:u w:val="single"/>
          </w:rPr>
          <w:t>10.1007/s00521-023-09202-8</w:t>
        </w:r>
      </w:hyperlink>
      <w:r>
        <w:rPr>
          <w:rFonts w:ascii="Georgia" w:eastAsia="Georgia" w:hAnsi="Georgia" w:cs="Georgia"/>
        </w:rPr>
        <w:t>.</w:t>
      </w:r>
    </w:p>
    <w:p w14:paraId="318ED7F9" w14:textId="77777777" w:rsidR="00C14DC6" w:rsidRDefault="00000000">
      <w:pPr>
        <w:spacing w:before="200"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[3] S. </w:t>
      </w:r>
      <w:proofErr w:type="spellStart"/>
      <w:r>
        <w:rPr>
          <w:rFonts w:ascii="Georgia" w:eastAsia="Georgia" w:hAnsi="Georgia" w:cs="Georgia"/>
        </w:rPr>
        <w:t>Mirjalili</w:t>
      </w:r>
      <w:proofErr w:type="spellEnd"/>
      <w:r>
        <w:rPr>
          <w:rFonts w:ascii="Georgia" w:eastAsia="Georgia" w:hAnsi="Georgia" w:cs="Georgia"/>
        </w:rPr>
        <w:t xml:space="preserve">, S. M. </w:t>
      </w:r>
      <w:proofErr w:type="spellStart"/>
      <w:r>
        <w:rPr>
          <w:rFonts w:ascii="Georgia" w:eastAsia="Georgia" w:hAnsi="Georgia" w:cs="Georgia"/>
        </w:rPr>
        <w:t>Mirjalili</w:t>
      </w:r>
      <w:proofErr w:type="spellEnd"/>
      <w:r>
        <w:rPr>
          <w:rFonts w:ascii="Georgia" w:eastAsia="Georgia" w:hAnsi="Georgia" w:cs="Georgia"/>
        </w:rPr>
        <w:t xml:space="preserve">, A. Lewis, "Grey wolf optimizer," </w:t>
      </w:r>
      <w:r>
        <w:rPr>
          <w:rFonts w:ascii="Georgia" w:eastAsia="Georgia" w:hAnsi="Georgia" w:cs="Georgia"/>
          <w:i/>
        </w:rPr>
        <w:t>Neural Computing and Applications</w:t>
      </w:r>
      <w:r>
        <w:rPr>
          <w:rFonts w:ascii="Georgia" w:eastAsia="Georgia" w:hAnsi="Georgia" w:cs="Georgia"/>
        </w:rPr>
        <w:t xml:space="preserve">, vol. 33, no. 10, pp. 6129–6147, 2022. </w:t>
      </w:r>
      <w:proofErr w:type="spellStart"/>
      <w:r>
        <w:rPr>
          <w:rFonts w:ascii="Georgia" w:eastAsia="Georgia" w:hAnsi="Georgia" w:cs="Georgia"/>
        </w:rPr>
        <w:t>doi</w:t>
      </w:r>
      <w:proofErr w:type="spellEnd"/>
      <w:r>
        <w:rPr>
          <w:rFonts w:ascii="Georgia" w:eastAsia="Georgia" w:hAnsi="Georgia" w:cs="Georgia"/>
        </w:rPr>
        <w:t>:</w:t>
      </w:r>
      <w:hyperlink r:id="rId9">
        <w:r>
          <w:rPr>
            <w:rFonts w:ascii="Georgia" w:eastAsia="Georgia" w:hAnsi="Georgia" w:cs="Georgia"/>
          </w:rPr>
          <w:t xml:space="preserve"> </w:t>
        </w:r>
      </w:hyperlink>
      <w:hyperlink r:id="rId10">
        <w:r>
          <w:rPr>
            <w:rFonts w:ascii="Georgia" w:eastAsia="Georgia" w:hAnsi="Georgia" w:cs="Georgia"/>
            <w:color w:val="1155CC"/>
            <w:u w:val="single"/>
          </w:rPr>
          <w:t>10.1007/s00521-022-07356-5</w:t>
        </w:r>
      </w:hyperlink>
      <w:r>
        <w:rPr>
          <w:rFonts w:ascii="Georgia" w:eastAsia="Georgia" w:hAnsi="Georgia" w:cs="Georgia"/>
        </w:rPr>
        <w:t>.</w:t>
      </w:r>
    </w:p>
    <w:p w14:paraId="50002C58" w14:textId="77777777" w:rsidR="00C14DC6" w:rsidRDefault="00C14DC6">
      <w:pPr>
        <w:spacing w:before="200" w:after="200"/>
        <w:rPr>
          <w:rFonts w:ascii="Georgia" w:eastAsia="Georgia" w:hAnsi="Georgia" w:cs="Georgia"/>
        </w:rPr>
      </w:pPr>
    </w:p>
    <w:sectPr w:rsidR="00C14D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20CE"/>
    <w:multiLevelType w:val="multilevel"/>
    <w:tmpl w:val="82C2D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1775A"/>
    <w:multiLevelType w:val="multilevel"/>
    <w:tmpl w:val="2FD69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657AF0"/>
    <w:multiLevelType w:val="multilevel"/>
    <w:tmpl w:val="37D8C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514617"/>
    <w:multiLevelType w:val="multilevel"/>
    <w:tmpl w:val="47309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EE00D0"/>
    <w:multiLevelType w:val="multilevel"/>
    <w:tmpl w:val="BA025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FA281D"/>
    <w:multiLevelType w:val="multilevel"/>
    <w:tmpl w:val="5A062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B9732D"/>
    <w:multiLevelType w:val="multilevel"/>
    <w:tmpl w:val="8E8C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837E13"/>
    <w:multiLevelType w:val="multilevel"/>
    <w:tmpl w:val="E918B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72657D"/>
    <w:multiLevelType w:val="multilevel"/>
    <w:tmpl w:val="7F125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863A05"/>
    <w:multiLevelType w:val="multilevel"/>
    <w:tmpl w:val="279CE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AE1F2F"/>
    <w:multiLevelType w:val="multilevel"/>
    <w:tmpl w:val="287C6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7128A1"/>
    <w:multiLevelType w:val="multilevel"/>
    <w:tmpl w:val="A01CB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510916"/>
    <w:multiLevelType w:val="multilevel"/>
    <w:tmpl w:val="88E65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57748C"/>
    <w:multiLevelType w:val="multilevel"/>
    <w:tmpl w:val="CC847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8F5DA9"/>
    <w:multiLevelType w:val="multilevel"/>
    <w:tmpl w:val="D24A1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68225B"/>
    <w:multiLevelType w:val="multilevel"/>
    <w:tmpl w:val="7CB0D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3C64C4"/>
    <w:multiLevelType w:val="multilevel"/>
    <w:tmpl w:val="0CE4C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4F1260"/>
    <w:multiLevelType w:val="multilevel"/>
    <w:tmpl w:val="496C2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0167D5"/>
    <w:multiLevelType w:val="multilevel"/>
    <w:tmpl w:val="59BE2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6A01C5"/>
    <w:multiLevelType w:val="multilevel"/>
    <w:tmpl w:val="3AFC4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90287B"/>
    <w:multiLevelType w:val="multilevel"/>
    <w:tmpl w:val="768A2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5526621">
    <w:abstractNumId w:val="6"/>
  </w:num>
  <w:num w:numId="2" w16cid:durableId="1022323619">
    <w:abstractNumId w:val="12"/>
  </w:num>
  <w:num w:numId="3" w16cid:durableId="455493717">
    <w:abstractNumId w:val="11"/>
  </w:num>
  <w:num w:numId="4" w16cid:durableId="1856726714">
    <w:abstractNumId w:val="2"/>
  </w:num>
  <w:num w:numId="5" w16cid:durableId="403377224">
    <w:abstractNumId w:val="3"/>
  </w:num>
  <w:num w:numId="6" w16cid:durableId="1373771923">
    <w:abstractNumId w:val="13"/>
  </w:num>
  <w:num w:numId="7" w16cid:durableId="1428817301">
    <w:abstractNumId w:val="4"/>
  </w:num>
  <w:num w:numId="8" w16cid:durableId="963734601">
    <w:abstractNumId w:val="8"/>
  </w:num>
  <w:num w:numId="9" w16cid:durableId="770709534">
    <w:abstractNumId w:val="14"/>
  </w:num>
  <w:num w:numId="10" w16cid:durableId="1873809697">
    <w:abstractNumId w:val="9"/>
  </w:num>
  <w:num w:numId="11" w16cid:durableId="1621961007">
    <w:abstractNumId w:val="20"/>
  </w:num>
  <w:num w:numId="12" w16cid:durableId="1443304372">
    <w:abstractNumId w:val="17"/>
  </w:num>
  <w:num w:numId="13" w16cid:durableId="1931353359">
    <w:abstractNumId w:val="10"/>
  </w:num>
  <w:num w:numId="14" w16cid:durableId="1769041888">
    <w:abstractNumId w:val="0"/>
  </w:num>
  <w:num w:numId="15" w16cid:durableId="1325007392">
    <w:abstractNumId w:val="15"/>
  </w:num>
  <w:num w:numId="16" w16cid:durableId="1319725455">
    <w:abstractNumId w:val="16"/>
  </w:num>
  <w:num w:numId="17" w16cid:durableId="1251502143">
    <w:abstractNumId w:val="5"/>
  </w:num>
  <w:num w:numId="18" w16cid:durableId="1605073070">
    <w:abstractNumId w:val="1"/>
  </w:num>
  <w:num w:numId="19" w16cid:durableId="1600992349">
    <w:abstractNumId w:val="7"/>
  </w:num>
  <w:num w:numId="20" w16cid:durableId="1453552221">
    <w:abstractNumId w:val="19"/>
  </w:num>
  <w:num w:numId="21" w16cid:durableId="1886258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DC6"/>
    <w:rsid w:val="002814A2"/>
    <w:rsid w:val="00934225"/>
    <w:rsid w:val="009D61D4"/>
    <w:rsid w:val="00C14DC6"/>
    <w:rsid w:val="00F5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4FDE"/>
  <w15:docId w15:val="{7F799ED9-674B-4944-A89A-89F80358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521-023-09202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s00521-023-09202-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5-92983-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ture.com/articles/s41598-025-92983-w" TargetMode="External"/><Relationship Id="rId10" Type="http://schemas.openxmlformats.org/officeDocument/2006/relationships/hyperlink" Target="https://link.springer.com/article/10.1007/s00521-022-07356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00521-022-07356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Onet Rares</cp:lastModifiedBy>
  <cp:revision>2</cp:revision>
  <dcterms:created xsi:type="dcterms:W3CDTF">2025-05-11T18:01:00Z</dcterms:created>
  <dcterms:modified xsi:type="dcterms:W3CDTF">2025-05-11T18:59:00Z</dcterms:modified>
</cp:coreProperties>
</file>