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8910A" w14:textId="77E7DA68" w:rsidR="00342761" w:rsidRDefault="00B60330">
      <w:pPr>
        <w:pStyle w:val="Authors"/>
        <w:spacing w:after="0"/>
        <w:rPr>
          <w:kern w:val="1"/>
          <w:sz w:val="48"/>
        </w:rPr>
      </w:pPr>
      <w:r>
        <w:rPr>
          <w:kern w:val="1"/>
          <w:sz w:val="48"/>
        </w:rPr>
        <w:t>Rinichiul Artificial</w:t>
      </w:r>
    </w:p>
    <w:p w14:paraId="24F10580" w14:textId="4AA475A9" w:rsidR="0001375C" w:rsidRDefault="00B60330">
      <w:pPr>
        <w:pStyle w:val="Authors"/>
        <w:spacing w:after="0"/>
        <w:rPr>
          <w:i/>
        </w:rPr>
      </w:pPr>
      <w:r>
        <w:rPr>
          <w:i/>
        </w:rPr>
        <w:t>Bar Mihaela Corina</w:t>
      </w:r>
      <w:r w:rsidR="00342761">
        <w:rPr>
          <w:i/>
        </w:rPr>
        <w:t>–G</w:t>
      </w:r>
      <w:r w:rsidR="00F25F6B">
        <w:rPr>
          <w:i/>
        </w:rPr>
        <w:t>rupa</w:t>
      </w:r>
      <w:r w:rsidR="00342761">
        <w:rPr>
          <w:i/>
        </w:rPr>
        <w:t xml:space="preserve"> 14</w:t>
      </w:r>
      <w:r>
        <w:rPr>
          <w:i/>
        </w:rPr>
        <w:t>31</w:t>
      </w:r>
    </w:p>
    <w:p w14:paraId="4D6CC34F" w14:textId="77777777" w:rsidR="0001375C" w:rsidRDefault="00F25F6B">
      <w:pPr>
        <w:pStyle w:val="Authors"/>
        <w:spacing w:after="0"/>
        <w:rPr>
          <w:rStyle w:val="MemberType"/>
        </w:rPr>
      </w:pPr>
      <w:r>
        <w:rPr>
          <w:i/>
        </w:rPr>
        <w:t>Facultatea de Inginerie Medicală</w:t>
      </w:r>
      <w:r>
        <w:rPr>
          <w:rStyle w:val="MemberType"/>
        </w:rPr>
        <w:t>,</w:t>
      </w:r>
    </w:p>
    <w:p w14:paraId="608D964C" w14:textId="77777777" w:rsidR="0001375C" w:rsidRDefault="00F25F6B">
      <w:pPr>
        <w:pStyle w:val="Authors"/>
        <w:spacing w:after="0"/>
      </w:pPr>
      <w:r>
        <w:rPr>
          <w:rStyle w:val="MemberType"/>
        </w:rPr>
        <w:t xml:space="preserve"> Universitatea POLITEHNICA din </w:t>
      </w:r>
      <w:r w:rsidR="00794BD4" w:rsidRPr="00794BD4">
        <w:rPr>
          <w:rStyle w:val="MemberType"/>
        </w:rPr>
        <w:t>Bucure</w:t>
      </w:r>
      <w:r w:rsidR="00794BD4">
        <w:rPr>
          <w:rStyle w:val="MemberType"/>
        </w:rPr>
        <w:t>ș</w:t>
      </w:r>
      <w:r w:rsidR="00794BD4" w:rsidRPr="00794BD4">
        <w:rPr>
          <w:rStyle w:val="MemberType"/>
        </w:rPr>
        <w:t>ti</w:t>
      </w:r>
    </w:p>
    <w:p w14:paraId="32CBD154" w14:textId="77777777" w:rsidR="0001375C" w:rsidRDefault="0001375C">
      <w:pPr>
        <w:pStyle w:val="Authors"/>
        <w:spacing w:after="0"/>
      </w:pPr>
    </w:p>
    <w:p w14:paraId="502A56AF" w14:textId="77777777" w:rsidR="0001375C" w:rsidRDefault="0001375C">
      <w:pPr>
        <w:pStyle w:val="Abstract"/>
        <w:rPr>
          <w:i/>
        </w:rPr>
      </w:pPr>
    </w:p>
    <w:p w14:paraId="034C693F" w14:textId="77777777" w:rsidR="0001375C" w:rsidRDefault="0001375C">
      <w:pPr>
        <w:sectPr w:rsidR="0001375C">
          <w:headerReference w:type="default" r:id="rId7"/>
          <w:footerReference w:type="default" r:id="rId8"/>
          <w:footnotePr>
            <w:pos w:val="beneathText"/>
          </w:footnotePr>
          <w:pgSz w:w="12240" w:h="15840"/>
          <w:pgMar w:top="1008" w:right="936" w:bottom="1008" w:left="936" w:header="432" w:footer="720" w:gutter="0"/>
          <w:cols w:space="720"/>
        </w:sectPr>
      </w:pPr>
    </w:p>
    <w:p w14:paraId="256E380E" w14:textId="77777777" w:rsidR="0001375C" w:rsidRDefault="00F25F6B">
      <w:pPr>
        <w:spacing w:after="120"/>
        <w:jc w:val="center"/>
      </w:pPr>
      <w:r>
        <w:rPr>
          <w:smallCaps/>
        </w:rPr>
        <w:t>I. Introducere</w:t>
      </w:r>
    </w:p>
    <w:p w14:paraId="6ABD13B7" w14:textId="77777777" w:rsidR="00FB26C6" w:rsidRDefault="00FB26C6" w:rsidP="00947F87">
      <w:pPr>
        <w:pStyle w:val="Text"/>
        <w:ind w:firstLine="0"/>
      </w:pPr>
    </w:p>
    <w:p w14:paraId="6ABDC9A3" w14:textId="77777777" w:rsidR="00AC0D57" w:rsidRPr="00AC0D57" w:rsidRDefault="00AC0D57" w:rsidP="00AC0D57">
      <w:pPr>
        <w:pStyle w:val="Text"/>
        <w:ind w:firstLine="0"/>
        <w:rPr>
          <w:lang w:val="en-RO"/>
        </w:rPr>
      </w:pPr>
      <w:r w:rsidRPr="00AC0D57">
        <w:t>De ce rinichiul artificial?</w:t>
      </w:r>
    </w:p>
    <w:p w14:paraId="0DED4F47" w14:textId="77777777" w:rsidR="00AC0D57" w:rsidRPr="00AC0D57" w:rsidRDefault="00AC0D57" w:rsidP="00AC0D57">
      <w:pPr>
        <w:pStyle w:val="Text"/>
        <w:ind w:firstLine="0"/>
        <w:rPr>
          <w:lang w:val="en-RO"/>
        </w:rPr>
      </w:pPr>
      <w:r w:rsidRPr="00AC0D57">
        <w:t>Pentru că personal consider fascinant modul în care câteva minți inteligente s-au unit și au făcut posibilă apariția unui dispozitiv atât de mic și totodată atât de mare pentru medicină.</w:t>
      </w:r>
    </w:p>
    <w:p w14:paraId="3A05CE21" w14:textId="34CDF611" w:rsidR="00BF3D26" w:rsidRPr="00BF3D26" w:rsidRDefault="00AC0D57" w:rsidP="00AC0D57">
      <w:pPr>
        <w:pStyle w:val="Text"/>
        <w:ind w:firstLine="0"/>
        <w:rPr>
          <w:lang w:val="en-US"/>
        </w:rPr>
      </w:pPr>
      <w:r w:rsidRPr="00AC0D57">
        <w:rPr>
          <w:lang w:val="en-RO"/>
        </w:rPr>
        <w:t>La momentul actual, două milioane de persoane de pe întreg globul se află sub tratament pentru insuficienţă cronică renală în stadiul final.</w:t>
      </w:r>
      <w:r w:rsidR="00BF3D26">
        <w:rPr>
          <w:lang w:val="en-US"/>
        </w:rPr>
        <w:t xml:space="preserve"> [1]</w:t>
      </w:r>
    </w:p>
    <w:p w14:paraId="4861A6B2" w14:textId="1AB0C749" w:rsidR="00BF3D26" w:rsidRPr="00BF3D26" w:rsidRDefault="00BF3D26" w:rsidP="00BF3D26">
      <w:pPr>
        <w:pStyle w:val="Text"/>
        <w:ind w:firstLine="0"/>
        <w:rPr>
          <w:lang w:val="en-RO"/>
        </w:rPr>
      </w:pPr>
      <w:r w:rsidRPr="00BF3D26">
        <w:rPr>
          <w:lang w:val="en-RO"/>
        </w:rPr>
        <w:t>În prezent, numărul de donatori este de aproape cinci ori mai mic decât numărul pacienților aflați pe lista de așteptare pentru un transplant renal. Majoritatea persoanelor care așteaptă un transplant de rinichi reușesc să supraviețuiască cu ajutorul tratamentelor de dializă de lungă durată, însă șansele de supraviețuire după cinci ani de la începerea tratamentului sunt unele nu tocmai mari.</w:t>
      </w:r>
    </w:p>
    <w:p w14:paraId="64072132" w14:textId="1BF25078" w:rsidR="00AC0D57" w:rsidRPr="00AC0D57" w:rsidRDefault="00915F74" w:rsidP="00AC0D57">
      <w:pPr>
        <w:pStyle w:val="Text"/>
        <w:ind w:firstLine="0"/>
        <w:rPr>
          <w:lang w:val="en-RO"/>
        </w:rPr>
      </w:pPr>
      <w:r>
        <w:rPr>
          <w:lang w:val="en-US"/>
        </w:rPr>
        <w:t xml:space="preserve"> </w:t>
      </w:r>
      <w:r w:rsidR="00AC0D57" w:rsidRPr="00AC0D57">
        <w:rPr>
          <w:lang w:val="en-US"/>
        </w:rPr>
        <w:t>[1]</w:t>
      </w:r>
    </w:p>
    <w:p w14:paraId="75D21890" w14:textId="1C00E026" w:rsidR="00F614DA" w:rsidRPr="00F614DA" w:rsidRDefault="00F614DA" w:rsidP="00F614DA">
      <w:pPr>
        <w:pStyle w:val="Text"/>
        <w:ind w:firstLine="0"/>
        <w:rPr>
          <w:lang w:val="en-RO"/>
        </w:rPr>
      </w:pPr>
      <w:r w:rsidRPr="00F614DA">
        <w:rPr>
          <w:lang w:val="en-RO"/>
        </w:rPr>
        <w:t xml:space="preserve">Ar fi nevoie de romane și poate nici măcar așa nu s-ar putea exprima prin cuvinte modul </w:t>
      </w:r>
      <w:r w:rsidR="004D6816" w:rsidRPr="00AC0D57">
        <w:rPr>
          <w:lang w:val="en-RO"/>
        </w:rPr>
        <w:t>î</w:t>
      </w:r>
      <w:r w:rsidRPr="00F614DA">
        <w:rPr>
          <w:lang w:val="en-RO"/>
        </w:rPr>
        <w:t>n care acest dispozitiv simplifică viaț</w:t>
      </w:r>
      <w:r w:rsidR="00915F74">
        <w:rPr>
          <w:lang w:val="en-US"/>
        </w:rPr>
        <w:t>a</w:t>
      </w:r>
      <w:r w:rsidRPr="00F614DA">
        <w:rPr>
          <w:lang w:val="en-RO"/>
        </w:rPr>
        <w:t xml:space="preserve"> tuturor persoanelor suferinde de probleme renale.</w:t>
      </w:r>
    </w:p>
    <w:p w14:paraId="57A4BE7C" w14:textId="77777777" w:rsidR="00FB26C6" w:rsidRPr="00947F87" w:rsidRDefault="00FB26C6" w:rsidP="00947F87">
      <w:pPr>
        <w:pStyle w:val="Text"/>
        <w:ind w:firstLine="0"/>
      </w:pPr>
    </w:p>
    <w:p w14:paraId="316F5A28" w14:textId="77777777" w:rsidR="0001375C" w:rsidRPr="00794BD4" w:rsidRDefault="0001375C">
      <w:pPr>
        <w:pStyle w:val="Text"/>
        <w:ind w:firstLine="0"/>
      </w:pPr>
    </w:p>
    <w:p w14:paraId="17E26BE1" w14:textId="5BDC0119" w:rsidR="0001375C" w:rsidRDefault="00F25F6B">
      <w:pPr>
        <w:spacing w:after="120"/>
        <w:jc w:val="center"/>
        <w:rPr>
          <w:smallCaps/>
        </w:rPr>
      </w:pPr>
      <w:r>
        <w:rPr>
          <w:smallCaps/>
        </w:rPr>
        <w:t>II. Metode</w:t>
      </w:r>
    </w:p>
    <w:p w14:paraId="222313E5" w14:textId="77777777" w:rsidR="00AF61A8" w:rsidRDefault="00AF61A8">
      <w:pPr>
        <w:spacing w:after="120"/>
        <w:jc w:val="center"/>
      </w:pPr>
    </w:p>
    <w:p w14:paraId="645144D1" w14:textId="42701F1A" w:rsidR="00342761" w:rsidRPr="00342761" w:rsidRDefault="00342761" w:rsidP="00342761">
      <w:pPr>
        <w:pStyle w:val="Text"/>
        <w:ind w:firstLine="0"/>
        <w:rPr>
          <w:b/>
          <w:bCs/>
        </w:rPr>
      </w:pPr>
      <w:r w:rsidRPr="00342761">
        <w:rPr>
          <w:b/>
          <w:bCs/>
        </w:rPr>
        <w:t xml:space="preserve">Ce este </w:t>
      </w:r>
      <w:r w:rsidR="00AC0D57">
        <w:rPr>
          <w:b/>
          <w:bCs/>
        </w:rPr>
        <w:t>rinichiul artificial</w:t>
      </w:r>
      <w:r w:rsidRPr="00342761">
        <w:rPr>
          <w:b/>
          <w:bCs/>
        </w:rPr>
        <w:t xml:space="preserve">? </w:t>
      </w:r>
    </w:p>
    <w:p w14:paraId="68B17408" w14:textId="77777777" w:rsidR="00342761" w:rsidRDefault="00342761" w:rsidP="00342761">
      <w:pPr>
        <w:pStyle w:val="Text"/>
        <w:ind w:firstLine="0"/>
      </w:pPr>
    </w:p>
    <w:p w14:paraId="6AB5A4D6" w14:textId="1DAB8E16" w:rsidR="00B27321" w:rsidRDefault="00B27321" w:rsidP="00B27321">
      <w:pPr>
        <w:pStyle w:val="Text"/>
        <w:ind w:firstLine="0"/>
        <w:rPr>
          <w:lang w:val="en-RO"/>
        </w:rPr>
      </w:pPr>
      <w:r w:rsidRPr="00B27321">
        <w:rPr>
          <w:lang w:val="en-RO"/>
        </w:rPr>
        <w:t>După zece ani de cercetare amănunțită, americanii de la Centrul Medical Cedars Sinai din Los Angeles și de la Școala Medicală David Geffen din cadrul UCLA au finalizat primul prototip al unui rinichi artificial ce va fi utilizat pentru înlocuirea procedurii clasice de dializă la pacienții bolnavi de rinichi.</w:t>
      </w:r>
    </w:p>
    <w:p w14:paraId="639116F5" w14:textId="086DF262" w:rsidR="00B27321" w:rsidRPr="00B27321" w:rsidRDefault="00B27321" w:rsidP="00B27321">
      <w:pPr>
        <w:pStyle w:val="Text"/>
        <w:ind w:firstLine="0"/>
        <w:rPr>
          <w:lang w:val="en-US"/>
        </w:rPr>
      </w:pPr>
      <w:r w:rsidRPr="00B27321">
        <w:rPr>
          <w:lang w:val="en-RO"/>
        </w:rPr>
        <w:t>În prezent, persoanele care sunt nevoite să facă dializă trebuie să se deplaseze periodic la spital pentru a fi cuplate la aparate sau să realizeze procedura acasă, prin intermediul unui echipament voluminos și complicat, care îi țintuiește la pat.</w:t>
      </w:r>
      <w:r>
        <w:rPr>
          <w:lang w:val="en-US"/>
        </w:rPr>
        <w:t xml:space="preserve"> [2]</w:t>
      </w:r>
    </w:p>
    <w:p w14:paraId="10911760" w14:textId="77777777" w:rsidR="00B27321" w:rsidRPr="00B27321" w:rsidRDefault="00B27321" w:rsidP="00B27321">
      <w:pPr>
        <w:pStyle w:val="Text"/>
        <w:ind w:firstLine="0"/>
        <w:rPr>
          <w:lang w:val="en-RO"/>
        </w:rPr>
      </w:pPr>
    </w:p>
    <w:p w14:paraId="48CCEC7F" w14:textId="05714698" w:rsidR="00342761" w:rsidRPr="00342761" w:rsidRDefault="00342761" w:rsidP="00B27321">
      <w:pPr>
        <w:pStyle w:val="Text"/>
        <w:ind w:firstLine="0"/>
      </w:pPr>
    </w:p>
    <w:p w14:paraId="78999A87" w14:textId="26C667C5" w:rsidR="00342761" w:rsidRDefault="00C811FA" w:rsidP="00342761">
      <w:pPr>
        <w:pStyle w:val="Text"/>
        <w:ind w:firstLine="0"/>
      </w:pPr>
      <w:r w:rsidRPr="00C811FA">
        <w:drawing>
          <wp:anchor distT="0" distB="0" distL="114300" distR="114300" simplePos="0" relativeHeight="251658240" behindDoc="0" locked="0" layoutInCell="1" allowOverlap="1" wp14:anchorId="0902B4DA" wp14:editId="55E92643">
            <wp:simplePos x="0" y="0"/>
            <wp:positionH relativeFrom="column">
              <wp:posOffset>2353310</wp:posOffset>
            </wp:positionH>
            <wp:positionV relativeFrom="paragraph">
              <wp:posOffset>34925</wp:posOffset>
            </wp:positionV>
            <wp:extent cx="1659466" cy="2227274"/>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9466" cy="2227274"/>
                    </a:xfrm>
                    <a:prstGeom prst="rect">
                      <a:avLst/>
                    </a:prstGeom>
                  </pic:spPr>
                </pic:pic>
              </a:graphicData>
            </a:graphic>
            <wp14:sizeRelH relativeFrom="page">
              <wp14:pctWidth>0</wp14:pctWidth>
            </wp14:sizeRelH>
            <wp14:sizeRelV relativeFrom="page">
              <wp14:pctHeight>0</wp14:pctHeight>
            </wp14:sizeRelV>
          </wp:anchor>
        </w:drawing>
      </w:r>
    </w:p>
    <w:p w14:paraId="37CA1771" w14:textId="7B91DB8C" w:rsidR="00342761" w:rsidRDefault="00342761" w:rsidP="00342761">
      <w:pPr>
        <w:pStyle w:val="Text"/>
        <w:ind w:firstLine="0"/>
      </w:pPr>
    </w:p>
    <w:p w14:paraId="5EF22131" w14:textId="3DAA7760" w:rsidR="00342761" w:rsidRDefault="00342761" w:rsidP="00342761">
      <w:pPr>
        <w:pStyle w:val="Text"/>
        <w:ind w:firstLine="0"/>
      </w:pPr>
    </w:p>
    <w:p w14:paraId="09F03829" w14:textId="77777777" w:rsidR="00342761" w:rsidRDefault="00342761" w:rsidP="00342761">
      <w:pPr>
        <w:pStyle w:val="Text"/>
        <w:ind w:firstLine="0"/>
      </w:pPr>
    </w:p>
    <w:p w14:paraId="5FA72AD3" w14:textId="77777777" w:rsidR="00342761" w:rsidRDefault="00342761" w:rsidP="00342761">
      <w:pPr>
        <w:pStyle w:val="Text"/>
        <w:ind w:firstLine="0"/>
      </w:pPr>
    </w:p>
    <w:p w14:paraId="2B22C7C1" w14:textId="77777777" w:rsidR="00342761" w:rsidRDefault="00342761" w:rsidP="00342761">
      <w:pPr>
        <w:pStyle w:val="Text"/>
        <w:ind w:firstLine="0"/>
      </w:pPr>
    </w:p>
    <w:p w14:paraId="70560E8D" w14:textId="77777777" w:rsidR="00342761" w:rsidRDefault="00342761" w:rsidP="00342761">
      <w:pPr>
        <w:pStyle w:val="Text"/>
        <w:ind w:firstLine="0"/>
      </w:pPr>
    </w:p>
    <w:p w14:paraId="30793674" w14:textId="77777777" w:rsidR="00342761" w:rsidRDefault="00342761" w:rsidP="00342761">
      <w:pPr>
        <w:pStyle w:val="Text"/>
        <w:ind w:firstLine="0"/>
      </w:pPr>
    </w:p>
    <w:p w14:paraId="352AC41A" w14:textId="77777777" w:rsidR="00342761" w:rsidRDefault="00342761" w:rsidP="00342761">
      <w:pPr>
        <w:pStyle w:val="Text"/>
        <w:ind w:firstLine="0"/>
      </w:pPr>
    </w:p>
    <w:p w14:paraId="44B1E99E" w14:textId="77777777" w:rsidR="00342761" w:rsidRDefault="00342761" w:rsidP="00342761">
      <w:pPr>
        <w:pStyle w:val="Text"/>
        <w:ind w:firstLine="0"/>
      </w:pPr>
    </w:p>
    <w:p w14:paraId="785C39DF" w14:textId="77777777" w:rsidR="00342761" w:rsidRDefault="00342761" w:rsidP="00342761">
      <w:pPr>
        <w:pStyle w:val="Text"/>
        <w:ind w:firstLine="0"/>
      </w:pPr>
    </w:p>
    <w:p w14:paraId="05251A4C" w14:textId="77777777" w:rsidR="00342761" w:rsidRDefault="00342761" w:rsidP="00342761">
      <w:pPr>
        <w:pStyle w:val="Text"/>
        <w:ind w:firstLine="0"/>
      </w:pPr>
    </w:p>
    <w:p w14:paraId="7B6E99DE" w14:textId="0C8ABA73" w:rsidR="00342761" w:rsidRDefault="00342761" w:rsidP="00342761">
      <w:pPr>
        <w:pStyle w:val="Text"/>
        <w:ind w:firstLine="0"/>
      </w:pPr>
    </w:p>
    <w:p w14:paraId="411F83A7" w14:textId="2CCBC772" w:rsidR="00C811FA" w:rsidRDefault="00C811FA" w:rsidP="00342761">
      <w:pPr>
        <w:pStyle w:val="Text"/>
        <w:ind w:firstLine="0"/>
      </w:pPr>
    </w:p>
    <w:p w14:paraId="20AF2114" w14:textId="77777777" w:rsidR="00C811FA" w:rsidRDefault="00C811FA" w:rsidP="00342761">
      <w:pPr>
        <w:pStyle w:val="Text"/>
        <w:ind w:firstLine="0"/>
      </w:pPr>
    </w:p>
    <w:p w14:paraId="5D11C5B2" w14:textId="77777777" w:rsidR="00342761" w:rsidRDefault="00342761" w:rsidP="00342761">
      <w:pPr>
        <w:pStyle w:val="Text"/>
        <w:ind w:firstLine="0"/>
      </w:pPr>
    </w:p>
    <w:p w14:paraId="10010BA1" w14:textId="77777777" w:rsidR="00F614DA" w:rsidRPr="00F614DA" w:rsidRDefault="00F614DA" w:rsidP="00F614DA">
      <w:pPr>
        <w:pStyle w:val="Text"/>
        <w:ind w:firstLine="0"/>
        <w:rPr>
          <w:lang w:val="en-RO"/>
        </w:rPr>
      </w:pPr>
      <w:r w:rsidRPr="00F614DA">
        <w:rPr>
          <w:lang w:val="en-RO"/>
        </w:rPr>
        <w:t>Noul rinichi artificial, numit WAK, face același lucru precum aparatura clasică de dializă, însă poate fi purtat de pacienți peste tot prin intermediul unui brâu, eliminând astfel necesitatea de a sta într-un singur loc în timpul procedurii.</w:t>
      </w:r>
    </w:p>
    <w:p w14:paraId="1327DCA2" w14:textId="332ACBE7" w:rsidR="00F614DA" w:rsidRPr="00F614DA" w:rsidRDefault="00F614DA" w:rsidP="00F614DA">
      <w:pPr>
        <w:pStyle w:val="Text"/>
        <w:ind w:firstLine="0"/>
        <w:rPr>
          <w:lang w:val="en-US"/>
        </w:rPr>
      </w:pPr>
      <w:r w:rsidRPr="00F614DA">
        <w:rPr>
          <w:lang w:val="en-RO"/>
        </w:rPr>
        <w:t>În plus, un alt avantaj pe care îl semnalizează inventatorii rinichiului artificial este acela că WAK consumă doar jumătate de litru de apă în timpul dializei, în timp ce un aparat clasic de dializă folosește în jur de 150 de litri.</w:t>
      </w:r>
      <w:r>
        <w:rPr>
          <w:lang w:val="en-US"/>
        </w:rPr>
        <w:t xml:space="preserve"> [2]</w:t>
      </w:r>
    </w:p>
    <w:p w14:paraId="645BEAB6" w14:textId="35482A46" w:rsidR="00AF61A8" w:rsidRDefault="00AF61A8" w:rsidP="00342761">
      <w:pPr>
        <w:pStyle w:val="Text"/>
        <w:ind w:firstLine="0"/>
      </w:pPr>
    </w:p>
    <w:p w14:paraId="2C8A9752" w14:textId="77777777" w:rsidR="00AF61A8" w:rsidRDefault="00AF61A8" w:rsidP="00342761">
      <w:pPr>
        <w:pStyle w:val="Text"/>
        <w:ind w:firstLine="0"/>
      </w:pPr>
    </w:p>
    <w:p w14:paraId="45C35A18" w14:textId="4751CFB9" w:rsidR="00342761" w:rsidRDefault="00342761" w:rsidP="00342761">
      <w:pPr>
        <w:pStyle w:val="Text"/>
        <w:ind w:firstLine="0"/>
        <w:rPr>
          <w:b/>
          <w:bCs/>
        </w:rPr>
      </w:pPr>
      <w:r w:rsidRPr="00342761">
        <w:rPr>
          <w:b/>
          <w:bCs/>
        </w:rPr>
        <w:lastRenderedPageBreak/>
        <w:t xml:space="preserve">Care sunt componentele </w:t>
      </w:r>
      <w:r w:rsidR="004D6816">
        <w:rPr>
          <w:b/>
          <w:bCs/>
        </w:rPr>
        <w:t>rinichiul</w:t>
      </w:r>
      <w:r w:rsidR="004D6816">
        <w:rPr>
          <w:b/>
          <w:bCs/>
        </w:rPr>
        <w:t>ui</w:t>
      </w:r>
      <w:r w:rsidR="004D6816">
        <w:rPr>
          <w:b/>
          <w:bCs/>
        </w:rPr>
        <w:t xml:space="preserve"> artificial</w:t>
      </w:r>
      <w:r w:rsidRPr="00342761">
        <w:rPr>
          <w:b/>
          <w:bCs/>
        </w:rPr>
        <w:t>?</w:t>
      </w:r>
    </w:p>
    <w:p w14:paraId="48AB062D" w14:textId="77777777" w:rsidR="004D6816" w:rsidRDefault="004D6816" w:rsidP="0028799F">
      <w:pPr>
        <w:pStyle w:val="Text"/>
        <w:ind w:firstLine="0"/>
        <w:rPr>
          <w:lang w:val="en-RO"/>
        </w:rPr>
      </w:pPr>
    </w:p>
    <w:p w14:paraId="57315778" w14:textId="77777777" w:rsidR="004D6816" w:rsidRPr="004D6816" w:rsidRDefault="004D6816" w:rsidP="004D6816">
      <w:pPr>
        <w:pStyle w:val="Text"/>
        <w:ind w:firstLine="0"/>
        <w:rPr>
          <w:lang w:val="en-RO"/>
        </w:rPr>
      </w:pPr>
      <w:r w:rsidRPr="004D6816">
        <w:rPr>
          <w:lang w:val="en-US"/>
        </w:rPr>
        <w:t>Dispozitivul implantabil dezvoltat în “The Kidney Project” constă în două componente principale:</w:t>
      </w:r>
    </w:p>
    <w:p w14:paraId="1AF583C4" w14:textId="77777777" w:rsidR="004D6816" w:rsidRPr="004D6816" w:rsidRDefault="004D6816" w:rsidP="004D6816">
      <w:pPr>
        <w:pStyle w:val="Text"/>
        <w:rPr>
          <w:lang w:val="en-RO"/>
        </w:rPr>
      </w:pPr>
      <w:r w:rsidRPr="004D6816">
        <w:rPr>
          <w:lang w:val="en-US"/>
        </w:rPr>
        <w:t> </w:t>
      </w:r>
    </w:p>
    <w:p w14:paraId="57CCC2A1" w14:textId="56D70B05" w:rsidR="004D6816" w:rsidRPr="004D6816" w:rsidRDefault="004D6816" w:rsidP="004D6816">
      <w:pPr>
        <w:pStyle w:val="Text"/>
        <w:numPr>
          <w:ilvl w:val="0"/>
          <w:numId w:val="22"/>
        </w:numPr>
        <w:rPr>
          <w:lang w:val="en-RO"/>
        </w:rPr>
      </w:pPr>
      <w:r w:rsidRPr="004D6816">
        <w:rPr>
          <w:lang w:val="en-US"/>
        </w:rPr>
        <w:t>Un sistem de filtrare a sângelui numit </w:t>
      </w:r>
      <w:r w:rsidRPr="004D6816">
        <w:rPr>
          <w:i/>
          <w:iCs/>
          <w:lang w:val="en-US"/>
        </w:rPr>
        <w:t>hemofilter</w:t>
      </w:r>
    </w:p>
    <w:p w14:paraId="65537ED1" w14:textId="08EF2AA3" w:rsidR="004D6816" w:rsidRPr="00D72BC9" w:rsidRDefault="004D6816" w:rsidP="004D6816">
      <w:pPr>
        <w:pStyle w:val="Text"/>
        <w:numPr>
          <w:ilvl w:val="0"/>
          <w:numId w:val="22"/>
        </w:numPr>
        <w:rPr>
          <w:lang w:val="en-RO"/>
        </w:rPr>
      </w:pPr>
      <w:r w:rsidRPr="004D6816">
        <w:rPr>
          <w:lang w:val="en-US"/>
        </w:rPr>
        <w:t>Un </w:t>
      </w:r>
      <w:r w:rsidRPr="004D6816">
        <w:rPr>
          <w:i/>
          <w:iCs/>
          <w:lang w:val="en-US"/>
        </w:rPr>
        <w:t>bioreact</w:t>
      </w:r>
      <w:r w:rsidR="00D72BC9">
        <w:rPr>
          <w:i/>
          <w:iCs/>
          <w:lang w:val="en-US"/>
        </w:rPr>
        <w:t>or</w:t>
      </w:r>
    </w:p>
    <w:p w14:paraId="5A436709" w14:textId="3659991D" w:rsidR="00D72BC9" w:rsidRPr="004D6816" w:rsidRDefault="00D72BC9" w:rsidP="00D72BC9">
      <w:pPr>
        <w:pStyle w:val="Text"/>
        <w:ind w:left="720" w:firstLine="0"/>
        <w:rPr>
          <w:lang w:val="en-RO"/>
        </w:rPr>
      </w:pPr>
      <w:r w:rsidRPr="00D72BC9">
        <w:rPr>
          <w:noProof/>
          <w:sz w:val="24"/>
          <w:szCs w:val="24"/>
          <w:lang w:val="en-RO" w:eastAsia="en-GB"/>
        </w:rPr>
        <w:drawing>
          <wp:anchor distT="0" distB="0" distL="114300" distR="114300" simplePos="0" relativeHeight="251659264" behindDoc="0" locked="0" layoutInCell="1" allowOverlap="1" wp14:anchorId="0AC71FA2" wp14:editId="27D451AA">
            <wp:simplePos x="0" y="0"/>
            <wp:positionH relativeFrom="column">
              <wp:posOffset>1784139</wp:posOffset>
            </wp:positionH>
            <wp:positionV relativeFrom="paragraph">
              <wp:posOffset>156845</wp:posOffset>
            </wp:positionV>
            <wp:extent cx="2955290" cy="1875790"/>
            <wp:effectExtent l="0" t="0" r="3810" b="3810"/>
            <wp:wrapNone/>
            <wp:docPr id="2" name="Picture 2" descr="An Implantable Bioartificial Kidney for Treating Kidney Failure -  Endovascular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plantable Bioartificial Kidney for Treating Kidney Failure -  Endovascular Tod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5290" cy="1875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55263" w14:textId="47C6F2B3" w:rsidR="00D72BC9" w:rsidRDefault="004D6816" w:rsidP="00D72BC9">
      <w:pPr>
        <w:suppressAutoHyphens w:val="0"/>
        <w:overflowPunct/>
        <w:autoSpaceDE/>
        <w:autoSpaceDN/>
        <w:adjustRightInd/>
        <w:textAlignment w:val="auto"/>
        <w:rPr>
          <w:sz w:val="24"/>
          <w:szCs w:val="24"/>
          <w:lang w:val="en-RO" w:eastAsia="en-GB"/>
        </w:rPr>
      </w:pPr>
      <w:r w:rsidRPr="004D6816">
        <w:rPr>
          <w:b/>
          <w:bCs/>
        </w:rPr>
        <w:t> </w:t>
      </w:r>
      <w:r w:rsidR="00D72BC9" w:rsidRPr="00D72BC9">
        <w:rPr>
          <w:sz w:val="24"/>
          <w:szCs w:val="24"/>
          <w:lang w:val="en-RO" w:eastAsia="en-GB"/>
        </w:rPr>
        <w:fldChar w:fldCharType="begin"/>
      </w:r>
      <w:r w:rsidR="00D72BC9" w:rsidRPr="00D72BC9">
        <w:rPr>
          <w:sz w:val="24"/>
          <w:szCs w:val="24"/>
          <w:lang w:val="en-RO" w:eastAsia="en-GB"/>
        </w:rPr>
        <w:instrText xml:space="preserve"> INCLUDEPICTURE "http://evtoday.com/images/articles/2016-06/royfig1.png" \* MERGEFORMATINET </w:instrText>
      </w:r>
      <w:r w:rsidR="00D72BC9" w:rsidRPr="00D72BC9">
        <w:rPr>
          <w:sz w:val="24"/>
          <w:szCs w:val="24"/>
          <w:lang w:val="en-RO" w:eastAsia="en-GB"/>
        </w:rPr>
        <w:fldChar w:fldCharType="separate"/>
      </w:r>
      <w:r w:rsidR="00D72BC9" w:rsidRPr="00D72BC9">
        <w:rPr>
          <w:sz w:val="24"/>
          <w:szCs w:val="24"/>
          <w:lang w:val="en-RO" w:eastAsia="en-GB"/>
        </w:rPr>
        <w:fldChar w:fldCharType="end"/>
      </w:r>
    </w:p>
    <w:p w14:paraId="079CB482" w14:textId="2653D071" w:rsidR="00D72BC9" w:rsidRDefault="00D72BC9" w:rsidP="00D72BC9">
      <w:pPr>
        <w:suppressAutoHyphens w:val="0"/>
        <w:overflowPunct/>
        <w:autoSpaceDE/>
        <w:autoSpaceDN/>
        <w:adjustRightInd/>
        <w:textAlignment w:val="auto"/>
        <w:rPr>
          <w:sz w:val="24"/>
          <w:szCs w:val="24"/>
          <w:lang w:val="en-RO" w:eastAsia="en-GB"/>
        </w:rPr>
      </w:pPr>
    </w:p>
    <w:p w14:paraId="78704FE5" w14:textId="07B60406" w:rsidR="00D72BC9" w:rsidRDefault="00D72BC9" w:rsidP="00D72BC9">
      <w:pPr>
        <w:suppressAutoHyphens w:val="0"/>
        <w:overflowPunct/>
        <w:autoSpaceDE/>
        <w:autoSpaceDN/>
        <w:adjustRightInd/>
        <w:textAlignment w:val="auto"/>
        <w:rPr>
          <w:sz w:val="24"/>
          <w:szCs w:val="24"/>
          <w:lang w:val="en-RO" w:eastAsia="en-GB"/>
        </w:rPr>
      </w:pPr>
    </w:p>
    <w:p w14:paraId="6CC50928" w14:textId="5DFD3F76" w:rsidR="00D72BC9" w:rsidRDefault="00D72BC9" w:rsidP="00D72BC9">
      <w:pPr>
        <w:suppressAutoHyphens w:val="0"/>
        <w:overflowPunct/>
        <w:autoSpaceDE/>
        <w:autoSpaceDN/>
        <w:adjustRightInd/>
        <w:textAlignment w:val="auto"/>
        <w:rPr>
          <w:sz w:val="24"/>
          <w:szCs w:val="24"/>
          <w:lang w:val="en-RO" w:eastAsia="en-GB"/>
        </w:rPr>
      </w:pPr>
    </w:p>
    <w:p w14:paraId="57787C7D" w14:textId="444CB375" w:rsidR="00D72BC9" w:rsidRDefault="00D72BC9" w:rsidP="00D72BC9">
      <w:pPr>
        <w:suppressAutoHyphens w:val="0"/>
        <w:overflowPunct/>
        <w:autoSpaceDE/>
        <w:autoSpaceDN/>
        <w:adjustRightInd/>
        <w:textAlignment w:val="auto"/>
        <w:rPr>
          <w:sz w:val="24"/>
          <w:szCs w:val="24"/>
          <w:lang w:val="en-RO" w:eastAsia="en-GB"/>
        </w:rPr>
      </w:pPr>
    </w:p>
    <w:p w14:paraId="4D8D667F" w14:textId="44A1EB8E" w:rsidR="00D72BC9" w:rsidRDefault="00D72BC9" w:rsidP="00D72BC9">
      <w:pPr>
        <w:suppressAutoHyphens w:val="0"/>
        <w:overflowPunct/>
        <w:autoSpaceDE/>
        <w:autoSpaceDN/>
        <w:adjustRightInd/>
        <w:textAlignment w:val="auto"/>
        <w:rPr>
          <w:sz w:val="24"/>
          <w:szCs w:val="24"/>
          <w:lang w:val="en-RO" w:eastAsia="en-GB"/>
        </w:rPr>
      </w:pPr>
    </w:p>
    <w:p w14:paraId="12D68320" w14:textId="4A71229D" w:rsidR="00D72BC9" w:rsidRDefault="00D72BC9" w:rsidP="00D72BC9">
      <w:pPr>
        <w:suppressAutoHyphens w:val="0"/>
        <w:overflowPunct/>
        <w:autoSpaceDE/>
        <w:autoSpaceDN/>
        <w:adjustRightInd/>
        <w:textAlignment w:val="auto"/>
        <w:rPr>
          <w:sz w:val="24"/>
          <w:szCs w:val="24"/>
          <w:lang w:val="en-RO" w:eastAsia="en-GB"/>
        </w:rPr>
      </w:pPr>
    </w:p>
    <w:p w14:paraId="7149BF84" w14:textId="35452D08" w:rsidR="00D72BC9" w:rsidRDefault="00D72BC9" w:rsidP="00D72BC9">
      <w:pPr>
        <w:suppressAutoHyphens w:val="0"/>
        <w:overflowPunct/>
        <w:autoSpaceDE/>
        <w:autoSpaceDN/>
        <w:adjustRightInd/>
        <w:textAlignment w:val="auto"/>
        <w:rPr>
          <w:sz w:val="24"/>
          <w:szCs w:val="24"/>
          <w:lang w:val="en-RO" w:eastAsia="en-GB"/>
        </w:rPr>
      </w:pPr>
    </w:p>
    <w:p w14:paraId="39DD4BF8" w14:textId="79B84E8B" w:rsidR="00D72BC9" w:rsidRDefault="00D72BC9" w:rsidP="00D72BC9">
      <w:pPr>
        <w:suppressAutoHyphens w:val="0"/>
        <w:overflowPunct/>
        <w:autoSpaceDE/>
        <w:autoSpaceDN/>
        <w:adjustRightInd/>
        <w:textAlignment w:val="auto"/>
        <w:rPr>
          <w:sz w:val="24"/>
          <w:szCs w:val="24"/>
          <w:lang w:val="en-RO" w:eastAsia="en-GB"/>
        </w:rPr>
      </w:pPr>
    </w:p>
    <w:p w14:paraId="2EAA2874" w14:textId="50DEAAA7" w:rsidR="00D72BC9" w:rsidRDefault="00D72BC9" w:rsidP="00D72BC9">
      <w:pPr>
        <w:suppressAutoHyphens w:val="0"/>
        <w:overflowPunct/>
        <w:autoSpaceDE/>
        <w:autoSpaceDN/>
        <w:adjustRightInd/>
        <w:textAlignment w:val="auto"/>
        <w:rPr>
          <w:sz w:val="24"/>
          <w:szCs w:val="24"/>
          <w:lang w:val="en-RO" w:eastAsia="en-GB"/>
        </w:rPr>
      </w:pPr>
    </w:p>
    <w:p w14:paraId="0945B192" w14:textId="77777777" w:rsidR="00D72BC9" w:rsidRPr="00D72BC9" w:rsidRDefault="00D72BC9" w:rsidP="00D72BC9">
      <w:pPr>
        <w:suppressAutoHyphens w:val="0"/>
        <w:overflowPunct/>
        <w:autoSpaceDE/>
        <w:autoSpaceDN/>
        <w:adjustRightInd/>
        <w:textAlignment w:val="auto"/>
        <w:rPr>
          <w:sz w:val="24"/>
          <w:szCs w:val="24"/>
          <w:lang w:val="en-RO" w:eastAsia="en-GB"/>
        </w:rPr>
      </w:pPr>
    </w:p>
    <w:p w14:paraId="4F34FA15" w14:textId="11064CDA" w:rsidR="004D6816" w:rsidRPr="004D6816" w:rsidRDefault="004D6816" w:rsidP="004D6816">
      <w:pPr>
        <w:pStyle w:val="Text"/>
        <w:ind w:firstLine="0"/>
        <w:rPr>
          <w:lang w:val="en-RO"/>
        </w:rPr>
      </w:pPr>
    </w:p>
    <w:p w14:paraId="4183B85B" w14:textId="2A6C6884" w:rsidR="004D6816" w:rsidRPr="004D6816" w:rsidRDefault="004D6816" w:rsidP="004D6816">
      <w:pPr>
        <w:pStyle w:val="Text"/>
        <w:ind w:firstLine="0"/>
      </w:pPr>
      <w:r w:rsidRPr="004D6816">
        <w:rPr>
          <w:u w:val="single"/>
        </w:rPr>
        <w:t>Hemofilter-ul</w:t>
      </w:r>
      <w:r w:rsidRPr="004D6816">
        <w:t> elimină toxinele din sânge, trecându-le prin niște membrane de silicon fabricate într-o formă specifică, la scară nanometrică.</w:t>
      </w:r>
    </w:p>
    <w:p w14:paraId="22A7FDA1" w14:textId="77777777" w:rsidR="004D6816" w:rsidRPr="004D6816" w:rsidRDefault="004D6816" w:rsidP="004D6816">
      <w:pPr>
        <w:pStyle w:val="Text"/>
        <w:ind w:firstLine="0"/>
        <w:rPr>
          <w:lang w:val="en-RO"/>
        </w:rPr>
      </w:pPr>
      <w:r w:rsidRPr="004D6816">
        <w:rPr>
          <w:u w:val="single"/>
        </w:rPr>
        <w:t>Bioreactor-ul</w:t>
      </w:r>
      <w:r w:rsidRPr="004D6816">
        <w:rPr>
          <w:b/>
          <w:bCs/>
        </w:rPr>
        <w:t> </w:t>
      </w:r>
      <w:r w:rsidRPr="004D6816">
        <w:t>conține</w:t>
      </w:r>
      <w:r w:rsidRPr="004D6816">
        <w:rPr>
          <w:b/>
          <w:bCs/>
        </w:rPr>
        <w:t> </w:t>
      </w:r>
      <w:r w:rsidRPr="004D6816">
        <w:t>celule</w:t>
      </w:r>
      <w:r w:rsidRPr="004D6816">
        <w:rPr>
          <w:b/>
          <w:bCs/>
        </w:rPr>
        <w:t> </w:t>
      </w:r>
      <w:r w:rsidRPr="004D6816">
        <w:t>culturate ale rinichiului uman, menite să realizeze alte funcții specifice rinichiului precum mentenanța unui volum adecvat și a unei presiuni corecte a sângelui, ajustarea nivelului de sare și producția hormonilor esențiali. [3]</w:t>
      </w:r>
    </w:p>
    <w:p w14:paraId="72D6C549" w14:textId="77777777" w:rsidR="00342761" w:rsidRDefault="00342761" w:rsidP="00342761">
      <w:pPr>
        <w:pStyle w:val="Text"/>
        <w:ind w:firstLine="0"/>
      </w:pPr>
    </w:p>
    <w:p w14:paraId="345B74AF" w14:textId="7FD93B82" w:rsidR="001F02B6" w:rsidRDefault="001F02B6" w:rsidP="001F02B6">
      <w:pPr>
        <w:pStyle w:val="Text"/>
        <w:ind w:firstLine="0"/>
        <w:rPr>
          <w:b/>
          <w:bCs/>
        </w:rPr>
      </w:pPr>
      <w:r w:rsidRPr="001F02B6">
        <w:rPr>
          <w:b/>
          <w:bCs/>
        </w:rPr>
        <w:t xml:space="preserve">Care este modul de funcționare al </w:t>
      </w:r>
      <w:r w:rsidR="004D6816">
        <w:rPr>
          <w:b/>
          <w:bCs/>
        </w:rPr>
        <w:t>rinichiului artificial</w:t>
      </w:r>
      <w:r w:rsidRPr="001F02B6">
        <w:rPr>
          <w:b/>
          <w:bCs/>
        </w:rPr>
        <w:t>?</w:t>
      </w:r>
    </w:p>
    <w:p w14:paraId="33983E75" w14:textId="051A6BB8" w:rsidR="001F02B6" w:rsidRDefault="001F02B6" w:rsidP="001F02B6">
      <w:pPr>
        <w:pStyle w:val="Text"/>
        <w:ind w:firstLine="0"/>
        <w:rPr>
          <w:b/>
          <w:bCs/>
        </w:rPr>
      </w:pPr>
    </w:p>
    <w:p w14:paraId="0DB74456" w14:textId="4FB82211" w:rsidR="00D72BC9" w:rsidRDefault="00D72BC9" w:rsidP="00D72BC9">
      <w:pPr>
        <w:pStyle w:val="Text"/>
        <w:ind w:firstLine="0"/>
        <w:rPr>
          <w:lang w:val="en-RO"/>
        </w:rPr>
      </w:pPr>
      <w:r w:rsidRPr="00D72BC9">
        <w:rPr>
          <w:lang w:val="en-RO"/>
        </w:rPr>
        <w:t>Principiul</w:t>
      </w:r>
      <w:r w:rsidRPr="00D72BC9">
        <w:rPr>
          <w:lang w:val="en-US"/>
        </w:rPr>
        <w:t xml:space="preserve"> de func</w:t>
      </w:r>
      <w:r w:rsidRPr="00D72BC9">
        <w:rPr>
          <w:lang w:val="en-RO"/>
        </w:rPr>
        <w:t>ț</w:t>
      </w:r>
      <w:r w:rsidRPr="00D72BC9">
        <w:rPr>
          <w:lang w:val="en-US"/>
        </w:rPr>
        <w:t>ionare</w:t>
      </w:r>
      <w:r w:rsidRPr="00D72BC9">
        <w:rPr>
          <w:lang w:val="en-RO"/>
        </w:rPr>
        <w:t xml:space="preserve"> </w:t>
      </w:r>
      <w:r w:rsidRPr="00D72BC9">
        <w:rPr>
          <w:lang w:val="en-US"/>
        </w:rPr>
        <w:t>rinichiului artificial</w:t>
      </w:r>
      <w:r w:rsidRPr="00D72BC9">
        <w:rPr>
          <w:lang w:val="en-RO"/>
        </w:rPr>
        <w:t xml:space="preserve"> se bazează pe faptul că</w:t>
      </w:r>
      <w:r>
        <w:rPr>
          <w:lang w:val="en-US"/>
        </w:rPr>
        <w:t xml:space="preserve"> atunci c</w:t>
      </w:r>
      <w:r w:rsidRPr="00D72BC9">
        <w:rPr>
          <w:lang w:val="en-RO"/>
        </w:rPr>
        <w:t>â</w:t>
      </w:r>
      <w:r>
        <w:rPr>
          <w:lang w:val="en-US"/>
        </w:rPr>
        <w:t>nd</w:t>
      </w:r>
      <w:r w:rsidRPr="00D72BC9">
        <w:rPr>
          <w:lang w:val="en-RO"/>
        </w:rPr>
        <w:t xml:space="preserve"> acesta este conectat la sistemul circulator uman, sângele din sistemul venos începe să se deplaseze în membrană. Pe altă parte </w:t>
      </w:r>
      <w:r>
        <w:rPr>
          <w:lang w:val="en-US"/>
        </w:rPr>
        <w:t>lucreaz</w:t>
      </w:r>
      <w:r w:rsidRPr="00D72BC9">
        <w:rPr>
          <w:lang w:val="en-RO"/>
        </w:rPr>
        <w:t xml:space="preserve">ă soluția de dializă pentru curățare. Ca urmare, </w:t>
      </w:r>
      <w:r>
        <w:rPr>
          <w:lang w:val="en-US"/>
        </w:rPr>
        <w:t>toxinele</w:t>
      </w:r>
      <w:r w:rsidRPr="00D72BC9">
        <w:rPr>
          <w:lang w:val="en-RO"/>
        </w:rPr>
        <w:t xml:space="preserve"> </w:t>
      </w:r>
      <w:r>
        <w:rPr>
          <w:lang w:val="en-US"/>
        </w:rPr>
        <w:t>sunt</w:t>
      </w:r>
      <w:r w:rsidRPr="00D72BC9">
        <w:rPr>
          <w:lang w:val="en-RO"/>
        </w:rPr>
        <w:t xml:space="preserve"> eliminat</w:t>
      </w:r>
      <w:r>
        <w:rPr>
          <w:lang w:val="en-US"/>
        </w:rPr>
        <w:t>e</w:t>
      </w:r>
      <w:r w:rsidRPr="00D72BC9">
        <w:rPr>
          <w:lang w:val="en-RO"/>
        </w:rPr>
        <w:t xml:space="preserve"> din </w:t>
      </w:r>
      <w:r>
        <w:rPr>
          <w:lang w:val="en-US"/>
        </w:rPr>
        <w:t>s</w:t>
      </w:r>
      <w:r w:rsidRPr="00D72BC9">
        <w:rPr>
          <w:lang w:val="en-RO"/>
        </w:rPr>
        <w:t>â</w:t>
      </w:r>
      <w:r>
        <w:rPr>
          <w:lang w:val="en-US"/>
        </w:rPr>
        <w:t>nge, urm</w:t>
      </w:r>
      <w:r w:rsidRPr="00D72BC9">
        <w:rPr>
          <w:lang w:val="en-RO"/>
        </w:rPr>
        <w:t>â</w:t>
      </w:r>
      <w:r>
        <w:rPr>
          <w:lang w:val="en-US"/>
        </w:rPr>
        <w:t>nd ca apoi</w:t>
      </w:r>
      <w:r w:rsidRPr="00D72BC9">
        <w:rPr>
          <w:lang w:val="en-RO"/>
        </w:rPr>
        <w:t xml:space="preserve"> sângele purificat</w:t>
      </w:r>
      <w:r>
        <w:rPr>
          <w:lang w:val="en-US"/>
        </w:rPr>
        <w:t xml:space="preserve"> s</w:t>
      </w:r>
      <w:r w:rsidRPr="00D72BC9">
        <w:rPr>
          <w:lang w:val="en-RO"/>
        </w:rPr>
        <w:t>ă revină în sistemul venos.</w:t>
      </w:r>
    </w:p>
    <w:p w14:paraId="4326190B" w14:textId="77777777" w:rsidR="00D72BC9" w:rsidRPr="00D72BC9" w:rsidRDefault="00D72BC9" w:rsidP="00D72BC9">
      <w:pPr>
        <w:pStyle w:val="Text"/>
        <w:ind w:firstLine="0"/>
        <w:rPr>
          <w:lang w:val="en-RO"/>
        </w:rPr>
      </w:pPr>
    </w:p>
    <w:p w14:paraId="4AC55B80" w14:textId="1B02FA82" w:rsidR="00D72BC9" w:rsidRPr="00D72BC9" w:rsidRDefault="00D72BC9" w:rsidP="00D72BC9">
      <w:pPr>
        <w:pStyle w:val="Text"/>
        <w:ind w:firstLine="0"/>
        <w:rPr>
          <w:lang w:val="en-US"/>
        </w:rPr>
      </w:pPr>
      <w:r w:rsidRPr="00D72BC9">
        <w:rPr>
          <w:lang w:val="en-RO"/>
        </w:rPr>
        <w:t xml:space="preserve">Dializa este pregătită în avans, luând în considerare caracteristicile pacientului și starea sa fizică. </w:t>
      </w:r>
      <w:r>
        <w:rPr>
          <w:lang w:val="en-US"/>
        </w:rPr>
        <w:t>I</w:t>
      </w:r>
      <w:r w:rsidRPr="00D72BC9">
        <w:rPr>
          <w:lang w:val="en-RO"/>
        </w:rPr>
        <w:t xml:space="preserve">nsuși </w:t>
      </w:r>
      <w:r>
        <w:rPr>
          <w:lang w:val="en-US"/>
        </w:rPr>
        <w:t>s</w:t>
      </w:r>
      <w:r w:rsidRPr="00D72BC9">
        <w:rPr>
          <w:lang w:val="en-RO"/>
        </w:rPr>
        <w:t xml:space="preserve">istemul dispozitivului creează o soluție </w:t>
      </w:r>
      <w:r>
        <w:rPr>
          <w:lang w:val="en-US"/>
        </w:rPr>
        <w:t xml:space="preserve">purificatoare </w:t>
      </w:r>
      <w:r w:rsidRPr="00D72BC9">
        <w:rPr>
          <w:lang w:val="en-RO"/>
        </w:rPr>
        <w:t>utilizând apă distilată și mijloace concentrate în funcție de parametrii disponibili. După procedură, eficacitatea acesteia este evaluată prin mai mulți parametri.</w:t>
      </w:r>
      <w:r>
        <w:rPr>
          <w:lang w:val="en-US"/>
        </w:rPr>
        <w:t xml:space="preserve"> [4]</w:t>
      </w:r>
    </w:p>
    <w:p w14:paraId="61A337AD" w14:textId="77777777" w:rsidR="00D72BC9" w:rsidRDefault="00D72BC9" w:rsidP="001F02B6">
      <w:pPr>
        <w:pStyle w:val="Text"/>
        <w:ind w:firstLine="0"/>
        <w:rPr>
          <w:b/>
          <w:bCs/>
        </w:rPr>
      </w:pPr>
    </w:p>
    <w:p w14:paraId="155B9C56" w14:textId="77777777" w:rsidR="001F02B6" w:rsidRDefault="001F02B6" w:rsidP="001F02B6">
      <w:pPr>
        <w:pStyle w:val="Text"/>
        <w:ind w:firstLine="0"/>
      </w:pPr>
    </w:p>
    <w:p w14:paraId="1904D875" w14:textId="77777777" w:rsidR="00947F87" w:rsidRPr="00794BD4" w:rsidRDefault="00947F87" w:rsidP="002402CD">
      <w:pPr>
        <w:pStyle w:val="Text"/>
        <w:ind w:firstLine="0"/>
      </w:pPr>
    </w:p>
    <w:p w14:paraId="69F0BD32" w14:textId="77777777" w:rsidR="009839DF" w:rsidRPr="00794BD4" w:rsidRDefault="009839DF" w:rsidP="009839DF">
      <w:pPr>
        <w:pStyle w:val="Text"/>
        <w:ind w:left="360"/>
        <w:jc w:val="center"/>
      </w:pPr>
      <w:r w:rsidRPr="00794BD4">
        <w:t>III. Discuții</w:t>
      </w:r>
    </w:p>
    <w:p w14:paraId="539705F3" w14:textId="0965576C" w:rsidR="001F02B6" w:rsidRDefault="001F02B6" w:rsidP="00342761">
      <w:pPr>
        <w:pStyle w:val="Text"/>
        <w:ind w:firstLine="0"/>
      </w:pPr>
    </w:p>
    <w:p w14:paraId="0FD77492" w14:textId="77777777" w:rsidR="00C16C60" w:rsidRPr="00794BD4" w:rsidRDefault="00C16C60" w:rsidP="00342761">
      <w:pPr>
        <w:pStyle w:val="Text"/>
        <w:ind w:firstLine="0"/>
      </w:pPr>
    </w:p>
    <w:p w14:paraId="63CC0C7F" w14:textId="1E1B1BF1" w:rsidR="001F02B6" w:rsidRDefault="001F02B6" w:rsidP="001F02B6">
      <w:pPr>
        <w:pStyle w:val="Text"/>
        <w:ind w:firstLine="0"/>
        <w:rPr>
          <w:b/>
          <w:bCs/>
        </w:rPr>
      </w:pPr>
      <w:r w:rsidRPr="00794BD4">
        <w:rPr>
          <w:b/>
          <w:bCs/>
        </w:rPr>
        <w:t xml:space="preserve">Ce trebuie să știe pacientul înaintea </w:t>
      </w:r>
      <w:r w:rsidR="00FF0D2D" w:rsidRPr="00794BD4">
        <w:rPr>
          <w:b/>
          <w:bCs/>
        </w:rPr>
        <w:t>î</w:t>
      </w:r>
      <w:r w:rsidR="00FF0D2D">
        <w:rPr>
          <w:b/>
          <w:bCs/>
        </w:rPr>
        <w:t>nceperii utiliz</w:t>
      </w:r>
      <w:r w:rsidR="00FF0D2D" w:rsidRPr="00794BD4">
        <w:rPr>
          <w:b/>
          <w:bCs/>
        </w:rPr>
        <w:t>ă</w:t>
      </w:r>
      <w:r w:rsidR="00FF0D2D">
        <w:rPr>
          <w:b/>
          <w:bCs/>
        </w:rPr>
        <w:t>rii</w:t>
      </w:r>
      <w:r w:rsidR="006A641B">
        <w:rPr>
          <w:b/>
          <w:bCs/>
        </w:rPr>
        <w:t xml:space="preserve"> rinichiul</w:t>
      </w:r>
      <w:r w:rsidR="00FF0D2D">
        <w:rPr>
          <w:b/>
          <w:bCs/>
        </w:rPr>
        <w:t>ui</w:t>
      </w:r>
      <w:r w:rsidR="006A641B">
        <w:rPr>
          <w:b/>
          <w:bCs/>
        </w:rPr>
        <w:t xml:space="preserve"> artificial</w:t>
      </w:r>
      <w:r w:rsidRPr="00794BD4">
        <w:rPr>
          <w:b/>
          <w:bCs/>
        </w:rPr>
        <w:t>?</w:t>
      </w:r>
    </w:p>
    <w:p w14:paraId="110BB682" w14:textId="77777777" w:rsidR="00C16C60" w:rsidRPr="001F02B6" w:rsidRDefault="00C16C60" w:rsidP="001F02B6">
      <w:pPr>
        <w:pStyle w:val="Text"/>
        <w:ind w:firstLine="0"/>
        <w:rPr>
          <w:b/>
          <w:bCs/>
        </w:rPr>
      </w:pPr>
    </w:p>
    <w:p w14:paraId="26086072" w14:textId="77777777" w:rsidR="001F02B6" w:rsidRPr="00794BD4" w:rsidRDefault="001F02B6" w:rsidP="001F02B6">
      <w:pPr>
        <w:pStyle w:val="Text"/>
        <w:rPr>
          <w:b/>
          <w:bCs/>
        </w:rPr>
      </w:pPr>
    </w:p>
    <w:p w14:paraId="09ACA27C" w14:textId="0014E818" w:rsidR="001F02B6" w:rsidRPr="00186802" w:rsidRDefault="00C16C60" w:rsidP="001F02B6">
      <w:pPr>
        <w:pStyle w:val="Text"/>
        <w:numPr>
          <w:ilvl w:val="1"/>
          <w:numId w:val="12"/>
        </w:numPr>
        <w:rPr>
          <w:b/>
          <w:bCs/>
        </w:rPr>
      </w:pPr>
      <w:r>
        <w:rPr>
          <w:b/>
          <w:bCs/>
          <w:color w:val="000000"/>
        </w:rPr>
        <w:t>Care este mărimea rinichiului artificial?</w:t>
      </w:r>
      <w:r w:rsidR="00186802" w:rsidRPr="00186802">
        <w:rPr>
          <w:b/>
          <w:bCs/>
        </w:rPr>
        <w:t>?</w:t>
      </w:r>
    </w:p>
    <w:p w14:paraId="2369DEA6" w14:textId="53AA767A" w:rsidR="00C16C60" w:rsidRPr="00C16C60" w:rsidRDefault="00186802" w:rsidP="00C16C60">
      <w:pPr>
        <w:pStyle w:val="Text"/>
        <w:ind w:left="518"/>
        <w:rPr>
          <w:lang w:val="en-RO"/>
        </w:rPr>
      </w:pPr>
      <w:r>
        <w:t>R</w:t>
      </w:r>
      <w:r w:rsidR="00C16C60" w:rsidRPr="00C16C60">
        <w:t>inichiul artificial are dimensiunile unei cești de cafea. [5]</w:t>
      </w:r>
    </w:p>
    <w:p w14:paraId="07603F38" w14:textId="2F8F494B" w:rsidR="00186802" w:rsidRDefault="00186802" w:rsidP="00186802">
      <w:pPr>
        <w:pStyle w:val="Text"/>
        <w:ind w:left="720" w:firstLine="0"/>
        <w:rPr>
          <w:lang w:val="en-RO"/>
        </w:rPr>
      </w:pPr>
    </w:p>
    <w:p w14:paraId="38BDCC2D" w14:textId="4BDC04A5" w:rsidR="00186802" w:rsidRPr="00186802" w:rsidRDefault="00186802" w:rsidP="00186802">
      <w:pPr>
        <w:pStyle w:val="Text"/>
        <w:numPr>
          <w:ilvl w:val="1"/>
          <w:numId w:val="12"/>
        </w:numPr>
        <w:rPr>
          <w:b/>
          <w:bCs/>
          <w:lang w:val="en-RO"/>
        </w:rPr>
      </w:pPr>
      <w:r w:rsidRPr="00186802">
        <w:rPr>
          <w:b/>
          <w:bCs/>
          <w:lang w:val="en-US"/>
        </w:rPr>
        <w:t xml:space="preserve">Cum </w:t>
      </w:r>
      <w:r w:rsidR="00DD1AAD">
        <w:rPr>
          <w:b/>
          <w:bCs/>
          <w:color w:val="000000"/>
          <w:lang w:val="en-US"/>
        </w:rPr>
        <w:t>are loc procedura de inserare a dispozitivului în organismul uman</w:t>
      </w:r>
      <w:r w:rsidRPr="00186802">
        <w:rPr>
          <w:b/>
          <w:bCs/>
          <w:lang w:val="en-US"/>
        </w:rPr>
        <w:t>?</w:t>
      </w:r>
    </w:p>
    <w:p w14:paraId="504B2B9C" w14:textId="7F03DF6C" w:rsidR="00186802" w:rsidRPr="00186802" w:rsidRDefault="00186802" w:rsidP="00186802">
      <w:pPr>
        <w:pStyle w:val="Text"/>
        <w:ind w:left="720" w:firstLine="0"/>
        <w:rPr>
          <w:lang w:val="en-RO"/>
        </w:rPr>
      </w:pPr>
      <w:r>
        <w:rPr>
          <w:lang w:val="en-US"/>
        </w:rPr>
        <w:t>Procedura</w:t>
      </w:r>
      <w:r w:rsidR="00DD1AAD" w:rsidRPr="00DD1AAD">
        <w:rPr>
          <w:color w:val="000000"/>
          <w:lang w:val="en-US"/>
        </w:rPr>
        <w:t xml:space="preserve"> </w:t>
      </w:r>
      <w:r w:rsidR="00DD1AAD">
        <w:rPr>
          <w:color w:val="000000"/>
          <w:lang w:val="en-US"/>
        </w:rPr>
        <w:t xml:space="preserve">este similară cu cea a transplantului de rinichi. Aceasta necesită spitalizare și se realizează numai cu anestezie generală. </w:t>
      </w:r>
      <w:r w:rsidR="00E353F1">
        <w:rPr>
          <w:lang w:val="en-US"/>
        </w:rPr>
        <w:t>[5]</w:t>
      </w:r>
    </w:p>
    <w:p w14:paraId="6DF7F496" w14:textId="3AE2A276" w:rsidR="00186802" w:rsidRDefault="00186802" w:rsidP="00186802">
      <w:pPr>
        <w:pStyle w:val="Text"/>
        <w:ind w:left="720" w:firstLine="0"/>
        <w:rPr>
          <w:lang w:val="en-US"/>
        </w:rPr>
      </w:pPr>
    </w:p>
    <w:p w14:paraId="4D3D7372" w14:textId="714DA940" w:rsidR="00186802" w:rsidRPr="00186802" w:rsidRDefault="00186802" w:rsidP="00186802">
      <w:pPr>
        <w:pStyle w:val="Text"/>
        <w:numPr>
          <w:ilvl w:val="1"/>
          <w:numId w:val="12"/>
        </w:numPr>
        <w:rPr>
          <w:b/>
          <w:bCs/>
          <w:lang w:val="en-RO"/>
        </w:rPr>
      </w:pPr>
      <w:r w:rsidRPr="00186802">
        <w:rPr>
          <w:b/>
          <w:bCs/>
          <w:lang w:val="en-US"/>
        </w:rPr>
        <w:t xml:space="preserve">Este </w:t>
      </w:r>
      <w:r w:rsidR="00DD1AAD">
        <w:rPr>
          <w:b/>
          <w:bCs/>
          <w:color w:val="000000"/>
          <w:lang w:val="en-US"/>
        </w:rPr>
        <w:t>nevoie ca dispozitivul să fie înlocuit după o anumită perioadă de timp? Dacă da, cât de lungă ar fi această perioadă</w:t>
      </w:r>
      <w:r w:rsidRPr="00186802">
        <w:rPr>
          <w:b/>
          <w:bCs/>
          <w:lang w:val="en-US"/>
        </w:rPr>
        <w:t>?</w:t>
      </w:r>
    </w:p>
    <w:p w14:paraId="237F5106" w14:textId="3E8D408A" w:rsidR="00186802" w:rsidRDefault="00186802" w:rsidP="00186802">
      <w:pPr>
        <w:pStyle w:val="Text"/>
        <w:ind w:left="720" w:firstLine="0"/>
        <w:rPr>
          <w:lang w:val="en-US"/>
        </w:rPr>
      </w:pPr>
      <w:r>
        <w:rPr>
          <w:lang w:val="en-US"/>
        </w:rPr>
        <w:t>Odat</w:t>
      </w:r>
      <w:r w:rsidR="00DD1AAD">
        <w:rPr>
          <w:color w:val="000000"/>
          <w:lang w:val="en-US"/>
        </w:rPr>
        <w:t>ă</w:t>
      </w:r>
      <w:r w:rsidR="00DD1AAD">
        <w:rPr>
          <w:lang w:val="en-US"/>
        </w:rPr>
        <w:t xml:space="preserve"> </w:t>
      </w:r>
      <w:r w:rsidR="00DD1AAD">
        <w:rPr>
          <w:color w:val="000000"/>
          <w:lang w:val="en-US"/>
        </w:rPr>
        <w:t xml:space="preserve">implantat, rinichiul artificial este permanent. Testările și cercetările curente demonstrează posibilitatea ca dispozitivul să opereze pentru mai mulți ani fără riscuri. Totuși, în cazul apariției unor complicații, înlocuirea filtrului sau a celulelor implică o intervenție minim invazivă. </w:t>
      </w:r>
      <w:r w:rsidR="00E353F1">
        <w:rPr>
          <w:lang w:val="en-US"/>
        </w:rPr>
        <w:t>[5]</w:t>
      </w:r>
    </w:p>
    <w:p w14:paraId="6CFD4F34" w14:textId="660C33FC" w:rsidR="00D859E2" w:rsidRDefault="00D859E2" w:rsidP="00186802">
      <w:pPr>
        <w:pStyle w:val="Text"/>
        <w:ind w:left="720" w:firstLine="0"/>
        <w:rPr>
          <w:lang w:val="en-US"/>
        </w:rPr>
      </w:pPr>
    </w:p>
    <w:p w14:paraId="7D332548" w14:textId="77777777" w:rsidR="00C16C60" w:rsidRDefault="00C16C60" w:rsidP="00186802">
      <w:pPr>
        <w:pStyle w:val="Text"/>
        <w:ind w:left="720" w:firstLine="0"/>
        <w:rPr>
          <w:lang w:val="en-US"/>
        </w:rPr>
      </w:pPr>
    </w:p>
    <w:p w14:paraId="0753AD32" w14:textId="7581B1B4" w:rsidR="00D859E2" w:rsidRPr="00D859E2" w:rsidRDefault="0027297E" w:rsidP="00D859E2">
      <w:pPr>
        <w:pStyle w:val="Text"/>
        <w:numPr>
          <w:ilvl w:val="1"/>
          <w:numId w:val="12"/>
        </w:numPr>
        <w:rPr>
          <w:b/>
          <w:bCs/>
          <w:lang w:val="en-RO"/>
        </w:rPr>
      </w:pPr>
      <w:r>
        <w:rPr>
          <w:b/>
          <w:bCs/>
          <w:color w:val="000000"/>
          <w:lang w:val="en-US"/>
        </w:rPr>
        <w:t xml:space="preserve">Există </w:t>
      </w:r>
      <w:r w:rsidR="00D859E2" w:rsidRPr="00D859E2">
        <w:rPr>
          <w:b/>
          <w:bCs/>
          <w:lang w:val="en-US"/>
        </w:rPr>
        <w:t>efecte adverse?</w:t>
      </w:r>
    </w:p>
    <w:p w14:paraId="68E42C62" w14:textId="25E3EA08" w:rsidR="00186802" w:rsidRPr="00186802" w:rsidRDefault="00D859E2" w:rsidP="00D859E2">
      <w:pPr>
        <w:pStyle w:val="Text"/>
        <w:ind w:left="720" w:firstLine="0"/>
        <w:rPr>
          <w:lang w:val="en-US"/>
        </w:rPr>
      </w:pPr>
      <w:r>
        <w:rPr>
          <w:lang w:val="en-US"/>
        </w:rPr>
        <w:t xml:space="preserve">Efectele </w:t>
      </w:r>
      <w:r w:rsidR="0027297E">
        <w:rPr>
          <w:color w:val="000000"/>
          <w:lang w:val="en-US"/>
        </w:rPr>
        <w:t xml:space="preserve">adverse care ar putea avea loc sunt similare cu cele deja cunoscute, legate de procedurile de implantare a dispozitivelor medicale. Printre acestea se numără infecțiile, traumatismele chirurgicale și cicatricile. În plus, s-ar putea resimți nevoia consumării unei cantități mai mari de lichide. </w:t>
      </w:r>
      <w:r w:rsidR="00E353F1">
        <w:rPr>
          <w:lang w:val="en-US"/>
        </w:rPr>
        <w:t>[5]</w:t>
      </w:r>
    </w:p>
    <w:p w14:paraId="0DBA8FCC" w14:textId="7D405652" w:rsidR="00186802" w:rsidRDefault="00186802" w:rsidP="00186802">
      <w:pPr>
        <w:pStyle w:val="Text"/>
        <w:ind w:left="518"/>
      </w:pPr>
    </w:p>
    <w:p w14:paraId="0E256DD7" w14:textId="77777777" w:rsidR="00C16C60" w:rsidRDefault="00C16C60" w:rsidP="00C16C60">
      <w:pPr>
        <w:pStyle w:val="text0"/>
        <w:spacing w:before="0" w:beforeAutospacing="0" w:after="0" w:afterAutospacing="0" w:line="210" w:lineRule="atLeast"/>
        <w:ind w:left="720" w:hanging="360"/>
        <w:jc w:val="both"/>
        <w:rPr>
          <w:color w:val="000000"/>
          <w:sz w:val="20"/>
          <w:szCs w:val="20"/>
        </w:rPr>
      </w:pPr>
      <w:r>
        <w:rPr>
          <w:b/>
          <w:bCs/>
          <w:color w:val="000000"/>
          <w:sz w:val="20"/>
          <w:szCs w:val="20"/>
          <w:lang w:val="ro-RO"/>
        </w:rPr>
        <w:t>e.</w:t>
      </w:r>
      <w:r>
        <w:rPr>
          <w:color w:val="000000"/>
          <w:sz w:val="14"/>
          <w:szCs w:val="14"/>
          <w:lang w:val="ro-RO"/>
        </w:rPr>
        <w:t>      </w:t>
      </w:r>
      <w:r>
        <w:rPr>
          <w:b/>
          <w:bCs/>
          <w:color w:val="000000"/>
          <w:sz w:val="20"/>
          <w:szCs w:val="20"/>
          <w:lang w:val="ro-RO"/>
        </w:rPr>
        <w:t>Care este costul implantării unui rinichi artificial?</w:t>
      </w:r>
    </w:p>
    <w:p w14:paraId="4CF391C5" w14:textId="77777777" w:rsidR="00C16C60" w:rsidRDefault="00C16C60" w:rsidP="00C16C60">
      <w:pPr>
        <w:pStyle w:val="text0"/>
        <w:spacing w:before="0" w:beforeAutospacing="0" w:after="0" w:afterAutospacing="0" w:line="210" w:lineRule="atLeast"/>
        <w:ind w:left="720"/>
        <w:jc w:val="both"/>
        <w:rPr>
          <w:color w:val="000000"/>
          <w:sz w:val="20"/>
          <w:szCs w:val="20"/>
        </w:rPr>
      </w:pPr>
      <w:r>
        <w:rPr>
          <w:color w:val="000000"/>
          <w:sz w:val="20"/>
          <w:szCs w:val="20"/>
          <w:lang w:val="ro-RO"/>
        </w:rPr>
        <w:t>De obicei, costurile nu sunt mai mari decât cele ale unui transplant renal.</w:t>
      </w:r>
    </w:p>
    <w:p w14:paraId="372C030A" w14:textId="77777777" w:rsidR="00C16C60" w:rsidRDefault="00C16C60" w:rsidP="00C16C60">
      <w:pPr>
        <w:pStyle w:val="text0"/>
        <w:spacing w:before="0" w:beforeAutospacing="0" w:after="0" w:afterAutospacing="0" w:line="210" w:lineRule="atLeast"/>
        <w:ind w:firstLine="202"/>
        <w:jc w:val="both"/>
        <w:rPr>
          <w:color w:val="000000"/>
          <w:sz w:val="20"/>
          <w:szCs w:val="20"/>
        </w:rPr>
      </w:pPr>
      <w:r>
        <w:rPr>
          <w:color w:val="000000"/>
          <w:sz w:val="20"/>
          <w:szCs w:val="20"/>
          <w:lang w:val="ro-RO"/>
        </w:rPr>
        <w:t> </w:t>
      </w:r>
    </w:p>
    <w:p w14:paraId="273781E5" w14:textId="77777777" w:rsidR="00C16C60" w:rsidRDefault="00C16C60" w:rsidP="001F02B6">
      <w:pPr>
        <w:pStyle w:val="Text"/>
      </w:pPr>
    </w:p>
    <w:p w14:paraId="728843B1" w14:textId="77777777" w:rsidR="00552884" w:rsidRPr="00794BD4" w:rsidRDefault="00552884" w:rsidP="00342761">
      <w:pPr>
        <w:pStyle w:val="Text"/>
        <w:ind w:firstLine="0"/>
      </w:pPr>
    </w:p>
    <w:p w14:paraId="7099D209" w14:textId="77777777" w:rsidR="001F02B6" w:rsidRPr="00794BD4" w:rsidRDefault="001F02B6" w:rsidP="00342761">
      <w:pPr>
        <w:pStyle w:val="Text"/>
        <w:ind w:firstLine="0"/>
      </w:pPr>
    </w:p>
    <w:p w14:paraId="581BA378" w14:textId="77777777" w:rsidR="001F02B6" w:rsidRPr="00794BD4" w:rsidRDefault="001F02B6" w:rsidP="00342761">
      <w:pPr>
        <w:pStyle w:val="Text"/>
        <w:ind w:firstLine="0"/>
      </w:pPr>
    </w:p>
    <w:p w14:paraId="40A4D2C9" w14:textId="3628D397" w:rsidR="00D72BC9" w:rsidRPr="00D72BC9" w:rsidRDefault="00F25F6B">
      <w:pPr>
        <w:pStyle w:val="ReferenceHead"/>
        <w:keepNext w:val="0"/>
        <w:spacing w:before="0" w:after="120"/>
        <w:jc w:val="left"/>
      </w:pPr>
      <w:r>
        <w:t>Referin</w:t>
      </w:r>
      <w:r w:rsidR="005C4C4F" w:rsidRPr="001F02B6">
        <w:t>ț</w:t>
      </w:r>
      <w:r>
        <w:t>e</w:t>
      </w:r>
      <w:r w:rsidR="00D72BC9">
        <w:t xml:space="preserve"> - Text</w:t>
      </w:r>
    </w:p>
    <w:p w14:paraId="6BE6AA9C" w14:textId="1BB5B331" w:rsidR="00734760" w:rsidRPr="00B27321" w:rsidRDefault="00B27321" w:rsidP="00F62340">
      <w:pPr>
        <w:pStyle w:val="ListParagraph"/>
        <w:numPr>
          <w:ilvl w:val="0"/>
          <w:numId w:val="3"/>
        </w:numPr>
        <w:rPr>
          <w:color w:val="000000" w:themeColor="text1"/>
          <w:sz w:val="16"/>
        </w:rPr>
      </w:pPr>
      <w:hyperlink r:id="rId11" w:history="1">
        <w:r w:rsidRPr="00B27321">
          <w:rPr>
            <w:rStyle w:val="Hyperlink"/>
            <w:color w:val="000000" w:themeColor="text1"/>
            <w:sz w:val="16"/>
          </w:rPr>
          <w:t>https://www.romedic.ro/rinichiul-bio-artificial-implantabil-urmeaza-sa-fie-testat-pe-oameni-0P37715</w:t>
        </w:r>
      </w:hyperlink>
    </w:p>
    <w:p w14:paraId="5C27D025" w14:textId="4DB6815E" w:rsidR="00B27321" w:rsidRPr="00B27321" w:rsidRDefault="00B27321" w:rsidP="00F62340">
      <w:pPr>
        <w:pStyle w:val="ListParagraph"/>
        <w:numPr>
          <w:ilvl w:val="0"/>
          <w:numId w:val="3"/>
        </w:numPr>
        <w:rPr>
          <w:color w:val="000000" w:themeColor="text1"/>
          <w:sz w:val="16"/>
        </w:rPr>
      </w:pPr>
      <w:hyperlink r:id="rId12" w:history="1">
        <w:r w:rsidRPr="00B27321">
          <w:rPr>
            <w:rStyle w:val="Hyperlink"/>
            <w:color w:val="000000" w:themeColor="text1"/>
            <w:sz w:val="16"/>
          </w:rPr>
          <w:t>https://www.sfatulmedicului.ro/Afectiuni-ale-rinichilor/s-a-creat-primul-rinichi-artificial-portabil-util-pentru-pacientii-care-_13578</w:t>
        </w:r>
      </w:hyperlink>
    </w:p>
    <w:p w14:paraId="05596A96" w14:textId="78BC75AF" w:rsidR="00B27321" w:rsidRPr="0028799F" w:rsidRDefault="0028799F" w:rsidP="00F62340">
      <w:pPr>
        <w:pStyle w:val="ListParagraph"/>
        <w:numPr>
          <w:ilvl w:val="0"/>
          <w:numId w:val="3"/>
        </w:numPr>
        <w:rPr>
          <w:color w:val="000000" w:themeColor="text1"/>
          <w:sz w:val="16"/>
        </w:rPr>
      </w:pPr>
      <w:hyperlink r:id="rId13" w:history="1">
        <w:r w:rsidRPr="0028799F">
          <w:rPr>
            <w:rStyle w:val="Hyperlink"/>
            <w:color w:val="000000" w:themeColor="text1"/>
            <w:sz w:val="16"/>
          </w:rPr>
          <w:t>https://www.sciencedaily.com/releases/2019/11/191107170503.htm</w:t>
        </w:r>
      </w:hyperlink>
    </w:p>
    <w:p w14:paraId="3659ADA6" w14:textId="2A4C62C9" w:rsidR="0028799F" w:rsidRDefault="00D72BC9" w:rsidP="00F62340">
      <w:pPr>
        <w:pStyle w:val="ListParagraph"/>
        <w:numPr>
          <w:ilvl w:val="0"/>
          <w:numId w:val="3"/>
        </w:numPr>
        <w:rPr>
          <w:color w:val="000000" w:themeColor="text1"/>
          <w:sz w:val="16"/>
        </w:rPr>
      </w:pPr>
      <w:hyperlink r:id="rId14" w:history="1">
        <w:r w:rsidRPr="00D72BC9">
          <w:rPr>
            <w:rStyle w:val="Hyperlink"/>
            <w:color w:val="000000" w:themeColor="text1"/>
            <w:sz w:val="16"/>
          </w:rPr>
          <w:t>https://rum.kibrisdoktor.com/3949117-device-quotartificial-kidneyquot-features-principle-of-action-and-reviews</w:t>
        </w:r>
      </w:hyperlink>
      <w:r w:rsidRPr="00D72BC9">
        <w:rPr>
          <w:color w:val="000000" w:themeColor="text1"/>
          <w:sz w:val="16"/>
        </w:rPr>
        <w:t xml:space="preserve"> </w:t>
      </w:r>
    </w:p>
    <w:p w14:paraId="4F76849F" w14:textId="2A98AA5E" w:rsidR="00186802" w:rsidRPr="00186802" w:rsidRDefault="00186802" w:rsidP="00F62340">
      <w:pPr>
        <w:pStyle w:val="ListParagraph"/>
        <w:numPr>
          <w:ilvl w:val="0"/>
          <w:numId w:val="3"/>
        </w:numPr>
        <w:rPr>
          <w:color w:val="000000" w:themeColor="text1"/>
          <w:sz w:val="16"/>
        </w:rPr>
      </w:pPr>
      <w:hyperlink r:id="rId15" w:history="1">
        <w:r w:rsidRPr="00186802">
          <w:rPr>
            <w:rStyle w:val="Hyperlink"/>
            <w:color w:val="000000" w:themeColor="text1"/>
            <w:sz w:val="16"/>
          </w:rPr>
          <w:t>https://pharm.ucsf.edu/kidney/device/faq</w:t>
        </w:r>
      </w:hyperlink>
      <w:r w:rsidRPr="00186802">
        <w:rPr>
          <w:color w:val="000000" w:themeColor="text1"/>
          <w:sz w:val="16"/>
        </w:rPr>
        <w:t xml:space="preserve"> </w:t>
      </w:r>
    </w:p>
    <w:p w14:paraId="07231816" w14:textId="21001DF3" w:rsidR="00D72BC9" w:rsidRDefault="00D72BC9" w:rsidP="00D72BC9">
      <w:pPr>
        <w:rPr>
          <w:color w:val="000000" w:themeColor="text1"/>
          <w:sz w:val="16"/>
        </w:rPr>
      </w:pPr>
    </w:p>
    <w:p w14:paraId="697B5883" w14:textId="70EB69A5" w:rsidR="00D72BC9" w:rsidRPr="00D72BC9" w:rsidRDefault="00D72BC9" w:rsidP="00D72BC9">
      <w:pPr>
        <w:pStyle w:val="ReferenceHead"/>
        <w:keepNext w:val="0"/>
        <w:spacing w:before="0" w:after="120"/>
        <w:jc w:val="left"/>
      </w:pPr>
      <w:r>
        <w:t>Referin</w:t>
      </w:r>
      <w:r w:rsidRPr="001F02B6">
        <w:t>ț</w:t>
      </w:r>
      <w:r>
        <w:t xml:space="preserve">e - </w:t>
      </w:r>
      <w:r>
        <w:t>Imagini</w:t>
      </w:r>
    </w:p>
    <w:p w14:paraId="1BD05C19" w14:textId="49F55DE8" w:rsidR="006A641B" w:rsidRDefault="006A641B" w:rsidP="006A641B">
      <w:pPr>
        <w:pStyle w:val="ListParagraph"/>
        <w:numPr>
          <w:ilvl w:val="0"/>
          <w:numId w:val="24"/>
        </w:numPr>
        <w:rPr>
          <w:color w:val="000000" w:themeColor="text1"/>
          <w:sz w:val="16"/>
        </w:rPr>
      </w:pPr>
      <w:r w:rsidRPr="006A641B">
        <w:rPr>
          <w:color w:val="000000" w:themeColor="text1"/>
          <w:sz w:val="16"/>
        </w:rPr>
        <w:t>https://www.ncbi.nlm.nih.gov/books/NBK425162/bin/wearable-arti-150-13f1.jpg</w:t>
      </w:r>
      <w:r w:rsidRPr="006A641B">
        <w:rPr>
          <w:color w:val="000000" w:themeColor="text1"/>
          <w:sz w:val="16"/>
        </w:rPr>
        <w:t xml:space="preserve"> </w:t>
      </w:r>
    </w:p>
    <w:p w14:paraId="5CD17042" w14:textId="77777777" w:rsidR="00801343" w:rsidRPr="00801343" w:rsidRDefault="00801343" w:rsidP="00801343">
      <w:pPr>
        <w:pStyle w:val="ListParagraph"/>
        <w:numPr>
          <w:ilvl w:val="0"/>
          <w:numId w:val="24"/>
        </w:numPr>
        <w:rPr>
          <w:color w:val="000000" w:themeColor="text1"/>
          <w:sz w:val="16"/>
        </w:rPr>
      </w:pPr>
      <w:hyperlink r:id="rId16" w:history="1">
        <w:r w:rsidRPr="00801343">
          <w:rPr>
            <w:rStyle w:val="Hyperlink"/>
            <w:color w:val="000000" w:themeColor="text1"/>
            <w:sz w:val="16"/>
          </w:rPr>
          <w:t>http://evtoday.com/images/articles/2016-06/royfig1.</w:t>
        </w:r>
        <w:r w:rsidRPr="00801343">
          <w:rPr>
            <w:rStyle w:val="Hyperlink"/>
            <w:color w:val="000000" w:themeColor="text1"/>
            <w:sz w:val="16"/>
          </w:rPr>
          <w:t>p</w:t>
        </w:r>
        <w:r w:rsidRPr="00801343">
          <w:rPr>
            <w:rStyle w:val="Hyperlink"/>
            <w:color w:val="000000" w:themeColor="text1"/>
            <w:sz w:val="16"/>
          </w:rPr>
          <w:t>ng</w:t>
        </w:r>
      </w:hyperlink>
      <w:r w:rsidRPr="00801343">
        <w:rPr>
          <w:color w:val="000000" w:themeColor="text1"/>
          <w:sz w:val="16"/>
        </w:rPr>
        <w:t xml:space="preserve"> </w:t>
      </w:r>
    </w:p>
    <w:p w14:paraId="65207475" w14:textId="77777777" w:rsidR="00801343" w:rsidRDefault="00801343" w:rsidP="00801343">
      <w:pPr>
        <w:pStyle w:val="ListParagraph"/>
        <w:ind w:left="360"/>
        <w:rPr>
          <w:color w:val="000000" w:themeColor="text1"/>
          <w:sz w:val="16"/>
        </w:rPr>
      </w:pPr>
    </w:p>
    <w:p w14:paraId="39C83425" w14:textId="77777777" w:rsidR="00801343" w:rsidRPr="006A641B" w:rsidRDefault="00801343" w:rsidP="00801343">
      <w:pPr>
        <w:pStyle w:val="ListParagraph"/>
        <w:ind w:left="360"/>
        <w:rPr>
          <w:color w:val="000000" w:themeColor="text1"/>
          <w:sz w:val="16"/>
        </w:rPr>
      </w:pPr>
    </w:p>
    <w:p w14:paraId="436F5D9E" w14:textId="6440AB8C" w:rsidR="006A641B" w:rsidRPr="006A641B" w:rsidRDefault="006A641B" w:rsidP="006A641B">
      <w:pPr>
        <w:rPr>
          <w:color w:val="000000" w:themeColor="text1"/>
          <w:sz w:val="16"/>
        </w:rPr>
      </w:pPr>
    </w:p>
    <w:sectPr w:rsidR="006A641B" w:rsidRPr="006A641B" w:rsidSect="00C57ED6">
      <w:footnotePr>
        <w:pos w:val="beneathText"/>
      </w:footnotePr>
      <w:type w:val="continuous"/>
      <w:pgSz w:w="12240" w:h="15840"/>
      <w:pgMar w:top="1008" w:right="936" w:bottom="1008" w:left="93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32DDC" w14:textId="77777777" w:rsidR="0075330D" w:rsidRDefault="0075330D">
      <w:r>
        <w:separator/>
      </w:r>
    </w:p>
  </w:endnote>
  <w:endnote w:type="continuationSeparator" w:id="0">
    <w:p w14:paraId="60845089" w14:textId="77777777" w:rsidR="0075330D" w:rsidRDefault="0075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EF8E3" w14:textId="77777777" w:rsidR="0001375C" w:rsidRDefault="00013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2FA46" w14:textId="77777777" w:rsidR="0075330D" w:rsidRDefault="0075330D">
      <w:r>
        <w:separator/>
      </w:r>
    </w:p>
  </w:footnote>
  <w:footnote w:type="continuationSeparator" w:id="0">
    <w:p w14:paraId="0CA464C3" w14:textId="77777777" w:rsidR="0075330D" w:rsidRDefault="00753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AB6F9" w14:textId="77777777" w:rsidR="0001375C" w:rsidRDefault="0001375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2CA79E"/>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144" w:firstLine="0"/>
      </w:pPr>
    </w:lvl>
    <w:lvl w:ilvl="2">
      <w:start w:val="1"/>
      <w:numFmt w:val="none"/>
      <w:pStyle w:val="Heading3"/>
      <w:lvlText w:val=""/>
      <w:legacy w:legacy="1" w:legacySpace="0" w:legacyIndent="0"/>
      <w:lvlJc w:val="left"/>
      <w:pPr>
        <w:ind w:left="288" w:firstLine="0"/>
      </w:pPr>
    </w:lvl>
    <w:lvl w:ilvl="3">
      <w:start w:val="1"/>
      <w:numFmt w:val="none"/>
      <w:pStyle w:val="Heading4"/>
      <w:lvlText w:val=""/>
      <w:legacy w:legacy="1" w:legacySpace="0" w:legacyIndent="0"/>
      <w:lvlJc w:val="left"/>
      <w:pPr>
        <w:ind w:left="1152" w:firstLine="0"/>
      </w:pPr>
    </w:lvl>
    <w:lvl w:ilvl="4">
      <w:start w:val="1"/>
      <w:numFmt w:val="none"/>
      <w:pStyle w:val="Heading5"/>
      <w:lvlText w:val=""/>
      <w:legacy w:legacy="1" w:legacySpace="0" w:legacyIndent="0"/>
      <w:lvlJc w:val="left"/>
      <w:pPr>
        <w:ind w:left="1872" w:firstLine="0"/>
      </w:pPr>
    </w:lvl>
    <w:lvl w:ilvl="5">
      <w:start w:val="1"/>
      <w:numFmt w:val="none"/>
      <w:pStyle w:val="Heading6"/>
      <w:lvlText w:val=""/>
      <w:legacy w:legacy="1" w:legacySpace="0" w:legacyIndent="0"/>
      <w:lvlJc w:val="left"/>
      <w:pPr>
        <w:ind w:left="2592" w:firstLine="0"/>
      </w:pPr>
    </w:lvl>
    <w:lvl w:ilvl="6">
      <w:start w:val="1"/>
      <w:numFmt w:val="none"/>
      <w:pStyle w:val="Heading7"/>
      <w:lvlText w:val=""/>
      <w:legacy w:legacy="1" w:legacySpace="0" w:legacyIndent="0"/>
      <w:lvlJc w:val="left"/>
      <w:pPr>
        <w:ind w:left="3312" w:firstLine="0"/>
      </w:pPr>
    </w:lvl>
    <w:lvl w:ilvl="7">
      <w:start w:val="1"/>
      <w:numFmt w:val="none"/>
      <w:pStyle w:val="Heading8"/>
      <w:lvlText w:val=""/>
      <w:legacy w:legacy="1" w:legacySpace="0" w:legacyIndent="0"/>
      <w:lvlJc w:val="left"/>
      <w:pPr>
        <w:ind w:left="4032" w:firstLine="0"/>
      </w:pPr>
    </w:lvl>
    <w:lvl w:ilvl="8">
      <w:start w:val="1"/>
      <w:numFmt w:val="none"/>
      <w:pStyle w:val="Heading9"/>
      <w:lvlText w:val=""/>
      <w:legacy w:legacy="1" w:legacySpace="0" w:legacyIndent="0"/>
      <w:lvlJc w:val="left"/>
      <w:pPr>
        <w:ind w:left="4752" w:firstLine="0"/>
      </w:pPr>
    </w:lvl>
  </w:abstractNum>
  <w:abstractNum w:abstractNumId="1" w15:restartNumberingAfterBreak="0">
    <w:nsid w:val="05D443A6"/>
    <w:multiLevelType w:val="hybridMultilevel"/>
    <w:tmpl w:val="FF724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63CEB"/>
    <w:multiLevelType w:val="hybridMultilevel"/>
    <w:tmpl w:val="6CF0998A"/>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3" w15:restartNumberingAfterBreak="0">
    <w:nsid w:val="0A021634"/>
    <w:multiLevelType w:val="hybridMultilevel"/>
    <w:tmpl w:val="41548F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E2002FA"/>
    <w:multiLevelType w:val="hybridMultilevel"/>
    <w:tmpl w:val="DD8E444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CE19C3"/>
    <w:multiLevelType w:val="hybridMultilevel"/>
    <w:tmpl w:val="62BE99B8"/>
    <w:lvl w:ilvl="0" w:tplc="EAFC7ABE">
      <w:numFmt w:val="bullet"/>
      <w:lvlText w:val="·"/>
      <w:lvlJc w:val="left"/>
      <w:pPr>
        <w:ind w:left="78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602126"/>
    <w:multiLevelType w:val="hybridMultilevel"/>
    <w:tmpl w:val="C07A9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9F5E37"/>
    <w:multiLevelType w:val="hybridMultilevel"/>
    <w:tmpl w:val="74B8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96CC5"/>
    <w:multiLevelType w:val="hybridMultilevel"/>
    <w:tmpl w:val="41DC1C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C226B0"/>
    <w:multiLevelType w:val="hybridMultilevel"/>
    <w:tmpl w:val="AF889C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DEE2288"/>
    <w:multiLevelType w:val="hybridMultilevel"/>
    <w:tmpl w:val="084829A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1" w15:restartNumberingAfterBreak="0">
    <w:nsid w:val="41E779F3"/>
    <w:multiLevelType w:val="hybridMultilevel"/>
    <w:tmpl w:val="898EA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DA649E"/>
    <w:multiLevelType w:val="hybridMultilevel"/>
    <w:tmpl w:val="BED0A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C4172A"/>
    <w:multiLevelType w:val="hybridMultilevel"/>
    <w:tmpl w:val="B442C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0C11A2"/>
    <w:multiLevelType w:val="hybridMultilevel"/>
    <w:tmpl w:val="B7BE62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8F27714"/>
    <w:multiLevelType w:val="hybridMultilevel"/>
    <w:tmpl w:val="3C6C6EC2"/>
    <w:lvl w:ilvl="0" w:tplc="08090001">
      <w:start w:val="1"/>
      <w:numFmt w:val="bullet"/>
      <w:lvlText w:val=""/>
      <w:lvlJc w:val="left"/>
      <w:pPr>
        <w:ind w:left="562" w:hanging="360"/>
      </w:pPr>
      <w:rPr>
        <w:rFonts w:ascii="Symbol" w:hAnsi="Symbol"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abstractNum w:abstractNumId="16" w15:restartNumberingAfterBreak="0">
    <w:nsid w:val="5B9A612A"/>
    <w:multiLevelType w:val="hybridMultilevel"/>
    <w:tmpl w:val="D72AE7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012192"/>
    <w:multiLevelType w:val="hybridMultilevel"/>
    <w:tmpl w:val="28DA90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4B24264"/>
    <w:multiLevelType w:val="multilevel"/>
    <w:tmpl w:val="E926E20C"/>
    <w:lvl w:ilvl="0">
      <w:start w:val="1"/>
      <w:numFmt w:val="decimal"/>
      <w:lvlText w:val="%1."/>
      <w:lvlJc w:val="left"/>
      <w:pPr>
        <w:ind w:left="360" w:hanging="360"/>
      </w:pPr>
      <w:rPr>
        <w:rFont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B7B3B"/>
    <w:multiLevelType w:val="singleLevel"/>
    <w:tmpl w:val="3A1255C2"/>
    <w:lvl w:ilvl="0">
      <w:start w:val="1"/>
      <w:numFmt w:val="decimal"/>
      <w:lvlText w:val="%1"/>
      <w:legacy w:legacy="1" w:legacySpace="0" w:legacyIndent="0"/>
      <w:lvlJc w:val="left"/>
    </w:lvl>
  </w:abstractNum>
  <w:abstractNum w:abstractNumId="20" w15:restartNumberingAfterBreak="0">
    <w:nsid w:val="67601F51"/>
    <w:multiLevelType w:val="hybridMultilevel"/>
    <w:tmpl w:val="1628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8640C"/>
    <w:multiLevelType w:val="hybridMultilevel"/>
    <w:tmpl w:val="DD7ED5A2"/>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720" w:hanging="360"/>
      </w:pPr>
    </w:lvl>
    <w:lvl w:ilvl="2" w:tplc="0809001B">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2" w15:restartNumberingAfterBreak="0">
    <w:nsid w:val="6FAC7BA6"/>
    <w:multiLevelType w:val="hybridMultilevel"/>
    <w:tmpl w:val="220CA8FC"/>
    <w:lvl w:ilvl="0" w:tplc="08090017">
      <w:start w:val="1"/>
      <w:numFmt w:val="lowerLetter"/>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23" w15:restartNumberingAfterBreak="0">
    <w:nsid w:val="7C5A520B"/>
    <w:multiLevelType w:val="hybridMultilevel"/>
    <w:tmpl w:val="54C0B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9"/>
  </w:num>
  <w:num w:numId="4">
    <w:abstractNumId w:val="6"/>
  </w:num>
  <w:num w:numId="5">
    <w:abstractNumId w:val="15"/>
  </w:num>
  <w:num w:numId="6">
    <w:abstractNumId w:val="22"/>
  </w:num>
  <w:num w:numId="7">
    <w:abstractNumId w:val="8"/>
  </w:num>
  <w:num w:numId="8">
    <w:abstractNumId w:val="18"/>
  </w:num>
  <w:num w:numId="9">
    <w:abstractNumId w:val="4"/>
  </w:num>
  <w:num w:numId="10">
    <w:abstractNumId w:val="16"/>
  </w:num>
  <w:num w:numId="11">
    <w:abstractNumId w:val="17"/>
  </w:num>
  <w:num w:numId="12">
    <w:abstractNumId w:val="21"/>
  </w:num>
  <w:num w:numId="13">
    <w:abstractNumId w:val="12"/>
  </w:num>
  <w:num w:numId="14">
    <w:abstractNumId w:val="11"/>
  </w:num>
  <w:num w:numId="15">
    <w:abstractNumId w:val="7"/>
  </w:num>
  <w:num w:numId="16">
    <w:abstractNumId w:val="10"/>
  </w:num>
  <w:num w:numId="17">
    <w:abstractNumId w:val="20"/>
  </w:num>
  <w:num w:numId="18">
    <w:abstractNumId w:val="23"/>
  </w:num>
  <w:num w:numId="19">
    <w:abstractNumId w:val="2"/>
  </w:num>
  <w:num w:numId="20">
    <w:abstractNumId w:val="1"/>
  </w:num>
  <w:num w:numId="21">
    <w:abstractNumId w:val="5"/>
  </w:num>
  <w:num w:numId="22">
    <w:abstractNumId w:val="13"/>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202"/>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0"/>
    <w:rsid w:val="0001375C"/>
    <w:rsid w:val="000535BF"/>
    <w:rsid w:val="00055872"/>
    <w:rsid w:val="000865C5"/>
    <w:rsid w:val="00174835"/>
    <w:rsid w:val="00186802"/>
    <w:rsid w:val="001F02B6"/>
    <w:rsid w:val="002402CD"/>
    <w:rsid w:val="0027297E"/>
    <w:rsid w:val="0028799F"/>
    <w:rsid w:val="002972C0"/>
    <w:rsid w:val="003341BD"/>
    <w:rsid w:val="00342761"/>
    <w:rsid w:val="004D6816"/>
    <w:rsid w:val="00552884"/>
    <w:rsid w:val="005C4C4F"/>
    <w:rsid w:val="00625D90"/>
    <w:rsid w:val="006326CD"/>
    <w:rsid w:val="00647B16"/>
    <w:rsid w:val="00654FDD"/>
    <w:rsid w:val="00656003"/>
    <w:rsid w:val="00672F28"/>
    <w:rsid w:val="006A567E"/>
    <w:rsid w:val="006A641B"/>
    <w:rsid w:val="006C23CC"/>
    <w:rsid w:val="006C7DEB"/>
    <w:rsid w:val="006E73CC"/>
    <w:rsid w:val="0070504B"/>
    <w:rsid w:val="00734760"/>
    <w:rsid w:val="0075330D"/>
    <w:rsid w:val="00794BD4"/>
    <w:rsid w:val="00801343"/>
    <w:rsid w:val="00832867"/>
    <w:rsid w:val="008F2B4A"/>
    <w:rsid w:val="008F3A8A"/>
    <w:rsid w:val="00915F74"/>
    <w:rsid w:val="00935BC9"/>
    <w:rsid w:val="00947F87"/>
    <w:rsid w:val="009839DF"/>
    <w:rsid w:val="009B102F"/>
    <w:rsid w:val="00A102DC"/>
    <w:rsid w:val="00A26C74"/>
    <w:rsid w:val="00A728EB"/>
    <w:rsid w:val="00AC0D57"/>
    <w:rsid w:val="00AF1CAE"/>
    <w:rsid w:val="00AF61A8"/>
    <w:rsid w:val="00B27321"/>
    <w:rsid w:val="00B60330"/>
    <w:rsid w:val="00B62424"/>
    <w:rsid w:val="00B83800"/>
    <w:rsid w:val="00BF10F8"/>
    <w:rsid w:val="00BF3D26"/>
    <w:rsid w:val="00C16C60"/>
    <w:rsid w:val="00C44435"/>
    <w:rsid w:val="00C57ED6"/>
    <w:rsid w:val="00C811FA"/>
    <w:rsid w:val="00CF3590"/>
    <w:rsid w:val="00D238D1"/>
    <w:rsid w:val="00D405DA"/>
    <w:rsid w:val="00D72BC9"/>
    <w:rsid w:val="00D76CE7"/>
    <w:rsid w:val="00D859E2"/>
    <w:rsid w:val="00DD1AAD"/>
    <w:rsid w:val="00DE3EB7"/>
    <w:rsid w:val="00E00E73"/>
    <w:rsid w:val="00E353F1"/>
    <w:rsid w:val="00E41E6B"/>
    <w:rsid w:val="00E86B6B"/>
    <w:rsid w:val="00EF07EE"/>
    <w:rsid w:val="00F25F6B"/>
    <w:rsid w:val="00F53762"/>
    <w:rsid w:val="00F605F6"/>
    <w:rsid w:val="00F614DA"/>
    <w:rsid w:val="00F62340"/>
    <w:rsid w:val="00FA53DD"/>
    <w:rsid w:val="00FB26C6"/>
    <w:rsid w:val="00FE10A1"/>
    <w:rsid w:val="00FF0D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8E8E"/>
  <w15:docId w15:val="{7075952E-3EDD-4C40-B098-8D075793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ED6"/>
    <w:pPr>
      <w:suppressAutoHyphens/>
      <w:overflowPunct w:val="0"/>
      <w:autoSpaceDE w:val="0"/>
      <w:autoSpaceDN w:val="0"/>
      <w:adjustRightInd w:val="0"/>
      <w:textAlignment w:val="baseline"/>
    </w:pPr>
    <w:rPr>
      <w:lang w:val="ro-RO"/>
    </w:rPr>
  </w:style>
  <w:style w:type="paragraph" w:styleId="Heading1">
    <w:name w:val="heading 1"/>
    <w:basedOn w:val="Normal"/>
    <w:next w:val="Normal"/>
    <w:qFormat/>
    <w:rsid w:val="00C57ED6"/>
    <w:pPr>
      <w:keepNext/>
      <w:numPr>
        <w:numId w:val="1"/>
      </w:numPr>
      <w:spacing w:before="240" w:after="80"/>
      <w:jc w:val="center"/>
      <w:outlineLvl w:val="0"/>
    </w:pPr>
    <w:rPr>
      <w:smallCaps/>
      <w:kern w:val="1"/>
    </w:rPr>
  </w:style>
  <w:style w:type="paragraph" w:styleId="Heading2">
    <w:name w:val="heading 2"/>
    <w:basedOn w:val="Normal"/>
    <w:next w:val="Normal"/>
    <w:qFormat/>
    <w:rsid w:val="00C57ED6"/>
    <w:pPr>
      <w:keepNext/>
      <w:numPr>
        <w:ilvl w:val="1"/>
        <w:numId w:val="1"/>
      </w:numPr>
      <w:spacing w:before="120" w:after="60"/>
      <w:outlineLvl w:val="1"/>
    </w:pPr>
    <w:rPr>
      <w:i/>
    </w:rPr>
  </w:style>
  <w:style w:type="paragraph" w:styleId="Heading3">
    <w:name w:val="heading 3"/>
    <w:basedOn w:val="Normal"/>
    <w:next w:val="Normal"/>
    <w:qFormat/>
    <w:rsid w:val="00C57ED6"/>
    <w:pPr>
      <w:keepNext/>
      <w:numPr>
        <w:ilvl w:val="2"/>
        <w:numId w:val="1"/>
      </w:numPr>
      <w:outlineLvl w:val="2"/>
    </w:pPr>
    <w:rPr>
      <w:i/>
    </w:rPr>
  </w:style>
  <w:style w:type="paragraph" w:styleId="Heading4">
    <w:name w:val="heading 4"/>
    <w:basedOn w:val="Normal"/>
    <w:next w:val="Normal"/>
    <w:qFormat/>
    <w:rsid w:val="00C57ED6"/>
    <w:pPr>
      <w:keepNext/>
      <w:numPr>
        <w:ilvl w:val="3"/>
        <w:numId w:val="1"/>
      </w:numPr>
      <w:spacing w:before="240" w:after="60"/>
      <w:ind w:hanging="720"/>
      <w:outlineLvl w:val="3"/>
    </w:pPr>
    <w:rPr>
      <w:i/>
      <w:sz w:val="18"/>
    </w:rPr>
  </w:style>
  <w:style w:type="paragraph" w:styleId="Heading5">
    <w:name w:val="heading 5"/>
    <w:basedOn w:val="Normal"/>
    <w:next w:val="Normal"/>
    <w:qFormat/>
    <w:rsid w:val="00C57ED6"/>
    <w:pPr>
      <w:numPr>
        <w:ilvl w:val="4"/>
        <w:numId w:val="1"/>
      </w:numPr>
      <w:spacing w:before="240" w:after="60"/>
      <w:ind w:hanging="720"/>
      <w:outlineLvl w:val="4"/>
    </w:pPr>
    <w:rPr>
      <w:sz w:val="18"/>
    </w:rPr>
  </w:style>
  <w:style w:type="paragraph" w:styleId="Heading6">
    <w:name w:val="heading 6"/>
    <w:basedOn w:val="Normal"/>
    <w:next w:val="Normal"/>
    <w:qFormat/>
    <w:rsid w:val="00C57ED6"/>
    <w:pPr>
      <w:numPr>
        <w:ilvl w:val="5"/>
        <w:numId w:val="1"/>
      </w:numPr>
      <w:spacing w:before="240" w:after="60"/>
      <w:ind w:hanging="720"/>
      <w:outlineLvl w:val="5"/>
    </w:pPr>
    <w:rPr>
      <w:i/>
      <w:sz w:val="16"/>
    </w:rPr>
  </w:style>
  <w:style w:type="paragraph" w:styleId="Heading7">
    <w:name w:val="heading 7"/>
    <w:basedOn w:val="Normal"/>
    <w:next w:val="Normal"/>
    <w:qFormat/>
    <w:rsid w:val="00C57ED6"/>
    <w:pPr>
      <w:numPr>
        <w:ilvl w:val="6"/>
        <w:numId w:val="1"/>
      </w:numPr>
      <w:spacing w:before="240" w:after="60"/>
      <w:ind w:hanging="720"/>
      <w:outlineLvl w:val="6"/>
    </w:pPr>
    <w:rPr>
      <w:sz w:val="16"/>
    </w:rPr>
  </w:style>
  <w:style w:type="paragraph" w:styleId="Heading8">
    <w:name w:val="heading 8"/>
    <w:basedOn w:val="Normal"/>
    <w:next w:val="Normal"/>
    <w:qFormat/>
    <w:rsid w:val="00C57ED6"/>
    <w:pPr>
      <w:numPr>
        <w:ilvl w:val="7"/>
        <w:numId w:val="1"/>
      </w:numPr>
      <w:spacing w:before="240" w:after="60"/>
      <w:ind w:hanging="720"/>
      <w:outlineLvl w:val="7"/>
    </w:pPr>
    <w:rPr>
      <w:i/>
      <w:sz w:val="16"/>
    </w:rPr>
  </w:style>
  <w:style w:type="paragraph" w:styleId="Heading9">
    <w:name w:val="heading 9"/>
    <w:basedOn w:val="Normal"/>
    <w:next w:val="Normal"/>
    <w:qFormat/>
    <w:rsid w:val="00C57ED6"/>
    <w:pPr>
      <w:numPr>
        <w:ilvl w:val="8"/>
        <w:numId w:val="1"/>
      </w:numPr>
      <w:spacing w:before="240" w:after="60"/>
      <w:ind w:hanging="720"/>
      <w:outlineLvl w:val="8"/>
    </w:pPr>
    <w:rPr>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C57ED6"/>
  </w:style>
  <w:style w:type="character" w:customStyle="1" w:styleId="WW-Absatz-Standardschriftart">
    <w:name w:val="WW-Absatz-Standardschriftart"/>
    <w:rsid w:val="00C57ED6"/>
  </w:style>
  <w:style w:type="character" w:customStyle="1" w:styleId="WW-Absatz-Standardschriftart1">
    <w:name w:val="WW-Absatz-Standardschriftart1"/>
    <w:rsid w:val="00C57ED6"/>
  </w:style>
  <w:style w:type="character" w:customStyle="1" w:styleId="WW8Num5z0">
    <w:name w:val="WW8Num5z0"/>
    <w:rsid w:val="00C57ED6"/>
    <w:rPr>
      <w:rFonts w:ascii="Symbol" w:hAnsi="Symbol"/>
    </w:rPr>
  </w:style>
  <w:style w:type="character" w:customStyle="1" w:styleId="WW8Num5z1">
    <w:name w:val="WW8Num5z1"/>
    <w:rsid w:val="00C57ED6"/>
    <w:rPr>
      <w:rFonts w:ascii="Courier New" w:hAnsi="Courier New"/>
    </w:rPr>
  </w:style>
  <w:style w:type="character" w:customStyle="1" w:styleId="WW8Num5z2">
    <w:name w:val="WW8Num5z2"/>
    <w:rsid w:val="00C57ED6"/>
    <w:rPr>
      <w:rFonts w:ascii="Wingdings" w:hAnsi="Wingdings"/>
    </w:rPr>
  </w:style>
  <w:style w:type="character" w:customStyle="1" w:styleId="WW-Absatz-Standardschriftart11">
    <w:name w:val="WW-Absatz-Standardschriftart11"/>
    <w:rsid w:val="00C57ED6"/>
  </w:style>
  <w:style w:type="character" w:customStyle="1" w:styleId="MemberType">
    <w:name w:val="MemberType"/>
    <w:basedOn w:val="DefaultParagraphFont"/>
    <w:rsid w:val="00C57ED6"/>
    <w:rPr>
      <w:rFonts w:ascii="Times New Roman" w:hAnsi="Times New Roman"/>
      <w:i/>
      <w:sz w:val="22"/>
    </w:rPr>
  </w:style>
  <w:style w:type="character" w:customStyle="1" w:styleId="FootnoteCharacters">
    <w:name w:val="Footnote Characters"/>
    <w:basedOn w:val="DefaultParagraphFont"/>
    <w:rsid w:val="00C57ED6"/>
    <w:rPr>
      <w:vertAlign w:val="superscript"/>
    </w:rPr>
  </w:style>
  <w:style w:type="character" w:styleId="Hyperlink">
    <w:name w:val="Hyperlink"/>
    <w:basedOn w:val="DefaultParagraphFont"/>
    <w:semiHidden/>
    <w:rsid w:val="00C57ED6"/>
    <w:rPr>
      <w:color w:val="0000FF"/>
      <w:u w:val="single"/>
    </w:rPr>
  </w:style>
  <w:style w:type="character" w:styleId="FollowedHyperlink">
    <w:name w:val="FollowedHyperlink"/>
    <w:basedOn w:val="DefaultParagraphFont"/>
    <w:semiHidden/>
    <w:rsid w:val="00C57ED6"/>
    <w:rPr>
      <w:color w:val="800080"/>
      <w:u w:val="single"/>
    </w:rPr>
  </w:style>
  <w:style w:type="character" w:customStyle="1" w:styleId="WW8Dropcap0">
    <w:name w:val="WW8Dropcap0"/>
    <w:rsid w:val="00C57ED6"/>
    <w:rPr>
      <w:sz w:val="56"/>
    </w:rPr>
  </w:style>
  <w:style w:type="character" w:styleId="FootnoteReference">
    <w:name w:val="footnote reference"/>
    <w:semiHidden/>
    <w:rsid w:val="00C57ED6"/>
    <w:rPr>
      <w:vertAlign w:val="superscript"/>
    </w:rPr>
  </w:style>
  <w:style w:type="character" w:customStyle="1" w:styleId="EndnoteCharacters">
    <w:name w:val="Endnote Characters"/>
    <w:rsid w:val="00C57ED6"/>
    <w:rPr>
      <w:vertAlign w:val="superscript"/>
    </w:rPr>
  </w:style>
  <w:style w:type="character" w:customStyle="1" w:styleId="WW-EndnoteCharacters">
    <w:name w:val="WW-Endnote Characters"/>
    <w:rsid w:val="00C57ED6"/>
  </w:style>
  <w:style w:type="character" w:customStyle="1" w:styleId="NumberingSymbols">
    <w:name w:val="Numbering Symbols"/>
    <w:rsid w:val="00C57ED6"/>
  </w:style>
  <w:style w:type="paragraph" w:customStyle="1" w:styleId="Heading">
    <w:name w:val="Heading"/>
    <w:basedOn w:val="Normal"/>
    <w:next w:val="BodyText"/>
    <w:rsid w:val="00C57ED6"/>
    <w:pPr>
      <w:keepNext/>
      <w:spacing w:before="240" w:after="120"/>
    </w:pPr>
    <w:rPr>
      <w:rFonts w:ascii="SimSun" w:eastAsia="SimSun"/>
      <w:sz w:val="28"/>
    </w:rPr>
  </w:style>
  <w:style w:type="paragraph" w:styleId="BodyText">
    <w:name w:val="Body Text"/>
    <w:basedOn w:val="Normal"/>
    <w:semiHidden/>
    <w:rsid w:val="00C57ED6"/>
    <w:pPr>
      <w:spacing w:after="120"/>
    </w:pPr>
  </w:style>
  <w:style w:type="paragraph" w:styleId="List">
    <w:name w:val="List"/>
    <w:basedOn w:val="BodyText"/>
    <w:semiHidden/>
    <w:rsid w:val="00C57ED6"/>
  </w:style>
  <w:style w:type="paragraph" w:styleId="Caption">
    <w:name w:val="caption"/>
    <w:basedOn w:val="Normal"/>
    <w:qFormat/>
    <w:rsid w:val="00C57ED6"/>
    <w:pPr>
      <w:suppressLineNumbers/>
      <w:spacing w:before="120" w:after="120"/>
    </w:pPr>
    <w:rPr>
      <w:i/>
      <w:sz w:val="24"/>
    </w:rPr>
  </w:style>
  <w:style w:type="paragraph" w:customStyle="1" w:styleId="Index">
    <w:name w:val="Index"/>
    <w:basedOn w:val="Normal"/>
    <w:rsid w:val="00C57ED6"/>
    <w:pPr>
      <w:suppressLineNumbers/>
    </w:pPr>
  </w:style>
  <w:style w:type="paragraph" w:customStyle="1" w:styleId="Abstract">
    <w:name w:val="Abstract"/>
    <w:basedOn w:val="Normal"/>
    <w:next w:val="Normal"/>
    <w:rsid w:val="00C57ED6"/>
    <w:pPr>
      <w:spacing w:before="20"/>
      <w:ind w:firstLine="202"/>
      <w:jc w:val="both"/>
    </w:pPr>
    <w:rPr>
      <w:b/>
      <w:sz w:val="18"/>
    </w:rPr>
  </w:style>
  <w:style w:type="paragraph" w:customStyle="1" w:styleId="Authors">
    <w:name w:val="Authors"/>
    <w:basedOn w:val="Normal"/>
    <w:next w:val="Normal"/>
    <w:rsid w:val="00C57ED6"/>
    <w:pPr>
      <w:spacing w:after="320"/>
      <w:jc w:val="center"/>
    </w:pPr>
    <w:rPr>
      <w:sz w:val="22"/>
    </w:rPr>
  </w:style>
  <w:style w:type="paragraph" w:styleId="Title">
    <w:name w:val="Title"/>
    <w:basedOn w:val="Normal"/>
    <w:next w:val="Normal"/>
    <w:qFormat/>
    <w:rsid w:val="00C57ED6"/>
    <w:pPr>
      <w:jc w:val="center"/>
    </w:pPr>
    <w:rPr>
      <w:kern w:val="1"/>
      <w:sz w:val="48"/>
    </w:rPr>
  </w:style>
  <w:style w:type="paragraph" w:styleId="Subtitle">
    <w:name w:val="Subtitle"/>
    <w:basedOn w:val="Heading"/>
    <w:next w:val="BodyText"/>
    <w:qFormat/>
    <w:rsid w:val="00C57ED6"/>
    <w:pPr>
      <w:jc w:val="center"/>
    </w:pPr>
    <w:rPr>
      <w:i/>
    </w:rPr>
  </w:style>
  <w:style w:type="paragraph" w:styleId="FootnoteText">
    <w:name w:val="footnote text"/>
    <w:basedOn w:val="Normal"/>
    <w:semiHidden/>
    <w:rsid w:val="00C57ED6"/>
    <w:pPr>
      <w:ind w:firstLine="202"/>
      <w:jc w:val="both"/>
    </w:pPr>
    <w:rPr>
      <w:sz w:val="16"/>
    </w:rPr>
  </w:style>
  <w:style w:type="paragraph" w:customStyle="1" w:styleId="References">
    <w:name w:val="References"/>
    <w:basedOn w:val="Normal"/>
    <w:rsid w:val="00C57ED6"/>
    <w:pPr>
      <w:ind w:left="360" w:hanging="360"/>
      <w:jc w:val="both"/>
    </w:pPr>
    <w:rPr>
      <w:sz w:val="16"/>
    </w:rPr>
  </w:style>
  <w:style w:type="paragraph" w:customStyle="1" w:styleId="IndexTerms">
    <w:name w:val="IndexTerms"/>
    <w:basedOn w:val="Normal"/>
    <w:next w:val="Normal"/>
    <w:rsid w:val="00C57ED6"/>
    <w:pPr>
      <w:ind w:firstLine="202"/>
      <w:jc w:val="both"/>
    </w:pPr>
    <w:rPr>
      <w:b/>
      <w:sz w:val="18"/>
    </w:rPr>
  </w:style>
  <w:style w:type="paragraph" w:styleId="Footer">
    <w:name w:val="footer"/>
    <w:basedOn w:val="Normal"/>
    <w:semiHidden/>
    <w:rsid w:val="00C57ED6"/>
    <w:pPr>
      <w:tabs>
        <w:tab w:val="center" w:pos="4320"/>
        <w:tab w:val="right" w:pos="8640"/>
      </w:tabs>
    </w:pPr>
  </w:style>
  <w:style w:type="paragraph" w:customStyle="1" w:styleId="Text">
    <w:name w:val="Text"/>
    <w:basedOn w:val="Normal"/>
    <w:rsid w:val="00C57ED6"/>
    <w:pPr>
      <w:widowControl w:val="0"/>
      <w:spacing w:line="252" w:lineRule="auto"/>
      <w:ind w:firstLine="202"/>
      <w:jc w:val="both"/>
    </w:pPr>
  </w:style>
  <w:style w:type="paragraph" w:customStyle="1" w:styleId="FigureCaption">
    <w:name w:val="Figure Caption"/>
    <w:basedOn w:val="Normal"/>
    <w:rsid w:val="00C57ED6"/>
    <w:pPr>
      <w:jc w:val="both"/>
    </w:pPr>
    <w:rPr>
      <w:sz w:val="16"/>
    </w:rPr>
  </w:style>
  <w:style w:type="paragraph" w:customStyle="1" w:styleId="TableTitle">
    <w:name w:val="Table Title"/>
    <w:basedOn w:val="Normal"/>
    <w:rsid w:val="00C57ED6"/>
    <w:pPr>
      <w:jc w:val="center"/>
    </w:pPr>
    <w:rPr>
      <w:smallCaps/>
      <w:sz w:val="16"/>
    </w:rPr>
  </w:style>
  <w:style w:type="paragraph" w:customStyle="1" w:styleId="ReferenceHead">
    <w:name w:val="Reference Head"/>
    <w:basedOn w:val="Heading1"/>
    <w:rsid w:val="00C57ED6"/>
    <w:pPr>
      <w:numPr>
        <w:numId w:val="0"/>
      </w:numPr>
      <w:outlineLvl w:val="9"/>
    </w:pPr>
  </w:style>
  <w:style w:type="paragraph" w:styleId="Header">
    <w:name w:val="header"/>
    <w:basedOn w:val="Normal"/>
    <w:semiHidden/>
    <w:rsid w:val="00C57ED6"/>
    <w:pPr>
      <w:tabs>
        <w:tab w:val="center" w:pos="4320"/>
        <w:tab w:val="right" w:pos="8640"/>
      </w:tabs>
    </w:pPr>
  </w:style>
  <w:style w:type="paragraph" w:customStyle="1" w:styleId="Equation">
    <w:name w:val="Equation"/>
    <w:basedOn w:val="Normal"/>
    <w:next w:val="Normal"/>
    <w:rsid w:val="00C57ED6"/>
    <w:pPr>
      <w:widowControl w:val="0"/>
      <w:tabs>
        <w:tab w:val="right" w:pos="5040"/>
      </w:tabs>
      <w:spacing w:line="252" w:lineRule="auto"/>
      <w:jc w:val="both"/>
    </w:pPr>
  </w:style>
  <w:style w:type="paragraph" w:styleId="BodyTextIndent">
    <w:name w:val="Body Text Indent"/>
    <w:basedOn w:val="Normal"/>
    <w:semiHidden/>
    <w:rsid w:val="00C57ED6"/>
    <w:pPr>
      <w:ind w:left="630" w:hanging="630"/>
    </w:pPr>
  </w:style>
  <w:style w:type="paragraph" w:customStyle="1" w:styleId="Framecontents">
    <w:name w:val="Frame contents"/>
    <w:basedOn w:val="BodyText"/>
    <w:rsid w:val="00C57ED6"/>
  </w:style>
  <w:style w:type="paragraph" w:customStyle="1" w:styleId="TableContents">
    <w:name w:val="Table Contents"/>
    <w:basedOn w:val="Normal"/>
    <w:rsid w:val="00C57ED6"/>
    <w:pPr>
      <w:suppressLineNumbers/>
    </w:pPr>
  </w:style>
  <w:style w:type="paragraph" w:customStyle="1" w:styleId="TableHeading">
    <w:name w:val="Table Heading"/>
    <w:basedOn w:val="TableContents"/>
    <w:rsid w:val="00C57ED6"/>
    <w:pPr>
      <w:jc w:val="center"/>
    </w:pPr>
    <w:rPr>
      <w:b/>
    </w:rPr>
  </w:style>
  <w:style w:type="character" w:customStyle="1" w:styleId="UnresolvedMention1">
    <w:name w:val="Unresolved Mention1"/>
    <w:basedOn w:val="DefaultParagraphFont"/>
    <w:uiPriority w:val="99"/>
    <w:semiHidden/>
    <w:unhideWhenUsed/>
    <w:rsid w:val="00342761"/>
    <w:rPr>
      <w:color w:val="605E5C"/>
      <w:shd w:val="clear" w:color="auto" w:fill="E1DFDD"/>
    </w:rPr>
  </w:style>
  <w:style w:type="paragraph" w:styleId="ListParagraph">
    <w:name w:val="List Paragraph"/>
    <w:basedOn w:val="Normal"/>
    <w:uiPriority w:val="34"/>
    <w:qFormat/>
    <w:rsid w:val="00342761"/>
    <w:pPr>
      <w:ind w:left="720"/>
      <w:contextualSpacing/>
    </w:pPr>
  </w:style>
  <w:style w:type="character" w:styleId="UnresolvedMention">
    <w:name w:val="Unresolved Mention"/>
    <w:basedOn w:val="DefaultParagraphFont"/>
    <w:uiPriority w:val="99"/>
    <w:semiHidden/>
    <w:unhideWhenUsed/>
    <w:rsid w:val="00B27321"/>
    <w:rPr>
      <w:color w:val="605E5C"/>
      <w:shd w:val="clear" w:color="auto" w:fill="E1DFDD"/>
    </w:rPr>
  </w:style>
  <w:style w:type="paragraph" w:customStyle="1" w:styleId="text0">
    <w:name w:val="text"/>
    <w:basedOn w:val="Normal"/>
    <w:rsid w:val="00C16C60"/>
    <w:pPr>
      <w:suppressAutoHyphens w:val="0"/>
      <w:overflowPunct/>
      <w:autoSpaceDE/>
      <w:autoSpaceDN/>
      <w:adjustRightInd/>
      <w:spacing w:before="100" w:beforeAutospacing="1" w:after="100" w:afterAutospacing="1"/>
      <w:textAlignment w:val="auto"/>
    </w:pPr>
    <w:rPr>
      <w:sz w:val="24"/>
      <w:szCs w:val="24"/>
      <w:lang w:val="en-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3854">
      <w:bodyDiv w:val="1"/>
      <w:marLeft w:val="0"/>
      <w:marRight w:val="0"/>
      <w:marTop w:val="0"/>
      <w:marBottom w:val="0"/>
      <w:divBdr>
        <w:top w:val="none" w:sz="0" w:space="0" w:color="auto"/>
        <w:left w:val="none" w:sz="0" w:space="0" w:color="auto"/>
        <w:bottom w:val="none" w:sz="0" w:space="0" w:color="auto"/>
        <w:right w:val="none" w:sz="0" w:space="0" w:color="auto"/>
      </w:divBdr>
    </w:div>
    <w:div w:id="82380949">
      <w:bodyDiv w:val="1"/>
      <w:marLeft w:val="0"/>
      <w:marRight w:val="0"/>
      <w:marTop w:val="0"/>
      <w:marBottom w:val="0"/>
      <w:divBdr>
        <w:top w:val="none" w:sz="0" w:space="0" w:color="auto"/>
        <w:left w:val="none" w:sz="0" w:space="0" w:color="auto"/>
        <w:bottom w:val="none" w:sz="0" w:space="0" w:color="auto"/>
        <w:right w:val="none" w:sz="0" w:space="0" w:color="auto"/>
      </w:divBdr>
    </w:div>
    <w:div w:id="120269077">
      <w:bodyDiv w:val="1"/>
      <w:marLeft w:val="0"/>
      <w:marRight w:val="0"/>
      <w:marTop w:val="0"/>
      <w:marBottom w:val="0"/>
      <w:divBdr>
        <w:top w:val="none" w:sz="0" w:space="0" w:color="auto"/>
        <w:left w:val="none" w:sz="0" w:space="0" w:color="auto"/>
        <w:bottom w:val="none" w:sz="0" w:space="0" w:color="auto"/>
        <w:right w:val="none" w:sz="0" w:space="0" w:color="auto"/>
      </w:divBdr>
    </w:div>
    <w:div w:id="129980696">
      <w:bodyDiv w:val="1"/>
      <w:marLeft w:val="0"/>
      <w:marRight w:val="0"/>
      <w:marTop w:val="0"/>
      <w:marBottom w:val="0"/>
      <w:divBdr>
        <w:top w:val="none" w:sz="0" w:space="0" w:color="auto"/>
        <w:left w:val="none" w:sz="0" w:space="0" w:color="auto"/>
        <w:bottom w:val="none" w:sz="0" w:space="0" w:color="auto"/>
        <w:right w:val="none" w:sz="0" w:space="0" w:color="auto"/>
      </w:divBdr>
    </w:div>
    <w:div w:id="411588710">
      <w:bodyDiv w:val="1"/>
      <w:marLeft w:val="0"/>
      <w:marRight w:val="0"/>
      <w:marTop w:val="0"/>
      <w:marBottom w:val="0"/>
      <w:divBdr>
        <w:top w:val="none" w:sz="0" w:space="0" w:color="auto"/>
        <w:left w:val="none" w:sz="0" w:space="0" w:color="auto"/>
        <w:bottom w:val="none" w:sz="0" w:space="0" w:color="auto"/>
        <w:right w:val="none" w:sz="0" w:space="0" w:color="auto"/>
      </w:divBdr>
    </w:div>
    <w:div w:id="433134484">
      <w:bodyDiv w:val="1"/>
      <w:marLeft w:val="0"/>
      <w:marRight w:val="0"/>
      <w:marTop w:val="0"/>
      <w:marBottom w:val="0"/>
      <w:divBdr>
        <w:top w:val="none" w:sz="0" w:space="0" w:color="auto"/>
        <w:left w:val="none" w:sz="0" w:space="0" w:color="auto"/>
        <w:bottom w:val="none" w:sz="0" w:space="0" w:color="auto"/>
        <w:right w:val="none" w:sz="0" w:space="0" w:color="auto"/>
      </w:divBdr>
    </w:div>
    <w:div w:id="456801891">
      <w:bodyDiv w:val="1"/>
      <w:marLeft w:val="0"/>
      <w:marRight w:val="0"/>
      <w:marTop w:val="0"/>
      <w:marBottom w:val="0"/>
      <w:divBdr>
        <w:top w:val="none" w:sz="0" w:space="0" w:color="auto"/>
        <w:left w:val="none" w:sz="0" w:space="0" w:color="auto"/>
        <w:bottom w:val="none" w:sz="0" w:space="0" w:color="auto"/>
        <w:right w:val="none" w:sz="0" w:space="0" w:color="auto"/>
      </w:divBdr>
    </w:div>
    <w:div w:id="467549936">
      <w:bodyDiv w:val="1"/>
      <w:marLeft w:val="0"/>
      <w:marRight w:val="0"/>
      <w:marTop w:val="0"/>
      <w:marBottom w:val="0"/>
      <w:divBdr>
        <w:top w:val="none" w:sz="0" w:space="0" w:color="auto"/>
        <w:left w:val="none" w:sz="0" w:space="0" w:color="auto"/>
        <w:bottom w:val="none" w:sz="0" w:space="0" w:color="auto"/>
        <w:right w:val="none" w:sz="0" w:space="0" w:color="auto"/>
      </w:divBdr>
    </w:div>
    <w:div w:id="535461377">
      <w:bodyDiv w:val="1"/>
      <w:marLeft w:val="0"/>
      <w:marRight w:val="0"/>
      <w:marTop w:val="0"/>
      <w:marBottom w:val="0"/>
      <w:divBdr>
        <w:top w:val="none" w:sz="0" w:space="0" w:color="auto"/>
        <w:left w:val="none" w:sz="0" w:space="0" w:color="auto"/>
        <w:bottom w:val="none" w:sz="0" w:space="0" w:color="auto"/>
        <w:right w:val="none" w:sz="0" w:space="0" w:color="auto"/>
      </w:divBdr>
    </w:div>
    <w:div w:id="559822975">
      <w:bodyDiv w:val="1"/>
      <w:marLeft w:val="0"/>
      <w:marRight w:val="0"/>
      <w:marTop w:val="0"/>
      <w:marBottom w:val="0"/>
      <w:divBdr>
        <w:top w:val="none" w:sz="0" w:space="0" w:color="auto"/>
        <w:left w:val="none" w:sz="0" w:space="0" w:color="auto"/>
        <w:bottom w:val="none" w:sz="0" w:space="0" w:color="auto"/>
        <w:right w:val="none" w:sz="0" w:space="0" w:color="auto"/>
      </w:divBdr>
    </w:div>
    <w:div w:id="613823962">
      <w:bodyDiv w:val="1"/>
      <w:marLeft w:val="0"/>
      <w:marRight w:val="0"/>
      <w:marTop w:val="0"/>
      <w:marBottom w:val="0"/>
      <w:divBdr>
        <w:top w:val="none" w:sz="0" w:space="0" w:color="auto"/>
        <w:left w:val="none" w:sz="0" w:space="0" w:color="auto"/>
        <w:bottom w:val="none" w:sz="0" w:space="0" w:color="auto"/>
        <w:right w:val="none" w:sz="0" w:space="0" w:color="auto"/>
      </w:divBdr>
    </w:div>
    <w:div w:id="633365832">
      <w:bodyDiv w:val="1"/>
      <w:marLeft w:val="0"/>
      <w:marRight w:val="0"/>
      <w:marTop w:val="0"/>
      <w:marBottom w:val="0"/>
      <w:divBdr>
        <w:top w:val="none" w:sz="0" w:space="0" w:color="auto"/>
        <w:left w:val="none" w:sz="0" w:space="0" w:color="auto"/>
        <w:bottom w:val="none" w:sz="0" w:space="0" w:color="auto"/>
        <w:right w:val="none" w:sz="0" w:space="0" w:color="auto"/>
      </w:divBdr>
    </w:div>
    <w:div w:id="740756553">
      <w:bodyDiv w:val="1"/>
      <w:marLeft w:val="0"/>
      <w:marRight w:val="0"/>
      <w:marTop w:val="0"/>
      <w:marBottom w:val="0"/>
      <w:divBdr>
        <w:top w:val="none" w:sz="0" w:space="0" w:color="auto"/>
        <w:left w:val="none" w:sz="0" w:space="0" w:color="auto"/>
        <w:bottom w:val="none" w:sz="0" w:space="0" w:color="auto"/>
        <w:right w:val="none" w:sz="0" w:space="0" w:color="auto"/>
      </w:divBdr>
    </w:div>
    <w:div w:id="1089237294">
      <w:bodyDiv w:val="1"/>
      <w:marLeft w:val="0"/>
      <w:marRight w:val="0"/>
      <w:marTop w:val="0"/>
      <w:marBottom w:val="0"/>
      <w:divBdr>
        <w:top w:val="none" w:sz="0" w:space="0" w:color="auto"/>
        <w:left w:val="none" w:sz="0" w:space="0" w:color="auto"/>
        <w:bottom w:val="none" w:sz="0" w:space="0" w:color="auto"/>
        <w:right w:val="none" w:sz="0" w:space="0" w:color="auto"/>
      </w:divBdr>
    </w:div>
    <w:div w:id="1396705520">
      <w:bodyDiv w:val="1"/>
      <w:marLeft w:val="0"/>
      <w:marRight w:val="0"/>
      <w:marTop w:val="0"/>
      <w:marBottom w:val="0"/>
      <w:divBdr>
        <w:top w:val="none" w:sz="0" w:space="0" w:color="auto"/>
        <w:left w:val="none" w:sz="0" w:space="0" w:color="auto"/>
        <w:bottom w:val="none" w:sz="0" w:space="0" w:color="auto"/>
        <w:right w:val="none" w:sz="0" w:space="0" w:color="auto"/>
      </w:divBdr>
    </w:div>
    <w:div w:id="1501240515">
      <w:bodyDiv w:val="1"/>
      <w:marLeft w:val="0"/>
      <w:marRight w:val="0"/>
      <w:marTop w:val="0"/>
      <w:marBottom w:val="0"/>
      <w:divBdr>
        <w:top w:val="none" w:sz="0" w:space="0" w:color="auto"/>
        <w:left w:val="none" w:sz="0" w:space="0" w:color="auto"/>
        <w:bottom w:val="none" w:sz="0" w:space="0" w:color="auto"/>
        <w:right w:val="none" w:sz="0" w:space="0" w:color="auto"/>
      </w:divBdr>
    </w:div>
    <w:div w:id="1615863407">
      <w:bodyDiv w:val="1"/>
      <w:marLeft w:val="0"/>
      <w:marRight w:val="0"/>
      <w:marTop w:val="0"/>
      <w:marBottom w:val="0"/>
      <w:divBdr>
        <w:top w:val="none" w:sz="0" w:space="0" w:color="auto"/>
        <w:left w:val="none" w:sz="0" w:space="0" w:color="auto"/>
        <w:bottom w:val="none" w:sz="0" w:space="0" w:color="auto"/>
        <w:right w:val="none" w:sz="0" w:space="0" w:color="auto"/>
      </w:divBdr>
    </w:div>
    <w:div w:id="1786385468">
      <w:bodyDiv w:val="1"/>
      <w:marLeft w:val="0"/>
      <w:marRight w:val="0"/>
      <w:marTop w:val="0"/>
      <w:marBottom w:val="0"/>
      <w:divBdr>
        <w:top w:val="none" w:sz="0" w:space="0" w:color="auto"/>
        <w:left w:val="none" w:sz="0" w:space="0" w:color="auto"/>
        <w:bottom w:val="none" w:sz="0" w:space="0" w:color="auto"/>
        <w:right w:val="none" w:sz="0" w:space="0" w:color="auto"/>
      </w:divBdr>
    </w:div>
    <w:div w:id="1939869915">
      <w:bodyDiv w:val="1"/>
      <w:marLeft w:val="0"/>
      <w:marRight w:val="0"/>
      <w:marTop w:val="0"/>
      <w:marBottom w:val="0"/>
      <w:divBdr>
        <w:top w:val="none" w:sz="0" w:space="0" w:color="auto"/>
        <w:left w:val="none" w:sz="0" w:space="0" w:color="auto"/>
        <w:bottom w:val="none" w:sz="0" w:space="0" w:color="auto"/>
        <w:right w:val="none" w:sz="0" w:space="0" w:color="auto"/>
      </w:divBdr>
    </w:div>
    <w:div w:id="1981961656">
      <w:bodyDiv w:val="1"/>
      <w:marLeft w:val="0"/>
      <w:marRight w:val="0"/>
      <w:marTop w:val="0"/>
      <w:marBottom w:val="0"/>
      <w:divBdr>
        <w:top w:val="none" w:sz="0" w:space="0" w:color="auto"/>
        <w:left w:val="none" w:sz="0" w:space="0" w:color="auto"/>
        <w:bottom w:val="none" w:sz="0" w:space="0" w:color="auto"/>
        <w:right w:val="none" w:sz="0" w:space="0" w:color="auto"/>
      </w:divBdr>
    </w:div>
    <w:div w:id="2062050119">
      <w:bodyDiv w:val="1"/>
      <w:marLeft w:val="0"/>
      <w:marRight w:val="0"/>
      <w:marTop w:val="0"/>
      <w:marBottom w:val="0"/>
      <w:divBdr>
        <w:top w:val="none" w:sz="0" w:space="0" w:color="auto"/>
        <w:left w:val="none" w:sz="0" w:space="0" w:color="auto"/>
        <w:bottom w:val="none" w:sz="0" w:space="0" w:color="auto"/>
        <w:right w:val="none" w:sz="0" w:space="0" w:color="auto"/>
      </w:divBdr>
    </w:div>
    <w:div w:id="2120292566">
      <w:bodyDiv w:val="1"/>
      <w:marLeft w:val="0"/>
      <w:marRight w:val="0"/>
      <w:marTop w:val="0"/>
      <w:marBottom w:val="0"/>
      <w:divBdr>
        <w:top w:val="none" w:sz="0" w:space="0" w:color="auto"/>
        <w:left w:val="none" w:sz="0" w:space="0" w:color="auto"/>
        <w:bottom w:val="none" w:sz="0" w:space="0" w:color="auto"/>
        <w:right w:val="none" w:sz="0" w:space="0" w:color="auto"/>
      </w:divBdr>
    </w:div>
    <w:div w:id="212920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aily.com/releases/2019/11/191107170503.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fatulmedicului.ro/Afectiuni-ale-rinichilor/s-a-creat-primul-rinichi-artificial-portabil-util-pentru-pacientii-care-_1357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vtoday.com/images/articles/2016-06/royfig1.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medic.ro/rinichiul-bio-artificial-implantabil-urmeaza-sa-fie-testat-pe-oameni-0P37715" TargetMode="External"/><Relationship Id="rId5" Type="http://schemas.openxmlformats.org/officeDocument/2006/relationships/footnotes" Target="footnotes.xml"/><Relationship Id="rId15" Type="http://schemas.openxmlformats.org/officeDocument/2006/relationships/hyperlink" Target="https://pharm.ucsf.edu/kidney/device/faq"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rum.kibrisdoktor.com/3949117-device-quotartificial-kidneyquot-features-principle-of-action-and-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929</Words>
  <Characters>5297</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vt:lpstr>
      <vt:lpstr></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Iulia Gheorghe</cp:lastModifiedBy>
  <cp:revision>3</cp:revision>
  <cp:lastPrinted>2004-03-25T08:09:00Z</cp:lastPrinted>
  <dcterms:created xsi:type="dcterms:W3CDTF">2021-09-07T21:28:00Z</dcterms:created>
  <dcterms:modified xsi:type="dcterms:W3CDTF">2021-09-07T21:28:00Z</dcterms:modified>
</cp:coreProperties>
</file>