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A61AF1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C56FB6">
          <w:rPr>
            <w:rFonts w:ascii="Times New Roman" w:hAnsi="Times New Roman"/>
          </w:rPr>
          <w:t>Board Game Simulation</w:t>
        </w:r>
      </w:fldSimple>
    </w:p>
    <w:p w:rsidR="0085257A" w:rsidRPr="00B90E27" w:rsidRDefault="008E17D6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A67A30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85257A" w:rsidRPr="00B90E27">
        <w:rPr>
          <w:rFonts w:ascii="Times New Roman" w:hAnsi="Times New Roman"/>
          <w:sz w:val="28"/>
        </w:rPr>
        <w:t>1.0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3A4F87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85257A" w:rsidRPr="00B90E27" w:rsidRDefault="003A4F8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3A4F87" w:rsidP="008050F3">
            <w:pPr>
              <w:pStyle w:val="Tabletext"/>
            </w:pPr>
            <w:r>
              <w:t xml:space="preserve">Added brief description to the documents chapters with few </w:t>
            </w:r>
            <w:r w:rsidR="008050F3">
              <w:t xml:space="preserve">term definitions and </w:t>
            </w:r>
            <w:r>
              <w:t>acronyms</w:t>
            </w:r>
          </w:p>
        </w:tc>
        <w:tc>
          <w:tcPr>
            <w:tcW w:w="2304" w:type="dxa"/>
          </w:tcPr>
          <w:p w:rsidR="0085257A" w:rsidRPr="00B90E27" w:rsidRDefault="003A4F87">
            <w:pPr>
              <w:pStyle w:val="Tabletext"/>
            </w:pPr>
            <w:r>
              <w:t>Iulia Ungur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ED740F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CF65C5">
        <w:rPr>
          <w:noProof/>
        </w:rPr>
        <w:t>5</w:t>
      </w:r>
    </w:p>
    <w:p w:rsidR="006C5FBF" w:rsidRPr="00ED740F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CF65C5">
        <w:rPr>
          <w:noProof/>
        </w:rPr>
        <w:t>6</w:t>
      </w:r>
      <w:bookmarkStart w:id="0" w:name="_GoBack"/>
      <w:bookmarkEnd w:id="0"/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ED740F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0F26B9" w:rsidRPr="00BC080E" w:rsidRDefault="00A67A30" w:rsidP="00BC080E">
      <w:pPr>
        <w:pStyle w:val="BodyText"/>
      </w:pPr>
      <w:r>
        <w:t xml:space="preserve">The document provides a brief description and overview on the “Board Game Simulation” project. It focuses on the business </w:t>
      </w:r>
      <w:r w:rsidR="002C485D">
        <w:t>side of the project and the requirements of the user, based on its user-stories and the environment provided.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C26BCF" w:rsidRPr="00C26BCF" w:rsidRDefault="00A67A30" w:rsidP="00C26BCF">
      <w:pPr>
        <w:pStyle w:val="BodyText"/>
      </w:pPr>
      <w:r w:rsidRPr="00B90E27">
        <w:t xml:space="preserve">The purpose of this document is to collect, analyze, and define high-level needs and features of the </w:t>
      </w:r>
      <w:r>
        <w:t>Board Game Simulation</w:t>
      </w:r>
      <w:r w:rsidRPr="00B90E27">
        <w:t xml:space="preserve">. It focuses on the capabilities needed by the stakeholders and the target users, and </w:t>
      </w:r>
      <w:r w:rsidRPr="00A67A30">
        <w:rPr>
          <w:bCs/>
        </w:rPr>
        <w:t>why</w:t>
      </w:r>
      <w:r w:rsidRPr="00B90E27">
        <w:t xml:space="preserve"> these needs exist. The details of how the </w:t>
      </w:r>
      <w:r>
        <w:t>Board Game Simulation</w:t>
      </w:r>
      <w:r w:rsidRPr="00B90E27">
        <w:t xml:space="preserve"> fulfills these needs are detailed in the use-case and supplementary specifications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C26BCF" w:rsidRPr="00C26BCF" w:rsidRDefault="002C485D" w:rsidP="00C26BCF">
      <w:pPr>
        <w:pStyle w:val="BodyText"/>
      </w:pPr>
      <w:r>
        <w:t>The project provides the user with both social and stra</w:t>
      </w:r>
      <w:r w:rsidR="001A0C90">
        <w:t>tegy demanding features through its social network and game match-making experience. The user will be able to play an on-line based board game with the possibility of interacting with other users. The project serves as a platform in which multiple games can be added and users can interact and play together.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C26BCF" w:rsidRDefault="003A4F87" w:rsidP="00C26BCF">
      <w:pPr>
        <w:pStyle w:val="BodyText"/>
      </w:pPr>
      <w:r>
        <w:t xml:space="preserve">The following terms will </w:t>
      </w:r>
      <w:r w:rsidR="005501AF">
        <w:t>be used throughout the documents used for project documentation:</w:t>
      </w:r>
    </w:p>
    <w:p w:rsidR="005501AF" w:rsidRDefault="005501AF" w:rsidP="005501AF">
      <w:pPr>
        <w:pStyle w:val="BodyText"/>
        <w:numPr>
          <w:ilvl w:val="0"/>
          <w:numId w:val="31"/>
        </w:numPr>
      </w:pPr>
      <w:r>
        <w:t>BGS – Board Game Simulation</w:t>
      </w:r>
    </w:p>
    <w:p w:rsidR="005501AF" w:rsidRDefault="005501AF" w:rsidP="005501AF">
      <w:pPr>
        <w:pStyle w:val="BodyText"/>
        <w:numPr>
          <w:ilvl w:val="0"/>
          <w:numId w:val="31"/>
        </w:numPr>
      </w:pPr>
      <w:r>
        <w:t>Match-Making Experience – the possibility of a user to join an already created game or to create its own and play with its friends</w:t>
      </w:r>
    </w:p>
    <w:p w:rsidR="00487CA2" w:rsidRPr="00C26BCF" w:rsidRDefault="005501AF" w:rsidP="00487CA2">
      <w:pPr>
        <w:pStyle w:val="BodyText"/>
        <w:numPr>
          <w:ilvl w:val="0"/>
          <w:numId w:val="31"/>
        </w:numPr>
      </w:pPr>
      <w:r>
        <w:t xml:space="preserve">Board Game – game usually played with cards or other form of cardboard/plastic </w:t>
      </w:r>
      <w:r w:rsidR="00487CA2">
        <w:t>supplies, intended as a multi-player experience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C26BCF" w:rsidRPr="00C26BCF" w:rsidRDefault="00C26BCF" w:rsidP="00C26BCF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C26BCF" w:rsidRPr="00C26BCF" w:rsidRDefault="00157DE4" w:rsidP="00C26BCF">
      <w:pPr>
        <w:pStyle w:val="BodyText"/>
      </w:pPr>
      <w:r>
        <w:t>From this point on, the document will provide the user-stories and requirements that helped outline the BGS project as well as the stakeholders involved and environment provided.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playing an on-line board game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users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multiplayer interaction, strategy and game play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a platform with real-time chat, match-making system and board game experience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business-to-client children and adults of all ages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want to relax from the comfort of their own house or from their PCs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635366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635366">
              <w:t>BGS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is a games and entertainment type product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 xml:space="preserve">develops its users strategy, bargain and social skills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other web-sites that offer only bot match-making games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 xml:space="preserve">offers </w:t>
            </w:r>
            <w:r w:rsidR="006D2575">
              <w:t>multi-player games, great user experience and user interaction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C26BCF" w:rsidRPr="00C26BCF" w:rsidRDefault="00C26BCF" w:rsidP="00C26BCF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C26BCF" w:rsidRPr="00C26BCF" w:rsidRDefault="007B135C" w:rsidP="007B135C">
            <w:pPr>
              <w:pStyle w:val="BodyText"/>
              <w:ind w:left="23"/>
            </w:pPr>
            <w:r>
              <w:t>Developer</w:t>
            </w:r>
          </w:p>
        </w:tc>
        <w:tc>
          <w:tcPr>
            <w:tcW w:w="2610" w:type="dxa"/>
          </w:tcPr>
          <w:p w:rsidR="00C26BCF" w:rsidRPr="00C26BCF" w:rsidRDefault="007B135C" w:rsidP="007B135C">
            <w:pPr>
              <w:pStyle w:val="BodyText"/>
              <w:ind w:left="117"/>
            </w:pPr>
            <w:r>
              <w:t>Person in charge of the product concept, development and maintenance</w:t>
            </w:r>
          </w:p>
        </w:tc>
        <w:tc>
          <w:tcPr>
            <w:tcW w:w="3960" w:type="dxa"/>
          </w:tcPr>
          <w:p w:rsidR="00C26BCF" w:rsidRDefault="007B135C" w:rsidP="007B135C">
            <w:pPr>
              <w:pStyle w:val="BodyText"/>
              <w:numPr>
                <w:ilvl w:val="0"/>
                <w:numId w:val="32"/>
              </w:numPr>
            </w:pPr>
            <w:r w:rsidRPr="007B135C">
              <w:t>ensures that the system will be maintainable</w:t>
            </w:r>
          </w:p>
          <w:p w:rsidR="007B135C" w:rsidRDefault="007B135C" w:rsidP="007B135C">
            <w:pPr>
              <w:pStyle w:val="BodyText"/>
              <w:numPr>
                <w:ilvl w:val="0"/>
                <w:numId w:val="32"/>
              </w:numPr>
            </w:pPr>
            <w:r>
              <w:t>searches for suitable IDEs, languages and architectures/patterns</w:t>
            </w:r>
          </w:p>
          <w:p w:rsidR="007B135C" w:rsidRPr="00C26BCF" w:rsidRDefault="007B135C" w:rsidP="007B135C">
            <w:pPr>
              <w:pStyle w:val="BodyText"/>
              <w:numPr>
                <w:ilvl w:val="0"/>
                <w:numId w:val="32"/>
              </w:numPr>
            </w:pPr>
            <w:r>
              <w:t>writes the code for the product</w:t>
            </w:r>
          </w:p>
        </w:tc>
      </w:tr>
      <w:tr w:rsidR="007B135C" w:rsidRPr="00B90E27">
        <w:tc>
          <w:tcPr>
            <w:tcW w:w="1890" w:type="dxa"/>
          </w:tcPr>
          <w:p w:rsidR="007B135C" w:rsidRDefault="007B135C" w:rsidP="007B135C">
            <w:pPr>
              <w:pStyle w:val="BodyText"/>
              <w:ind w:left="23"/>
            </w:pPr>
            <w:r>
              <w:t>Business Manager</w:t>
            </w:r>
          </w:p>
        </w:tc>
        <w:tc>
          <w:tcPr>
            <w:tcW w:w="2610" w:type="dxa"/>
          </w:tcPr>
          <w:p w:rsidR="007B135C" w:rsidRDefault="007B135C" w:rsidP="007B135C">
            <w:pPr>
              <w:pStyle w:val="BodyText"/>
              <w:ind w:left="117"/>
            </w:pPr>
            <w:r>
              <w:t>Person in charge of promoting the product and ensuring that the client quality of the user-experience has been reached</w:t>
            </w:r>
          </w:p>
        </w:tc>
        <w:tc>
          <w:tcPr>
            <w:tcW w:w="3960" w:type="dxa"/>
          </w:tcPr>
          <w:p w:rsidR="007B135C" w:rsidRDefault="007B135C" w:rsidP="007B135C">
            <w:pPr>
              <w:pStyle w:val="BodyText"/>
              <w:numPr>
                <w:ilvl w:val="0"/>
                <w:numId w:val="32"/>
              </w:numPr>
            </w:pPr>
            <w:r w:rsidRPr="007B135C">
              <w:t>ensures that there will be a market demand for the product’s features</w:t>
            </w:r>
          </w:p>
          <w:p w:rsidR="007B135C" w:rsidRDefault="007B135C" w:rsidP="007B135C">
            <w:pPr>
              <w:pStyle w:val="BodyText"/>
              <w:numPr>
                <w:ilvl w:val="0"/>
                <w:numId w:val="32"/>
              </w:numPr>
            </w:pPr>
            <w:r w:rsidRPr="007B135C">
              <w:t>approves funding</w:t>
            </w:r>
          </w:p>
          <w:p w:rsidR="007B135C" w:rsidRDefault="00F22464" w:rsidP="007B135C">
            <w:pPr>
              <w:pStyle w:val="BodyText"/>
              <w:numPr>
                <w:ilvl w:val="0"/>
                <w:numId w:val="32"/>
              </w:numPr>
            </w:pPr>
            <w:r>
              <w:t>processes the user feedback</w:t>
            </w:r>
          </w:p>
          <w:p w:rsidR="00F22464" w:rsidRPr="00C26BCF" w:rsidRDefault="00F22464" w:rsidP="007B135C">
            <w:pPr>
              <w:pStyle w:val="BodyText"/>
              <w:numPr>
                <w:ilvl w:val="0"/>
                <w:numId w:val="32"/>
              </w:numPr>
            </w:pPr>
            <w:r>
              <w:t xml:space="preserve">ensures the user experience </w:t>
            </w:r>
          </w:p>
        </w:tc>
      </w:tr>
      <w:tr w:rsidR="007B135C" w:rsidRPr="00B90E27">
        <w:tc>
          <w:tcPr>
            <w:tcW w:w="1890" w:type="dxa"/>
          </w:tcPr>
          <w:p w:rsidR="007B135C" w:rsidRDefault="007B135C" w:rsidP="007B135C">
            <w:pPr>
              <w:pStyle w:val="BodyText"/>
              <w:ind w:left="23"/>
            </w:pPr>
            <w:r>
              <w:t>Project Leader</w:t>
            </w:r>
          </w:p>
        </w:tc>
        <w:tc>
          <w:tcPr>
            <w:tcW w:w="2610" w:type="dxa"/>
          </w:tcPr>
          <w:p w:rsidR="007B135C" w:rsidRDefault="007B135C" w:rsidP="007B135C">
            <w:pPr>
              <w:pStyle w:val="BodyText"/>
              <w:ind w:left="117"/>
            </w:pPr>
            <w:r>
              <w:t>Person that supervises the overall development and post-deployment of the project</w:t>
            </w:r>
          </w:p>
        </w:tc>
        <w:tc>
          <w:tcPr>
            <w:tcW w:w="3960" w:type="dxa"/>
          </w:tcPr>
          <w:p w:rsidR="007B135C" w:rsidRDefault="00F22464" w:rsidP="00F22464">
            <w:pPr>
              <w:pStyle w:val="BodyText"/>
              <w:numPr>
                <w:ilvl w:val="0"/>
                <w:numId w:val="32"/>
              </w:numPr>
            </w:pPr>
            <w:r w:rsidRPr="00F22464">
              <w:t>monitors the project’s progress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 xml:space="preserve">keeps the code within the standards 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 xml:space="preserve">gives code-reviews for the developers </w:t>
            </w:r>
          </w:p>
          <w:p w:rsidR="00F22464" w:rsidRPr="00C26BCF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refactors code if necessary</w:t>
            </w:r>
          </w:p>
        </w:tc>
      </w:tr>
      <w:tr w:rsidR="00F22464" w:rsidRPr="00B90E27">
        <w:tc>
          <w:tcPr>
            <w:tcW w:w="1890" w:type="dxa"/>
          </w:tcPr>
          <w:p w:rsidR="00F22464" w:rsidRDefault="00F22464" w:rsidP="007B135C">
            <w:pPr>
              <w:pStyle w:val="BodyText"/>
              <w:ind w:left="23"/>
            </w:pPr>
            <w:r>
              <w:t>Tester</w:t>
            </w:r>
          </w:p>
        </w:tc>
        <w:tc>
          <w:tcPr>
            <w:tcW w:w="2610" w:type="dxa"/>
          </w:tcPr>
          <w:p w:rsidR="00F22464" w:rsidRDefault="00F22464" w:rsidP="007B135C">
            <w:pPr>
              <w:pStyle w:val="BodyText"/>
              <w:ind w:left="117"/>
            </w:pPr>
            <w:r>
              <w:t xml:space="preserve">Ensures that the product doesn’t have bugs or crashes unexpectedly </w:t>
            </w:r>
          </w:p>
        </w:tc>
        <w:tc>
          <w:tcPr>
            <w:tcW w:w="3960" w:type="dxa"/>
          </w:tcPr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quality and assurance testing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automated testing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scenario-based testing</w:t>
            </w:r>
          </w:p>
          <w:p w:rsidR="00F22464" w:rsidRP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reports problems to project leader</w:t>
            </w:r>
          </w:p>
        </w:tc>
      </w:tr>
    </w:tbl>
    <w:p w:rsidR="00F22464" w:rsidRDefault="00F22464" w:rsidP="00F22464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36" w:name="_Toc452813584"/>
      <w:bookmarkStart w:id="37" w:name="_Toc316556911"/>
    </w:p>
    <w:p w:rsidR="00F22464" w:rsidRDefault="00F22464" w:rsidP="00F22464"/>
    <w:p w:rsidR="00F22464" w:rsidRPr="00F22464" w:rsidRDefault="00F22464" w:rsidP="00F22464"/>
    <w:p w:rsidR="00F22464" w:rsidRPr="00F22464" w:rsidRDefault="00F22464" w:rsidP="00F22464"/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User Summary</w:t>
      </w:r>
      <w:bookmarkEnd w:id="36"/>
      <w:bookmarkEnd w:id="37"/>
    </w:p>
    <w:tbl>
      <w:tblPr>
        <w:tblW w:w="9157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882"/>
        <w:gridCol w:w="3240"/>
        <w:gridCol w:w="2628"/>
      </w:tblGrid>
      <w:tr w:rsidR="0085257A" w:rsidRPr="00B90E27" w:rsidTr="00F22464">
        <w:trPr>
          <w:trHeight w:val="418"/>
        </w:trPr>
        <w:tc>
          <w:tcPr>
            <w:tcW w:w="140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F22464">
        <w:trPr>
          <w:trHeight w:val="976"/>
        </w:trPr>
        <w:tc>
          <w:tcPr>
            <w:tcW w:w="1407" w:type="dxa"/>
          </w:tcPr>
          <w:p w:rsidR="00C26BCF" w:rsidRPr="00C26BCF" w:rsidRDefault="00F22464" w:rsidP="007B135C">
            <w:pPr>
              <w:pStyle w:val="BodyText"/>
              <w:ind w:left="23"/>
            </w:pPr>
            <w:r>
              <w:t>Unregistered user</w:t>
            </w:r>
          </w:p>
        </w:tc>
        <w:tc>
          <w:tcPr>
            <w:tcW w:w="1882" w:type="dxa"/>
          </w:tcPr>
          <w:p w:rsidR="00C26BCF" w:rsidRPr="00C26BCF" w:rsidRDefault="00F22464" w:rsidP="007B135C">
            <w:pPr>
              <w:pStyle w:val="BodyText"/>
              <w:ind w:left="0"/>
            </w:pPr>
            <w:r>
              <w:t>The user that has not completed the registration form or who hasn’t logged in yet</w:t>
            </w:r>
          </w:p>
        </w:tc>
        <w:tc>
          <w:tcPr>
            <w:tcW w:w="3240" w:type="dxa"/>
          </w:tcPr>
          <w:p w:rsidR="00C26BCF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see the main log in and registration page</w:t>
            </w:r>
          </w:p>
          <w:p w:rsidR="00F22464" w:rsidRPr="00C26BCF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 xml:space="preserve">Can see the lobby for current match-making games but cannot participate without signing in </w:t>
            </w:r>
          </w:p>
        </w:tc>
        <w:tc>
          <w:tcPr>
            <w:tcW w:w="2628" w:type="dxa"/>
          </w:tcPr>
          <w:p w:rsidR="00C26BCF" w:rsidRPr="00C26BCF" w:rsidRDefault="00F22464" w:rsidP="007B135C">
            <w:pPr>
              <w:pStyle w:val="BodyText"/>
              <w:ind w:left="0"/>
            </w:pPr>
            <w:r>
              <w:t>Business Manager</w:t>
            </w:r>
          </w:p>
        </w:tc>
      </w:tr>
      <w:tr w:rsidR="00F22464" w:rsidRPr="00B90E27" w:rsidTr="00F22464">
        <w:trPr>
          <w:trHeight w:val="976"/>
        </w:trPr>
        <w:tc>
          <w:tcPr>
            <w:tcW w:w="1407" w:type="dxa"/>
          </w:tcPr>
          <w:p w:rsidR="00F22464" w:rsidRDefault="00F22464" w:rsidP="007B135C">
            <w:pPr>
              <w:pStyle w:val="BodyText"/>
              <w:ind w:left="23"/>
            </w:pPr>
            <w:r>
              <w:t>Registered user</w:t>
            </w:r>
          </w:p>
        </w:tc>
        <w:tc>
          <w:tcPr>
            <w:tcW w:w="1882" w:type="dxa"/>
          </w:tcPr>
          <w:p w:rsidR="00F22464" w:rsidRDefault="00F22464" w:rsidP="007B135C">
            <w:pPr>
              <w:pStyle w:val="BodyText"/>
              <w:ind w:left="0"/>
            </w:pPr>
            <w:r>
              <w:t xml:space="preserve">User that is in the data base and has successfully logged in </w:t>
            </w:r>
          </w:p>
        </w:tc>
        <w:tc>
          <w:tcPr>
            <w:tcW w:w="3240" w:type="dxa"/>
          </w:tcPr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interact with other users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join a premade game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create a new game and enter the match-making phase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spectate other games</w:t>
            </w:r>
          </w:p>
        </w:tc>
        <w:tc>
          <w:tcPr>
            <w:tcW w:w="2628" w:type="dxa"/>
          </w:tcPr>
          <w:p w:rsidR="00F22464" w:rsidRDefault="00F22464" w:rsidP="007B135C">
            <w:pPr>
              <w:pStyle w:val="BodyText"/>
              <w:ind w:left="0"/>
            </w:pPr>
            <w:r>
              <w:t>The user is directly represented, but is represented by the Business Manager as well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C26BCF" w:rsidRDefault="00FA3A7A" w:rsidP="00C26BCF">
      <w:pPr>
        <w:pStyle w:val="BodyText"/>
      </w:pPr>
      <w:r>
        <w:t>Number of people in a game: min 3, max 4, till number is reached, user stays in match-making phase</w:t>
      </w:r>
    </w:p>
    <w:p w:rsidR="00FA3A7A" w:rsidRDefault="00FA3A7A" w:rsidP="00C26BCF">
      <w:pPr>
        <w:pStyle w:val="BodyText"/>
      </w:pPr>
      <w:r>
        <w:t>BGS can be played on most browsers (exceptions: IE) in online mode only (server connection required)</w:t>
      </w:r>
    </w:p>
    <w:p w:rsidR="00FA3A7A" w:rsidRDefault="00FA3A7A" w:rsidP="00C26BCF">
      <w:pPr>
        <w:pStyle w:val="BodyText"/>
      </w:pPr>
      <w:r>
        <w:t>A game can take as much as the users are willing to spend time in it.</w:t>
      </w:r>
    </w:p>
    <w:p w:rsidR="00FA3A7A" w:rsidRDefault="00FA3A7A" w:rsidP="00C26BCF">
      <w:pPr>
        <w:pStyle w:val="BodyText"/>
      </w:pPr>
      <w:r>
        <w:t>BGS is supported on desktops (Windows, Linux, or any other device that supports 768 pixels browser experience)</w:t>
      </w:r>
    </w:p>
    <w:p w:rsidR="00FA3A7A" w:rsidRPr="00C26BCF" w:rsidRDefault="00FA3A7A" w:rsidP="00C26BCF">
      <w:pPr>
        <w:pStyle w:val="BodyText"/>
      </w:pPr>
      <w:r>
        <w:t>User has to have ins</w:t>
      </w:r>
      <w:r w:rsidR="00831E8C">
        <w:t>talled a HTML 5 enabled browser with possibility of future porting on IOS and Android.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C26BCF" w:rsidRDefault="00FA3A7A" w:rsidP="00FA3A7A">
      <w:pPr>
        <w:pStyle w:val="BodyText"/>
        <w:numPr>
          <w:ilvl w:val="0"/>
          <w:numId w:val="33"/>
        </w:numPr>
      </w:pPr>
      <w:r>
        <w:t>1 GB RAM</w:t>
      </w:r>
    </w:p>
    <w:p w:rsidR="00FA3A7A" w:rsidRDefault="00FA3A7A" w:rsidP="00FA3A7A">
      <w:pPr>
        <w:pStyle w:val="BodyText"/>
        <w:numPr>
          <w:ilvl w:val="0"/>
          <w:numId w:val="33"/>
        </w:numPr>
      </w:pPr>
      <w:r>
        <w:t>Windows 7 or newer (or alternative equivalent)</w:t>
      </w:r>
    </w:p>
    <w:p w:rsidR="00FA3A7A" w:rsidRDefault="00FA3A7A" w:rsidP="00831E8C">
      <w:pPr>
        <w:pStyle w:val="BodyText"/>
        <w:numPr>
          <w:ilvl w:val="0"/>
          <w:numId w:val="33"/>
        </w:numPr>
      </w:pPr>
      <w:r>
        <w:t>Device screen width min 768 pixels</w:t>
      </w:r>
    </w:p>
    <w:p w:rsidR="00831E8C" w:rsidRPr="00C26BCF" w:rsidRDefault="00831E8C" w:rsidP="00831E8C">
      <w:pPr>
        <w:pStyle w:val="BodyText"/>
        <w:numPr>
          <w:ilvl w:val="0"/>
          <w:numId w:val="33"/>
        </w:numPr>
      </w:pPr>
      <w:r>
        <w:t xml:space="preserve">Internet connection </w:t>
      </w:r>
    </w:p>
    <w:sectPr w:rsidR="00831E8C" w:rsidRPr="00C26BCF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C12" w:rsidRDefault="00700C12">
      <w:pPr>
        <w:spacing w:line="240" w:lineRule="auto"/>
      </w:pPr>
      <w:r>
        <w:separator/>
      </w:r>
    </w:p>
  </w:endnote>
  <w:endnote w:type="continuationSeparator" w:id="0">
    <w:p w:rsidR="00700C12" w:rsidRDefault="00700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C56FB6">
          <w:pPr>
            <w:jc w:val="center"/>
          </w:pPr>
          <w:r>
            <w:sym w:font="Symbol" w:char="F0D3"/>
          </w:r>
          <w:r w:rsidR="00C56FB6">
            <w:t>Iulia Ungur</w:t>
          </w:r>
          <w:r>
            <w:t xml:space="preserve">, </w:t>
          </w:r>
          <w:r w:rsidR="00ED740F">
            <w:fldChar w:fldCharType="begin"/>
          </w:r>
          <w:r w:rsidR="00ED740F">
            <w:instrText xml:space="preserve"> DATE \@ "yyyy" </w:instrText>
          </w:r>
          <w:r w:rsidR="00ED740F">
            <w:fldChar w:fldCharType="separate"/>
          </w:r>
          <w:r w:rsidR="00CF65C5">
            <w:rPr>
              <w:noProof/>
            </w:rPr>
            <w:t>2016</w:t>
          </w:r>
          <w:r w:rsidR="00ED740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CF65C5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C12" w:rsidRDefault="00700C12">
      <w:pPr>
        <w:spacing w:line="240" w:lineRule="auto"/>
      </w:pPr>
      <w:r>
        <w:separator/>
      </w:r>
    </w:p>
  </w:footnote>
  <w:footnote w:type="continuationSeparator" w:id="0">
    <w:p w:rsidR="00700C12" w:rsidRDefault="00700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ED740F">
    <w:pPr>
      <w:pBdr>
        <w:bottom w:val="single" w:sz="6" w:space="1" w:color="auto"/>
      </w:pBdr>
      <w:jc w:val="right"/>
    </w:pPr>
    <w:fldSimple w:instr=" DOCPROPERTY &quot;Company&quot;  \* MERGEFORMAT ">
      <w:r w:rsidR="00C56FB6">
        <w:rPr>
          <w:rFonts w:ascii="Arial" w:hAnsi="Arial"/>
          <w:b/>
          <w:sz w:val="36"/>
        </w:rPr>
        <w:t>Iulia Ungur</w:t>
      </w:r>
    </w:fldSimple>
  </w:p>
  <w:p w:rsidR="00AD439A" w:rsidRDefault="008E17D6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56FB6">
        <w:rPr>
          <w:rFonts w:ascii="Arial" w:hAnsi="Arial"/>
          <w:b/>
          <w:sz w:val="36"/>
        </w:rPr>
        <w:t>30235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56FB6">
          <w:r>
            <w:t>Board Game Simulation</w:t>
          </w:r>
        </w:p>
      </w:tc>
      <w:tc>
        <w:tcPr>
          <w:tcW w:w="3179" w:type="dxa"/>
        </w:tcPr>
        <w:p w:rsidR="00AD439A" w:rsidRDefault="000E34A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8E17D6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0E34A1" w:rsidP="00C56FB6">
          <w:r>
            <w:t xml:space="preserve">  Date:  </w:t>
          </w:r>
          <w:r w:rsidR="00C56FB6">
            <w:t>18</w:t>
          </w:r>
          <w:r w:rsidR="00AD439A">
            <w:t>/</w:t>
          </w:r>
          <w:r w:rsidR="00C56FB6">
            <w:t>03/2016</w:t>
          </w:r>
        </w:p>
      </w:tc>
    </w:tr>
    <w:tr w:rsidR="00AD439A">
      <w:tc>
        <w:tcPr>
          <w:tcW w:w="9558" w:type="dxa"/>
          <w:gridSpan w:val="2"/>
        </w:tcPr>
        <w:p w:rsidR="00AD439A" w:rsidRDefault="002C0A03">
          <w:r>
            <w:t>vis.v1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5D5931"/>
    <w:multiLevelType w:val="hybridMultilevel"/>
    <w:tmpl w:val="D4BA923A"/>
    <w:lvl w:ilvl="0" w:tplc="A626793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7D1CC3"/>
    <w:multiLevelType w:val="hybridMultilevel"/>
    <w:tmpl w:val="0D5866BE"/>
    <w:lvl w:ilvl="0" w:tplc="EBEA23F0">
      <w:start w:val="1"/>
      <w:numFmt w:val="bullet"/>
      <w:lvlText w:val="-"/>
      <w:lvlJc w:val="left"/>
      <w:pPr>
        <w:ind w:left="5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5A36F7"/>
    <w:multiLevelType w:val="hybridMultilevel"/>
    <w:tmpl w:val="6E18FD42"/>
    <w:lvl w:ilvl="0" w:tplc="A626793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7"/>
  </w:num>
  <w:num w:numId="17">
    <w:abstractNumId w:val="27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6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1"/>
  </w:num>
  <w:num w:numId="29">
    <w:abstractNumId w:val="18"/>
  </w:num>
  <w:num w:numId="30">
    <w:abstractNumId w:val="4"/>
  </w:num>
  <w:num w:numId="31">
    <w:abstractNumId w:val="19"/>
  </w:num>
  <w:num w:numId="32">
    <w:abstractNumId w:val="1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E34A1"/>
    <w:rsid w:val="000F26B9"/>
    <w:rsid w:val="00157DE4"/>
    <w:rsid w:val="001A0C90"/>
    <w:rsid w:val="001C7458"/>
    <w:rsid w:val="001D42BB"/>
    <w:rsid w:val="00202D18"/>
    <w:rsid w:val="002C0A03"/>
    <w:rsid w:val="002C485D"/>
    <w:rsid w:val="003A4F87"/>
    <w:rsid w:val="003C4F32"/>
    <w:rsid w:val="00487CA2"/>
    <w:rsid w:val="004D4CD7"/>
    <w:rsid w:val="004E4F2D"/>
    <w:rsid w:val="005501AF"/>
    <w:rsid w:val="00570F71"/>
    <w:rsid w:val="005A3207"/>
    <w:rsid w:val="00600853"/>
    <w:rsid w:val="00635366"/>
    <w:rsid w:val="006C5FBF"/>
    <w:rsid w:val="006D2575"/>
    <w:rsid w:val="00700C12"/>
    <w:rsid w:val="0073239A"/>
    <w:rsid w:val="007B135C"/>
    <w:rsid w:val="008050F3"/>
    <w:rsid w:val="00831E8C"/>
    <w:rsid w:val="0085257A"/>
    <w:rsid w:val="008E17D6"/>
    <w:rsid w:val="009B5BF2"/>
    <w:rsid w:val="00A61AF1"/>
    <w:rsid w:val="00A61FD4"/>
    <w:rsid w:val="00A67A30"/>
    <w:rsid w:val="00AB15B2"/>
    <w:rsid w:val="00AD439A"/>
    <w:rsid w:val="00B56935"/>
    <w:rsid w:val="00B90E27"/>
    <w:rsid w:val="00B944EA"/>
    <w:rsid w:val="00BC080E"/>
    <w:rsid w:val="00BE1B76"/>
    <w:rsid w:val="00C24CF0"/>
    <w:rsid w:val="00C26BCF"/>
    <w:rsid w:val="00C35D85"/>
    <w:rsid w:val="00C56FB6"/>
    <w:rsid w:val="00CF65C5"/>
    <w:rsid w:val="00D94636"/>
    <w:rsid w:val="00DF1DF0"/>
    <w:rsid w:val="00E41E57"/>
    <w:rsid w:val="00E55EE3"/>
    <w:rsid w:val="00ED740F"/>
    <w:rsid w:val="00F22464"/>
    <w:rsid w:val="00F36150"/>
    <w:rsid w:val="00F669DB"/>
    <w:rsid w:val="00F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50099C-BB6F-4C39-884D-29B01C8E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1154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Iulia</cp:lastModifiedBy>
  <cp:revision>21</cp:revision>
  <cp:lastPrinted>2001-03-15T12:26:00Z</cp:lastPrinted>
  <dcterms:created xsi:type="dcterms:W3CDTF">2010-02-24T07:49:00Z</dcterms:created>
  <dcterms:modified xsi:type="dcterms:W3CDTF">2016-03-20T14:13:00Z</dcterms:modified>
</cp:coreProperties>
</file>