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6A3" w:rsidRPr="00C3612C" w:rsidRDefault="002676A3" w:rsidP="002676A3">
      <w:pPr>
        <w:jc w:val="both"/>
        <w:rPr>
          <w:rFonts w:ascii="Calibri" w:hAnsi="Calibri" w:cs="Calibri"/>
        </w:rPr>
      </w:pPr>
      <w:r w:rsidRPr="00C3612C">
        <w:rPr>
          <w:rFonts w:ascii="Calibri" w:hAnsi="Calibri" w:cs="Calibri"/>
        </w:rPr>
        <w:t>ELT 548 – Controladores Lógicos Programáveis</w:t>
      </w:r>
    </w:p>
    <w:p w:rsidR="005A232F" w:rsidRPr="002676A3" w:rsidRDefault="002676A3" w:rsidP="002676A3">
      <w:pPr>
        <w:jc w:val="both"/>
        <w:rPr>
          <w:rFonts w:ascii="Calibri" w:hAnsi="Calibri" w:cs="Calibri"/>
        </w:rPr>
      </w:pPr>
      <w:r w:rsidRPr="00C3612C">
        <w:rPr>
          <w:rFonts w:ascii="Calibri" w:hAnsi="Calibri" w:cs="Calibri"/>
        </w:rPr>
        <w:t>Prof. Dr. Alexandre Santos Brandão</w:t>
      </w:r>
    </w:p>
    <w:p w:rsidR="00E06A65" w:rsidRPr="002676A3" w:rsidRDefault="00E06A65" w:rsidP="002676A3">
      <w:pPr>
        <w:jc w:val="both"/>
        <w:rPr>
          <w:rFonts w:ascii="Calibri" w:hAnsi="Calibri" w:cs="Calibri"/>
        </w:rPr>
      </w:pPr>
      <w:r w:rsidRPr="002676A3">
        <w:rPr>
          <w:rFonts w:ascii="Calibri" w:hAnsi="Calibri" w:cs="Calibri"/>
        </w:rPr>
        <w:t>Aula</w:t>
      </w:r>
      <w:r w:rsidR="00EF4084" w:rsidRPr="002676A3">
        <w:rPr>
          <w:rFonts w:ascii="Calibri" w:hAnsi="Calibri" w:cs="Calibri"/>
        </w:rPr>
        <w:t xml:space="preserve"> </w:t>
      </w:r>
      <w:r w:rsidR="00E4128F" w:rsidRPr="002676A3">
        <w:rPr>
          <w:rFonts w:ascii="Calibri" w:hAnsi="Calibri" w:cs="Calibri"/>
        </w:rPr>
        <w:t>1</w:t>
      </w:r>
      <w:r w:rsidR="005A232F" w:rsidRPr="002676A3">
        <w:rPr>
          <w:rFonts w:ascii="Calibri" w:hAnsi="Calibri" w:cs="Calibri"/>
        </w:rPr>
        <w:t xml:space="preserve"> – </w:t>
      </w:r>
      <w:r w:rsidR="00E4128F" w:rsidRPr="002676A3">
        <w:rPr>
          <w:rFonts w:ascii="Calibri" w:hAnsi="Calibri" w:cs="Calibri"/>
        </w:rPr>
        <w:t>Sistemas Combinatórios e Sequenciais</w:t>
      </w:r>
    </w:p>
    <w:p w:rsidR="005A232F" w:rsidRPr="002676A3" w:rsidRDefault="005A232F" w:rsidP="002676A3">
      <w:pPr>
        <w:jc w:val="both"/>
        <w:rPr>
          <w:rFonts w:ascii="Calibri" w:hAnsi="Calibri" w:cs="Calibri"/>
        </w:rPr>
      </w:pPr>
    </w:p>
    <w:p w:rsidR="00E06A65" w:rsidRPr="002676A3" w:rsidRDefault="00E06A65" w:rsidP="002676A3">
      <w:pPr>
        <w:jc w:val="both"/>
        <w:rPr>
          <w:rFonts w:ascii="Calibri" w:hAnsi="Calibri" w:cs="Calibri"/>
        </w:rPr>
      </w:pPr>
      <w:r w:rsidRPr="002676A3">
        <w:rPr>
          <w:rFonts w:ascii="Calibri" w:hAnsi="Calibri" w:cs="Calibri"/>
        </w:rPr>
        <w:t>Conteúdo</w:t>
      </w:r>
    </w:p>
    <w:p w:rsidR="00E06A65" w:rsidRPr="002676A3" w:rsidRDefault="00A55F5B" w:rsidP="002676A3">
      <w:pPr>
        <w:pStyle w:val="PargrafodaLista"/>
        <w:numPr>
          <w:ilvl w:val="0"/>
          <w:numId w:val="12"/>
        </w:numPr>
        <w:jc w:val="both"/>
        <w:rPr>
          <w:rFonts w:ascii="Calibri" w:hAnsi="Calibri" w:cs="Calibri"/>
        </w:rPr>
      </w:pPr>
      <w:r w:rsidRPr="002676A3">
        <w:rPr>
          <w:rFonts w:ascii="Calibri" w:hAnsi="Calibri" w:cs="Calibri"/>
        </w:rPr>
        <w:t>Circuitos Digitais</w:t>
      </w:r>
    </w:p>
    <w:p w:rsidR="00B27603" w:rsidRPr="002676A3" w:rsidRDefault="00A55F5B" w:rsidP="002676A3">
      <w:pPr>
        <w:pStyle w:val="PargrafodaLista"/>
        <w:numPr>
          <w:ilvl w:val="1"/>
          <w:numId w:val="12"/>
        </w:numPr>
        <w:jc w:val="both"/>
        <w:rPr>
          <w:rFonts w:ascii="Calibri" w:hAnsi="Calibri" w:cs="Calibri"/>
        </w:rPr>
      </w:pPr>
      <w:r w:rsidRPr="002676A3">
        <w:rPr>
          <w:rFonts w:ascii="Calibri" w:hAnsi="Calibri" w:cs="Calibri"/>
        </w:rPr>
        <w:t>Circuitos Lógicos</w:t>
      </w:r>
    </w:p>
    <w:p w:rsidR="00B27603" w:rsidRPr="002676A3" w:rsidRDefault="00A55F5B" w:rsidP="002676A3">
      <w:pPr>
        <w:pStyle w:val="PargrafodaLista"/>
        <w:numPr>
          <w:ilvl w:val="1"/>
          <w:numId w:val="12"/>
        </w:numPr>
        <w:jc w:val="both"/>
        <w:rPr>
          <w:rFonts w:ascii="Calibri" w:hAnsi="Calibri" w:cs="Calibri"/>
        </w:rPr>
      </w:pPr>
      <w:r w:rsidRPr="002676A3">
        <w:rPr>
          <w:rFonts w:ascii="Calibri" w:hAnsi="Calibri" w:cs="Calibri"/>
        </w:rPr>
        <w:t>Circuitos Combinatórios</w:t>
      </w:r>
    </w:p>
    <w:p w:rsidR="00B27603" w:rsidRPr="002676A3" w:rsidRDefault="00A55F5B" w:rsidP="002676A3">
      <w:pPr>
        <w:pStyle w:val="PargrafodaLista"/>
        <w:numPr>
          <w:ilvl w:val="1"/>
          <w:numId w:val="12"/>
        </w:numPr>
        <w:jc w:val="both"/>
        <w:rPr>
          <w:rFonts w:ascii="Calibri" w:hAnsi="Calibri" w:cs="Calibri"/>
        </w:rPr>
      </w:pPr>
      <w:r w:rsidRPr="002676A3">
        <w:rPr>
          <w:rFonts w:ascii="Calibri" w:hAnsi="Calibri" w:cs="Calibri"/>
        </w:rPr>
        <w:t>Circuitos Sequenciais</w:t>
      </w:r>
    </w:p>
    <w:p w:rsidR="00E4128F" w:rsidRPr="002676A3" w:rsidRDefault="00E4128F" w:rsidP="002676A3">
      <w:pPr>
        <w:pStyle w:val="PargrafodaLista"/>
        <w:numPr>
          <w:ilvl w:val="0"/>
          <w:numId w:val="12"/>
        </w:numPr>
        <w:jc w:val="both"/>
        <w:rPr>
          <w:rFonts w:ascii="Calibri" w:hAnsi="Calibri" w:cs="Calibri"/>
        </w:rPr>
      </w:pPr>
      <w:r w:rsidRPr="002676A3">
        <w:rPr>
          <w:rFonts w:ascii="Calibri" w:hAnsi="Calibri" w:cs="Calibri"/>
        </w:rPr>
        <w:t>Controle Sequencial</w:t>
      </w:r>
    </w:p>
    <w:p w:rsidR="00E06A65" w:rsidRPr="002676A3" w:rsidRDefault="00E06A65" w:rsidP="002676A3">
      <w:pPr>
        <w:jc w:val="both"/>
        <w:rPr>
          <w:rFonts w:ascii="Calibri" w:hAnsi="Calibri" w:cs="Calibri"/>
        </w:rPr>
      </w:pPr>
    </w:p>
    <w:p w:rsidR="00E06A65" w:rsidRPr="002676A3" w:rsidRDefault="00EF4084" w:rsidP="002676A3">
      <w:pPr>
        <w:pStyle w:val="PargrafodaLista"/>
        <w:numPr>
          <w:ilvl w:val="0"/>
          <w:numId w:val="6"/>
        </w:numPr>
        <w:jc w:val="both"/>
        <w:rPr>
          <w:rFonts w:ascii="Calibri" w:hAnsi="Calibri" w:cs="Calibri"/>
        </w:rPr>
      </w:pPr>
      <w:r w:rsidRPr="002676A3">
        <w:rPr>
          <w:rFonts w:ascii="Calibri" w:hAnsi="Calibri" w:cs="Calibri"/>
        </w:rPr>
        <w:t>Circuitos Digitais</w:t>
      </w:r>
    </w:p>
    <w:p w:rsidR="00A55F5B" w:rsidRPr="002676A3" w:rsidRDefault="00AC27F9" w:rsidP="002676A3">
      <w:pPr>
        <w:jc w:val="both"/>
        <w:rPr>
          <w:rFonts w:ascii="Calibri" w:hAnsi="Calibri" w:cs="Calibri"/>
        </w:rPr>
      </w:pPr>
      <w:r w:rsidRPr="002676A3">
        <w:rPr>
          <w:rFonts w:ascii="Calibri" w:hAnsi="Calibri" w:cs="Calibri"/>
        </w:rPr>
        <w:t xml:space="preserve">Os sistemas desenvolvidos para a automação industrial têm sua base fundamentada nos circuitos digitais. Com o auxílio da álgebra de </w:t>
      </w:r>
      <w:proofErr w:type="spellStart"/>
      <w:r w:rsidRPr="002676A3">
        <w:rPr>
          <w:rFonts w:ascii="Calibri" w:hAnsi="Calibri" w:cs="Calibri"/>
        </w:rPr>
        <w:t>Boole</w:t>
      </w:r>
      <w:proofErr w:type="spellEnd"/>
      <w:r w:rsidRPr="002676A3">
        <w:rPr>
          <w:rFonts w:ascii="Calibri" w:hAnsi="Calibri" w:cs="Calibri"/>
        </w:rPr>
        <w:t>, problemas associados à natureza lógica puderam ser solucionados de forma matemática. Basicamente, o conceito lógico se dá pela definição de dois estados, 0 (zero) e 1 (um), os quais estão intimamente correlacionados com o sistema binário de numeração. Qualquer variável booleana somente poderá assumir um desses estados</w:t>
      </w:r>
      <w:r w:rsidR="00DA402A" w:rsidRPr="002676A3">
        <w:rPr>
          <w:rFonts w:ascii="Calibri" w:hAnsi="Calibri" w:cs="Calibri"/>
        </w:rPr>
        <w:t>. Vale ressaltar que o valor do estado não representa um dado quantitativo, e sim, a situação na qual a variável se encontra. Em outras palavras, o estado lógico 0 representa um contato aberto, um relé não energizado, um transistor em corte (não condução), etc.; em contrapartida, o estado lógico 1 representa um contato fechado, um relé energizado, um transistor em saturação (em condução).</w:t>
      </w:r>
    </w:p>
    <w:p w:rsidR="003A57E8" w:rsidRPr="002676A3" w:rsidRDefault="003A57E8" w:rsidP="002676A3">
      <w:pPr>
        <w:jc w:val="both"/>
        <w:rPr>
          <w:rFonts w:ascii="Calibri" w:hAnsi="Calibri" w:cs="Calibri"/>
        </w:rPr>
      </w:pPr>
      <w:r w:rsidRPr="002676A3">
        <w:rPr>
          <w:rFonts w:ascii="Calibri" w:hAnsi="Calibri" w:cs="Calibri"/>
        </w:rPr>
        <w:t>Basicamente, um circuito digital é definido pela combinação lógica de três portas lógicas básicas: E (AND), OU (OR), Não (NOT). Elas serão detalhadas na sequência enfatizando sua representação através de diagramas de contato e de montagem.</w:t>
      </w:r>
    </w:p>
    <w:p w:rsidR="003A57E8" w:rsidRDefault="003A57E8" w:rsidP="002676A3">
      <w:pPr>
        <w:jc w:val="both"/>
        <w:rPr>
          <w:rFonts w:ascii="Calibri" w:hAnsi="Calibri" w:cs="Calibri"/>
        </w:rPr>
      </w:pPr>
      <w:r w:rsidRPr="002676A3">
        <w:rPr>
          <w:rFonts w:ascii="Calibri" w:hAnsi="Calibri" w:cs="Calibri"/>
        </w:rPr>
        <w:t xml:space="preserve">Um circuito direto de acionamento de uma carga é apresentado na Figura </w:t>
      </w:r>
      <w:r w:rsidR="000D6069">
        <w:rPr>
          <w:rFonts w:ascii="Calibri" w:hAnsi="Calibri" w:cs="Calibri"/>
        </w:rPr>
        <w:t>1</w:t>
      </w:r>
      <w:r w:rsidRPr="002676A3">
        <w:rPr>
          <w:rFonts w:ascii="Calibri" w:hAnsi="Calibri" w:cs="Calibri"/>
        </w:rPr>
        <w:t>. Verifique que ao acionar a chave A, faz-</w:t>
      </w:r>
      <w:r w:rsidR="00A5741F" w:rsidRPr="002676A3">
        <w:rPr>
          <w:rFonts w:ascii="Calibri" w:hAnsi="Calibri" w:cs="Calibri"/>
        </w:rPr>
        <w:t xml:space="preserve">se o acionamento da lâmpada </w:t>
      </w:r>
      <w:r w:rsidR="000D6069">
        <w:rPr>
          <w:rFonts w:ascii="Calibri" w:hAnsi="Calibri" w:cs="Calibri"/>
        </w:rPr>
        <w:t>H</w:t>
      </w:r>
      <w:r w:rsidR="00A5741F" w:rsidRPr="002676A3">
        <w:rPr>
          <w:rFonts w:ascii="Calibri" w:hAnsi="Calibri" w:cs="Calibri"/>
        </w:rPr>
        <w:t>. Quando a chave está aberta, o estado lógico é 0, e a lâmpada está apagada. Quando a chave é fechada, a lâmpada é ligada e sua estado lógico passa a ser 1. Pode-se concluir que o estado da saída é diretamente igual ao estado da entrada.</w:t>
      </w:r>
    </w:p>
    <w:tbl>
      <w:tblPr>
        <w:tblStyle w:val="Tabelacomgrade"/>
        <w:tblW w:w="0" w:type="auto"/>
        <w:jc w:val="center"/>
        <w:tblLook w:val="04A0" w:firstRow="1" w:lastRow="0" w:firstColumn="1" w:lastColumn="0" w:noHBand="0" w:noVBand="1"/>
      </w:tblPr>
      <w:tblGrid>
        <w:gridCol w:w="4322"/>
        <w:gridCol w:w="4322"/>
      </w:tblGrid>
      <w:tr w:rsidR="000D6069" w:rsidTr="000D6069">
        <w:trPr>
          <w:jc w:val="center"/>
        </w:trPr>
        <w:tc>
          <w:tcPr>
            <w:tcW w:w="4322" w:type="dxa"/>
            <w:vAlign w:val="center"/>
          </w:tcPr>
          <w:p w:rsidR="000D6069" w:rsidRDefault="000C7122" w:rsidP="000D6069">
            <w:pPr>
              <w:jc w:val="center"/>
              <w:rPr>
                <w:rFonts w:ascii="Calibri" w:hAnsi="Calibri" w:cs="Calibri"/>
              </w:rPr>
            </w:pPr>
            <w:r>
              <w:object w:dxaOrig="3525" w:dyaOrig="5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7.5pt;height:141.75pt" o:ole="">
                  <v:imagedata r:id="rId6" o:title=""/>
                </v:shape>
                <o:OLEObject Type="Embed" ProgID="PBrush" ShapeID="_x0000_i1055" DrawAspect="Content" ObjectID="_1573850509" r:id="rId7"/>
              </w:object>
            </w:r>
          </w:p>
        </w:tc>
        <w:tc>
          <w:tcPr>
            <w:tcW w:w="4322" w:type="dxa"/>
            <w:vAlign w:val="center"/>
          </w:tcPr>
          <w:tbl>
            <w:tblPr>
              <w:tblStyle w:val="Tabelacomgrade"/>
              <w:tblW w:w="0" w:type="auto"/>
              <w:tblLook w:val="04A0" w:firstRow="1" w:lastRow="0" w:firstColumn="1" w:lastColumn="0" w:noHBand="0" w:noVBand="1"/>
            </w:tblPr>
            <w:tblGrid>
              <w:gridCol w:w="2045"/>
              <w:gridCol w:w="2046"/>
            </w:tblGrid>
            <w:tr w:rsidR="000D6069" w:rsidTr="000D6069">
              <w:tc>
                <w:tcPr>
                  <w:tcW w:w="2045" w:type="dxa"/>
                </w:tcPr>
                <w:p w:rsidR="000D6069" w:rsidRDefault="000D6069" w:rsidP="002676A3">
                  <w:pPr>
                    <w:jc w:val="both"/>
                    <w:rPr>
                      <w:rFonts w:ascii="Calibri" w:hAnsi="Calibri" w:cs="Calibri"/>
                    </w:rPr>
                  </w:pPr>
                  <w:r>
                    <w:rPr>
                      <w:rFonts w:ascii="Calibri" w:hAnsi="Calibri" w:cs="Calibri"/>
                    </w:rPr>
                    <w:t>A</w:t>
                  </w:r>
                </w:p>
              </w:tc>
              <w:tc>
                <w:tcPr>
                  <w:tcW w:w="2046" w:type="dxa"/>
                </w:tcPr>
                <w:p w:rsidR="000D6069" w:rsidRDefault="000D6069" w:rsidP="002676A3">
                  <w:pPr>
                    <w:jc w:val="both"/>
                    <w:rPr>
                      <w:rFonts w:ascii="Calibri" w:hAnsi="Calibri" w:cs="Calibri"/>
                    </w:rPr>
                  </w:pPr>
                  <w:r>
                    <w:rPr>
                      <w:rFonts w:ascii="Calibri" w:hAnsi="Calibri" w:cs="Calibri"/>
                    </w:rPr>
                    <w:t>H</w:t>
                  </w:r>
                </w:p>
              </w:tc>
            </w:tr>
            <w:tr w:rsidR="000D6069" w:rsidTr="000D6069">
              <w:tc>
                <w:tcPr>
                  <w:tcW w:w="2045" w:type="dxa"/>
                </w:tcPr>
                <w:p w:rsidR="000D6069" w:rsidRDefault="000D6069" w:rsidP="002676A3">
                  <w:pPr>
                    <w:jc w:val="both"/>
                    <w:rPr>
                      <w:rFonts w:ascii="Calibri" w:hAnsi="Calibri" w:cs="Calibri"/>
                    </w:rPr>
                  </w:pPr>
                  <w:r>
                    <w:rPr>
                      <w:rFonts w:ascii="Calibri" w:hAnsi="Calibri" w:cs="Calibri"/>
                    </w:rPr>
                    <w:t>0</w:t>
                  </w:r>
                </w:p>
              </w:tc>
              <w:tc>
                <w:tcPr>
                  <w:tcW w:w="2046" w:type="dxa"/>
                </w:tcPr>
                <w:p w:rsidR="000D6069" w:rsidRDefault="000D6069" w:rsidP="002676A3">
                  <w:pPr>
                    <w:jc w:val="both"/>
                    <w:rPr>
                      <w:rFonts w:ascii="Calibri" w:hAnsi="Calibri" w:cs="Calibri"/>
                    </w:rPr>
                  </w:pPr>
                  <w:r>
                    <w:rPr>
                      <w:rFonts w:ascii="Calibri" w:hAnsi="Calibri" w:cs="Calibri"/>
                    </w:rPr>
                    <w:t>0</w:t>
                  </w:r>
                </w:p>
              </w:tc>
            </w:tr>
            <w:tr w:rsidR="000D6069" w:rsidTr="000D6069">
              <w:tc>
                <w:tcPr>
                  <w:tcW w:w="2045" w:type="dxa"/>
                </w:tcPr>
                <w:p w:rsidR="000D6069" w:rsidRDefault="000D6069" w:rsidP="002676A3">
                  <w:pPr>
                    <w:jc w:val="both"/>
                    <w:rPr>
                      <w:rFonts w:ascii="Calibri" w:hAnsi="Calibri" w:cs="Calibri"/>
                    </w:rPr>
                  </w:pPr>
                  <w:r>
                    <w:rPr>
                      <w:rFonts w:ascii="Calibri" w:hAnsi="Calibri" w:cs="Calibri"/>
                    </w:rPr>
                    <w:t>1</w:t>
                  </w:r>
                </w:p>
              </w:tc>
              <w:tc>
                <w:tcPr>
                  <w:tcW w:w="2046" w:type="dxa"/>
                </w:tcPr>
                <w:p w:rsidR="000D6069" w:rsidRDefault="000D6069" w:rsidP="002676A3">
                  <w:pPr>
                    <w:jc w:val="both"/>
                    <w:rPr>
                      <w:rFonts w:ascii="Calibri" w:hAnsi="Calibri" w:cs="Calibri"/>
                    </w:rPr>
                  </w:pPr>
                  <w:r>
                    <w:rPr>
                      <w:rFonts w:ascii="Calibri" w:hAnsi="Calibri" w:cs="Calibri"/>
                    </w:rPr>
                    <w:t>1</w:t>
                  </w:r>
                </w:p>
              </w:tc>
            </w:tr>
          </w:tbl>
          <w:p w:rsidR="000D6069" w:rsidRDefault="000D6069" w:rsidP="002676A3">
            <w:pPr>
              <w:jc w:val="both"/>
              <w:rPr>
                <w:rFonts w:ascii="Calibri" w:hAnsi="Calibri" w:cs="Calibri"/>
              </w:rPr>
            </w:pPr>
          </w:p>
        </w:tc>
      </w:tr>
      <w:tr w:rsidR="000D6069" w:rsidTr="000D6069">
        <w:trPr>
          <w:jc w:val="center"/>
        </w:trPr>
        <w:tc>
          <w:tcPr>
            <w:tcW w:w="8644" w:type="dxa"/>
            <w:gridSpan w:val="2"/>
          </w:tcPr>
          <w:p w:rsidR="000D6069" w:rsidRDefault="000D6069" w:rsidP="002676A3">
            <w:pPr>
              <w:jc w:val="both"/>
              <w:rPr>
                <w:rFonts w:ascii="Calibri" w:hAnsi="Calibri" w:cs="Calibri"/>
              </w:rPr>
            </w:pPr>
            <w:r>
              <w:rPr>
                <w:rFonts w:ascii="Calibri" w:hAnsi="Calibri" w:cs="Calibri"/>
              </w:rPr>
              <w:t xml:space="preserve">Figura 1 - </w:t>
            </w:r>
            <w:r w:rsidRPr="002676A3">
              <w:rPr>
                <w:rFonts w:ascii="Calibri" w:hAnsi="Calibri" w:cs="Calibri"/>
              </w:rPr>
              <w:t>Circuito de ligação direta</w:t>
            </w:r>
            <w:r>
              <w:rPr>
                <w:rFonts w:ascii="Calibri" w:hAnsi="Calibri" w:cs="Calibri"/>
              </w:rPr>
              <w:t>.</w:t>
            </w:r>
          </w:p>
        </w:tc>
      </w:tr>
    </w:tbl>
    <w:p w:rsidR="000D6069" w:rsidRPr="002676A3" w:rsidRDefault="000D6069" w:rsidP="002676A3">
      <w:pPr>
        <w:jc w:val="both"/>
        <w:rPr>
          <w:rFonts w:ascii="Calibri" w:hAnsi="Calibri" w:cs="Calibri"/>
        </w:rPr>
      </w:pPr>
    </w:p>
    <w:p w:rsidR="003A57E8" w:rsidRDefault="00A5741F" w:rsidP="002676A3">
      <w:pPr>
        <w:jc w:val="both"/>
        <w:rPr>
          <w:rFonts w:ascii="Calibri" w:hAnsi="Calibri" w:cs="Calibri"/>
        </w:rPr>
      </w:pPr>
      <w:r w:rsidRPr="002676A3">
        <w:rPr>
          <w:rFonts w:ascii="Calibri" w:hAnsi="Calibri" w:cs="Calibri"/>
        </w:rPr>
        <w:t xml:space="preserve">Na Figura </w:t>
      </w:r>
      <w:r w:rsidR="00C34662">
        <w:rPr>
          <w:rFonts w:ascii="Calibri" w:hAnsi="Calibri" w:cs="Calibri"/>
        </w:rPr>
        <w:t>2</w:t>
      </w:r>
      <w:r w:rsidRPr="002676A3">
        <w:rPr>
          <w:rFonts w:ascii="Calibri" w:hAnsi="Calibri" w:cs="Calibri"/>
        </w:rPr>
        <w:t xml:space="preserve">, verifica-se um circuito de desligamento da saída através do acionamento da entrada. Nesse caso, ao acionar a chave A (estado 1), a lâmpada desliga (estado 0). Por sua vez, enquanto a chave não é acionada (estado 0), a lâmpada permanece ligada (estado 1). Portanto, o estado da saída é inverso ao estado da entrada. Entende-se tal circuito com um circuito de negação ou </w:t>
      </w:r>
      <w:proofErr w:type="gramStart"/>
      <w:r w:rsidRPr="002676A3">
        <w:rPr>
          <w:rFonts w:ascii="Calibri" w:hAnsi="Calibri" w:cs="Calibri"/>
        </w:rPr>
        <w:t>lógica Não</w:t>
      </w:r>
      <w:proofErr w:type="gramEnd"/>
      <w:r w:rsidRPr="002676A3">
        <w:rPr>
          <w:rFonts w:ascii="Calibri" w:hAnsi="Calibri" w:cs="Calibri"/>
        </w:rPr>
        <w:t xml:space="preserve"> (NOT).</w:t>
      </w:r>
    </w:p>
    <w:tbl>
      <w:tblPr>
        <w:tblStyle w:val="Tabelacomgrade"/>
        <w:tblW w:w="0" w:type="auto"/>
        <w:jc w:val="center"/>
        <w:tblLook w:val="04A0" w:firstRow="1" w:lastRow="0" w:firstColumn="1" w:lastColumn="0" w:noHBand="0" w:noVBand="1"/>
      </w:tblPr>
      <w:tblGrid>
        <w:gridCol w:w="4322"/>
        <w:gridCol w:w="4322"/>
      </w:tblGrid>
      <w:tr w:rsidR="00C34662" w:rsidTr="00E674E7">
        <w:trPr>
          <w:jc w:val="center"/>
        </w:trPr>
        <w:tc>
          <w:tcPr>
            <w:tcW w:w="4322" w:type="dxa"/>
            <w:vAlign w:val="center"/>
          </w:tcPr>
          <w:p w:rsidR="00C34662" w:rsidRDefault="00A015DE" w:rsidP="00E674E7">
            <w:pPr>
              <w:jc w:val="center"/>
              <w:rPr>
                <w:rFonts w:ascii="Calibri" w:hAnsi="Calibri" w:cs="Calibri"/>
              </w:rPr>
            </w:pPr>
            <w:r>
              <w:object w:dxaOrig="3255" w:dyaOrig="5190">
                <v:shape id="_x0000_i1059" type="#_x0000_t75" style="width:88.5pt;height:141.75pt" o:ole="">
                  <v:imagedata r:id="rId8" o:title=""/>
                </v:shape>
                <o:OLEObject Type="Embed" ProgID="PBrush" ShapeID="_x0000_i1059" DrawAspect="Content" ObjectID="_1573850510" r:id="rId9"/>
              </w:object>
            </w:r>
          </w:p>
        </w:tc>
        <w:tc>
          <w:tcPr>
            <w:tcW w:w="4322" w:type="dxa"/>
            <w:vAlign w:val="center"/>
          </w:tcPr>
          <w:tbl>
            <w:tblPr>
              <w:tblStyle w:val="Tabelacomgrade"/>
              <w:tblW w:w="0" w:type="auto"/>
              <w:tblLook w:val="04A0" w:firstRow="1" w:lastRow="0" w:firstColumn="1" w:lastColumn="0" w:noHBand="0" w:noVBand="1"/>
            </w:tblPr>
            <w:tblGrid>
              <w:gridCol w:w="2045"/>
              <w:gridCol w:w="2046"/>
            </w:tblGrid>
            <w:tr w:rsidR="00C34662" w:rsidTr="00E674E7">
              <w:tc>
                <w:tcPr>
                  <w:tcW w:w="2045" w:type="dxa"/>
                </w:tcPr>
                <w:p w:rsidR="00C34662" w:rsidRDefault="00C34662" w:rsidP="00E674E7">
                  <w:pPr>
                    <w:jc w:val="both"/>
                    <w:rPr>
                      <w:rFonts w:ascii="Calibri" w:hAnsi="Calibri" w:cs="Calibri"/>
                    </w:rPr>
                  </w:pPr>
                  <w:r>
                    <w:rPr>
                      <w:rFonts w:ascii="Calibri" w:hAnsi="Calibri" w:cs="Calibri"/>
                    </w:rPr>
                    <w:t>A</w:t>
                  </w:r>
                </w:p>
              </w:tc>
              <w:tc>
                <w:tcPr>
                  <w:tcW w:w="2046" w:type="dxa"/>
                </w:tcPr>
                <w:p w:rsidR="00C34662" w:rsidRDefault="00C34662" w:rsidP="00E674E7">
                  <w:pPr>
                    <w:jc w:val="both"/>
                    <w:rPr>
                      <w:rFonts w:ascii="Calibri" w:hAnsi="Calibri" w:cs="Calibri"/>
                    </w:rPr>
                  </w:pPr>
                  <w:r>
                    <w:rPr>
                      <w:rFonts w:ascii="Calibri" w:hAnsi="Calibri" w:cs="Calibri"/>
                    </w:rPr>
                    <w:t>H</w:t>
                  </w:r>
                </w:p>
              </w:tc>
            </w:tr>
            <w:tr w:rsidR="00C34662" w:rsidTr="00E674E7">
              <w:tc>
                <w:tcPr>
                  <w:tcW w:w="2045" w:type="dxa"/>
                </w:tcPr>
                <w:p w:rsidR="00C34662" w:rsidRDefault="00C34662" w:rsidP="00E674E7">
                  <w:pPr>
                    <w:jc w:val="both"/>
                    <w:rPr>
                      <w:rFonts w:ascii="Calibri" w:hAnsi="Calibri" w:cs="Calibri"/>
                    </w:rPr>
                  </w:pPr>
                  <w:r>
                    <w:rPr>
                      <w:rFonts w:ascii="Calibri" w:hAnsi="Calibri" w:cs="Calibri"/>
                    </w:rPr>
                    <w:t>0</w:t>
                  </w:r>
                </w:p>
              </w:tc>
              <w:tc>
                <w:tcPr>
                  <w:tcW w:w="2046" w:type="dxa"/>
                </w:tcPr>
                <w:p w:rsidR="00C34662" w:rsidRDefault="00C34662" w:rsidP="00E674E7">
                  <w:pPr>
                    <w:jc w:val="both"/>
                    <w:rPr>
                      <w:rFonts w:ascii="Calibri" w:hAnsi="Calibri" w:cs="Calibri"/>
                    </w:rPr>
                  </w:pPr>
                  <w:r>
                    <w:rPr>
                      <w:rFonts w:ascii="Calibri" w:hAnsi="Calibri" w:cs="Calibri"/>
                    </w:rPr>
                    <w:t>1</w:t>
                  </w:r>
                </w:p>
              </w:tc>
            </w:tr>
            <w:tr w:rsidR="00C34662" w:rsidTr="00E674E7">
              <w:tc>
                <w:tcPr>
                  <w:tcW w:w="2045" w:type="dxa"/>
                </w:tcPr>
                <w:p w:rsidR="00C34662" w:rsidRDefault="00C34662" w:rsidP="00E674E7">
                  <w:pPr>
                    <w:jc w:val="both"/>
                    <w:rPr>
                      <w:rFonts w:ascii="Calibri" w:hAnsi="Calibri" w:cs="Calibri"/>
                    </w:rPr>
                  </w:pPr>
                  <w:r>
                    <w:rPr>
                      <w:rFonts w:ascii="Calibri" w:hAnsi="Calibri" w:cs="Calibri"/>
                    </w:rPr>
                    <w:t>1</w:t>
                  </w:r>
                </w:p>
              </w:tc>
              <w:tc>
                <w:tcPr>
                  <w:tcW w:w="2046" w:type="dxa"/>
                </w:tcPr>
                <w:p w:rsidR="00C34662" w:rsidRDefault="00C34662" w:rsidP="00E674E7">
                  <w:pPr>
                    <w:jc w:val="both"/>
                    <w:rPr>
                      <w:rFonts w:ascii="Calibri" w:hAnsi="Calibri" w:cs="Calibri"/>
                    </w:rPr>
                  </w:pPr>
                  <w:r>
                    <w:rPr>
                      <w:rFonts w:ascii="Calibri" w:hAnsi="Calibri" w:cs="Calibri"/>
                    </w:rPr>
                    <w:t>0</w:t>
                  </w:r>
                </w:p>
              </w:tc>
            </w:tr>
          </w:tbl>
          <w:p w:rsidR="00C34662" w:rsidRDefault="00C34662" w:rsidP="00E674E7">
            <w:pPr>
              <w:jc w:val="both"/>
              <w:rPr>
                <w:rFonts w:ascii="Calibri" w:hAnsi="Calibri" w:cs="Calibri"/>
              </w:rPr>
            </w:pPr>
          </w:p>
        </w:tc>
      </w:tr>
      <w:tr w:rsidR="00C34662" w:rsidTr="00E674E7">
        <w:trPr>
          <w:jc w:val="center"/>
        </w:trPr>
        <w:tc>
          <w:tcPr>
            <w:tcW w:w="8644" w:type="dxa"/>
            <w:gridSpan w:val="2"/>
          </w:tcPr>
          <w:p w:rsidR="00C34662" w:rsidRDefault="00C34662" w:rsidP="00E674E7">
            <w:pPr>
              <w:jc w:val="both"/>
              <w:rPr>
                <w:rFonts w:ascii="Calibri" w:hAnsi="Calibri" w:cs="Calibri"/>
              </w:rPr>
            </w:pPr>
            <w:r>
              <w:rPr>
                <w:rFonts w:ascii="Calibri" w:hAnsi="Calibri" w:cs="Calibri"/>
              </w:rPr>
              <w:t xml:space="preserve">Figura </w:t>
            </w:r>
            <w:r>
              <w:rPr>
                <w:rFonts w:ascii="Calibri" w:hAnsi="Calibri" w:cs="Calibri"/>
              </w:rPr>
              <w:t>2</w:t>
            </w:r>
            <w:r>
              <w:rPr>
                <w:rFonts w:ascii="Calibri" w:hAnsi="Calibri" w:cs="Calibri"/>
              </w:rPr>
              <w:t xml:space="preserve"> - </w:t>
            </w:r>
            <w:r w:rsidRPr="002676A3">
              <w:rPr>
                <w:rFonts w:ascii="Calibri" w:hAnsi="Calibri" w:cs="Calibri"/>
              </w:rPr>
              <w:t xml:space="preserve">Circuito de ligação invertida ou lógica de </w:t>
            </w:r>
            <w:proofErr w:type="gramStart"/>
            <w:r w:rsidRPr="002676A3">
              <w:rPr>
                <w:rFonts w:ascii="Calibri" w:hAnsi="Calibri" w:cs="Calibri"/>
              </w:rPr>
              <w:t>negação Não</w:t>
            </w:r>
            <w:proofErr w:type="gramEnd"/>
            <w:r w:rsidRPr="002676A3">
              <w:rPr>
                <w:rFonts w:ascii="Calibri" w:hAnsi="Calibri" w:cs="Calibri"/>
              </w:rPr>
              <w:t xml:space="preserve"> (NOT).</w:t>
            </w:r>
          </w:p>
        </w:tc>
      </w:tr>
    </w:tbl>
    <w:p w:rsidR="00C34662" w:rsidRPr="002676A3" w:rsidRDefault="00C34662" w:rsidP="002676A3">
      <w:pPr>
        <w:jc w:val="both"/>
        <w:rPr>
          <w:rFonts w:ascii="Calibri" w:hAnsi="Calibri" w:cs="Calibri"/>
        </w:rPr>
      </w:pPr>
    </w:p>
    <w:p w:rsidR="00A5741F" w:rsidRDefault="00DE4F49" w:rsidP="002676A3">
      <w:pPr>
        <w:jc w:val="both"/>
        <w:rPr>
          <w:rFonts w:ascii="Calibri" w:hAnsi="Calibri" w:cs="Calibri"/>
        </w:rPr>
      </w:pPr>
      <w:r w:rsidRPr="002676A3">
        <w:rPr>
          <w:rFonts w:ascii="Calibri" w:hAnsi="Calibri" w:cs="Calibri"/>
        </w:rPr>
        <w:t xml:space="preserve">A lógica E (AND) é apresentada na Figura </w:t>
      </w:r>
      <w:r w:rsidR="005E086F">
        <w:rPr>
          <w:rFonts w:ascii="Calibri" w:hAnsi="Calibri" w:cs="Calibri"/>
        </w:rPr>
        <w:t>3</w:t>
      </w:r>
      <w:r w:rsidRPr="002676A3">
        <w:rPr>
          <w:rFonts w:ascii="Calibri" w:hAnsi="Calibri" w:cs="Calibri"/>
        </w:rPr>
        <w:t>. Nela somente é possível ativar a lâmpada (estado 1), quando ambas as chaves A e B estiverem ativadas. Qualquer outra combinação faz com que a saída permaneça em estado desligado.</w:t>
      </w:r>
    </w:p>
    <w:tbl>
      <w:tblPr>
        <w:tblStyle w:val="Tabelacomgrade"/>
        <w:tblW w:w="0" w:type="auto"/>
        <w:jc w:val="center"/>
        <w:tblLook w:val="04A0" w:firstRow="1" w:lastRow="0" w:firstColumn="1" w:lastColumn="0" w:noHBand="0" w:noVBand="1"/>
      </w:tblPr>
      <w:tblGrid>
        <w:gridCol w:w="4322"/>
        <w:gridCol w:w="4322"/>
      </w:tblGrid>
      <w:tr w:rsidR="00C34662" w:rsidTr="00E674E7">
        <w:trPr>
          <w:jc w:val="center"/>
        </w:trPr>
        <w:tc>
          <w:tcPr>
            <w:tcW w:w="4322" w:type="dxa"/>
            <w:vAlign w:val="center"/>
          </w:tcPr>
          <w:p w:rsidR="00C34662" w:rsidRDefault="009C79E6" w:rsidP="00E674E7">
            <w:pPr>
              <w:jc w:val="center"/>
              <w:rPr>
                <w:rFonts w:ascii="Calibri" w:hAnsi="Calibri" w:cs="Calibri"/>
              </w:rPr>
            </w:pPr>
            <w:r>
              <w:object w:dxaOrig="3675" w:dyaOrig="5415">
                <v:shape id="_x0000_i1050" type="#_x0000_t75" style="width:115.5pt;height:170.25pt" o:ole="">
                  <v:imagedata r:id="rId10" o:title=""/>
                </v:shape>
                <o:OLEObject Type="Embed" ProgID="PBrush" ShapeID="_x0000_i1050" DrawAspect="Content" ObjectID="_1573850511" r:id="rId11"/>
              </w:object>
            </w:r>
          </w:p>
        </w:tc>
        <w:tc>
          <w:tcPr>
            <w:tcW w:w="4322" w:type="dxa"/>
            <w:vAlign w:val="center"/>
          </w:tcPr>
          <w:tbl>
            <w:tblPr>
              <w:tblStyle w:val="Tabelacomgrade"/>
              <w:tblW w:w="0" w:type="auto"/>
              <w:tblLook w:val="04A0" w:firstRow="1" w:lastRow="0" w:firstColumn="1" w:lastColumn="0" w:noHBand="0" w:noVBand="1"/>
            </w:tblPr>
            <w:tblGrid>
              <w:gridCol w:w="1332"/>
              <w:gridCol w:w="1380"/>
              <w:gridCol w:w="1384"/>
            </w:tblGrid>
            <w:tr w:rsidR="00C34662" w:rsidTr="00C34662">
              <w:tc>
                <w:tcPr>
                  <w:tcW w:w="1332" w:type="dxa"/>
                </w:tcPr>
                <w:p w:rsidR="00C34662" w:rsidRDefault="00C34662" w:rsidP="00E674E7">
                  <w:pPr>
                    <w:jc w:val="both"/>
                    <w:rPr>
                      <w:rFonts w:ascii="Calibri" w:hAnsi="Calibri" w:cs="Calibri"/>
                    </w:rPr>
                  </w:pPr>
                  <w:r>
                    <w:rPr>
                      <w:rFonts w:ascii="Calibri" w:hAnsi="Calibri" w:cs="Calibri"/>
                    </w:rPr>
                    <w:t>A</w:t>
                  </w:r>
                </w:p>
              </w:tc>
              <w:tc>
                <w:tcPr>
                  <w:tcW w:w="1380" w:type="dxa"/>
                </w:tcPr>
                <w:p w:rsidR="00C34662" w:rsidRDefault="00C34662" w:rsidP="00E674E7">
                  <w:pPr>
                    <w:jc w:val="both"/>
                    <w:rPr>
                      <w:rFonts w:ascii="Calibri" w:hAnsi="Calibri" w:cs="Calibri"/>
                    </w:rPr>
                  </w:pPr>
                  <w:r>
                    <w:rPr>
                      <w:rFonts w:ascii="Calibri" w:hAnsi="Calibri" w:cs="Calibri"/>
                    </w:rPr>
                    <w:t>B</w:t>
                  </w:r>
                </w:p>
              </w:tc>
              <w:tc>
                <w:tcPr>
                  <w:tcW w:w="1384" w:type="dxa"/>
                </w:tcPr>
                <w:p w:rsidR="00C34662" w:rsidRDefault="00C34662" w:rsidP="00E674E7">
                  <w:pPr>
                    <w:jc w:val="both"/>
                    <w:rPr>
                      <w:rFonts w:ascii="Calibri" w:hAnsi="Calibri" w:cs="Calibri"/>
                    </w:rPr>
                  </w:pPr>
                  <w:r>
                    <w:rPr>
                      <w:rFonts w:ascii="Calibri" w:hAnsi="Calibri" w:cs="Calibri"/>
                    </w:rPr>
                    <w:t>H</w:t>
                  </w:r>
                </w:p>
              </w:tc>
            </w:tr>
            <w:tr w:rsidR="00C34662" w:rsidTr="00C34662">
              <w:tc>
                <w:tcPr>
                  <w:tcW w:w="1332" w:type="dxa"/>
                </w:tcPr>
                <w:p w:rsidR="00C34662" w:rsidRDefault="00C34662" w:rsidP="00E674E7">
                  <w:pPr>
                    <w:jc w:val="both"/>
                    <w:rPr>
                      <w:rFonts w:ascii="Calibri" w:hAnsi="Calibri" w:cs="Calibri"/>
                    </w:rPr>
                  </w:pPr>
                  <w:r>
                    <w:rPr>
                      <w:rFonts w:ascii="Calibri" w:hAnsi="Calibri" w:cs="Calibri"/>
                    </w:rPr>
                    <w:t>0</w:t>
                  </w:r>
                </w:p>
              </w:tc>
              <w:tc>
                <w:tcPr>
                  <w:tcW w:w="1380" w:type="dxa"/>
                </w:tcPr>
                <w:p w:rsidR="00C34662" w:rsidRDefault="00C34662" w:rsidP="00E674E7">
                  <w:pPr>
                    <w:jc w:val="both"/>
                    <w:rPr>
                      <w:rFonts w:ascii="Calibri" w:hAnsi="Calibri" w:cs="Calibri"/>
                    </w:rPr>
                  </w:pPr>
                  <w:r>
                    <w:rPr>
                      <w:rFonts w:ascii="Calibri" w:hAnsi="Calibri" w:cs="Calibri"/>
                    </w:rPr>
                    <w:t>0</w:t>
                  </w:r>
                </w:p>
              </w:tc>
              <w:tc>
                <w:tcPr>
                  <w:tcW w:w="1384" w:type="dxa"/>
                </w:tcPr>
                <w:p w:rsidR="00C34662" w:rsidRDefault="00C34662" w:rsidP="00E674E7">
                  <w:pPr>
                    <w:jc w:val="both"/>
                    <w:rPr>
                      <w:rFonts w:ascii="Calibri" w:hAnsi="Calibri" w:cs="Calibri"/>
                    </w:rPr>
                  </w:pPr>
                  <w:r>
                    <w:rPr>
                      <w:rFonts w:ascii="Calibri" w:hAnsi="Calibri" w:cs="Calibri"/>
                    </w:rPr>
                    <w:t>0</w:t>
                  </w:r>
                </w:p>
              </w:tc>
            </w:tr>
            <w:tr w:rsidR="00C34662" w:rsidTr="00C34662">
              <w:tc>
                <w:tcPr>
                  <w:tcW w:w="1332" w:type="dxa"/>
                </w:tcPr>
                <w:p w:rsidR="00C34662" w:rsidRDefault="00C34662" w:rsidP="00E674E7">
                  <w:pPr>
                    <w:jc w:val="both"/>
                    <w:rPr>
                      <w:rFonts w:ascii="Calibri" w:hAnsi="Calibri" w:cs="Calibri"/>
                    </w:rPr>
                  </w:pPr>
                  <w:r>
                    <w:rPr>
                      <w:rFonts w:ascii="Calibri" w:hAnsi="Calibri" w:cs="Calibri"/>
                    </w:rPr>
                    <w:t>0</w:t>
                  </w:r>
                </w:p>
              </w:tc>
              <w:tc>
                <w:tcPr>
                  <w:tcW w:w="1380" w:type="dxa"/>
                </w:tcPr>
                <w:p w:rsidR="00C34662" w:rsidRDefault="00C34662" w:rsidP="00E674E7">
                  <w:pPr>
                    <w:jc w:val="both"/>
                    <w:rPr>
                      <w:rFonts w:ascii="Calibri" w:hAnsi="Calibri" w:cs="Calibri"/>
                    </w:rPr>
                  </w:pPr>
                  <w:r>
                    <w:rPr>
                      <w:rFonts w:ascii="Calibri" w:hAnsi="Calibri" w:cs="Calibri"/>
                    </w:rPr>
                    <w:t>1</w:t>
                  </w:r>
                </w:p>
              </w:tc>
              <w:tc>
                <w:tcPr>
                  <w:tcW w:w="1384" w:type="dxa"/>
                </w:tcPr>
                <w:p w:rsidR="00C34662" w:rsidRDefault="00C34662" w:rsidP="00E674E7">
                  <w:pPr>
                    <w:jc w:val="both"/>
                    <w:rPr>
                      <w:rFonts w:ascii="Calibri" w:hAnsi="Calibri" w:cs="Calibri"/>
                    </w:rPr>
                  </w:pPr>
                  <w:r>
                    <w:rPr>
                      <w:rFonts w:ascii="Calibri" w:hAnsi="Calibri" w:cs="Calibri"/>
                    </w:rPr>
                    <w:t>0</w:t>
                  </w:r>
                </w:p>
              </w:tc>
            </w:tr>
            <w:tr w:rsidR="00C34662" w:rsidTr="00C34662">
              <w:tc>
                <w:tcPr>
                  <w:tcW w:w="1332" w:type="dxa"/>
                </w:tcPr>
                <w:p w:rsidR="00C34662" w:rsidRDefault="00C34662" w:rsidP="00E674E7">
                  <w:pPr>
                    <w:jc w:val="both"/>
                    <w:rPr>
                      <w:rFonts w:ascii="Calibri" w:hAnsi="Calibri" w:cs="Calibri"/>
                    </w:rPr>
                  </w:pPr>
                  <w:r>
                    <w:rPr>
                      <w:rFonts w:ascii="Calibri" w:hAnsi="Calibri" w:cs="Calibri"/>
                    </w:rPr>
                    <w:t>1</w:t>
                  </w:r>
                </w:p>
              </w:tc>
              <w:tc>
                <w:tcPr>
                  <w:tcW w:w="1380" w:type="dxa"/>
                </w:tcPr>
                <w:p w:rsidR="00C34662" w:rsidRDefault="00C34662" w:rsidP="00E674E7">
                  <w:pPr>
                    <w:jc w:val="both"/>
                    <w:rPr>
                      <w:rFonts w:ascii="Calibri" w:hAnsi="Calibri" w:cs="Calibri"/>
                    </w:rPr>
                  </w:pPr>
                  <w:r>
                    <w:rPr>
                      <w:rFonts w:ascii="Calibri" w:hAnsi="Calibri" w:cs="Calibri"/>
                    </w:rPr>
                    <w:t>0</w:t>
                  </w:r>
                </w:p>
              </w:tc>
              <w:tc>
                <w:tcPr>
                  <w:tcW w:w="1384" w:type="dxa"/>
                </w:tcPr>
                <w:p w:rsidR="00C34662" w:rsidRDefault="00C34662" w:rsidP="00E674E7">
                  <w:pPr>
                    <w:jc w:val="both"/>
                    <w:rPr>
                      <w:rFonts w:ascii="Calibri" w:hAnsi="Calibri" w:cs="Calibri"/>
                    </w:rPr>
                  </w:pPr>
                  <w:r>
                    <w:rPr>
                      <w:rFonts w:ascii="Calibri" w:hAnsi="Calibri" w:cs="Calibri"/>
                    </w:rPr>
                    <w:t>0</w:t>
                  </w:r>
                </w:p>
              </w:tc>
            </w:tr>
            <w:tr w:rsidR="00C34662" w:rsidTr="00C34662">
              <w:tc>
                <w:tcPr>
                  <w:tcW w:w="1332" w:type="dxa"/>
                </w:tcPr>
                <w:p w:rsidR="00C34662" w:rsidRDefault="00C34662" w:rsidP="00E674E7">
                  <w:pPr>
                    <w:jc w:val="both"/>
                    <w:rPr>
                      <w:rFonts w:ascii="Calibri" w:hAnsi="Calibri" w:cs="Calibri"/>
                    </w:rPr>
                  </w:pPr>
                  <w:r>
                    <w:rPr>
                      <w:rFonts w:ascii="Calibri" w:hAnsi="Calibri" w:cs="Calibri"/>
                    </w:rPr>
                    <w:t>1</w:t>
                  </w:r>
                </w:p>
              </w:tc>
              <w:tc>
                <w:tcPr>
                  <w:tcW w:w="1380" w:type="dxa"/>
                </w:tcPr>
                <w:p w:rsidR="00C34662" w:rsidRDefault="00C34662" w:rsidP="00E674E7">
                  <w:pPr>
                    <w:jc w:val="both"/>
                    <w:rPr>
                      <w:rFonts w:ascii="Calibri" w:hAnsi="Calibri" w:cs="Calibri"/>
                    </w:rPr>
                  </w:pPr>
                  <w:r>
                    <w:rPr>
                      <w:rFonts w:ascii="Calibri" w:hAnsi="Calibri" w:cs="Calibri"/>
                    </w:rPr>
                    <w:t>1</w:t>
                  </w:r>
                </w:p>
              </w:tc>
              <w:tc>
                <w:tcPr>
                  <w:tcW w:w="1384" w:type="dxa"/>
                </w:tcPr>
                <w:p w:rsidR="00C34662" w:rsidRDefault="00C34662" w:rsidP="00E674E7">
                  <w:pPr>
                    <w:jc w:val="both"/>
                    <w:rPr>
                      <w:rFonts w:ascii="Calibri" w:hAnsi="Calibri" w:cs="Calibri"/>
                    </w:rPr>
                  </w:pPr>
                  <w:r>
                    <w:rPr>
                      <w:rFonts w:ascii="Calibri" w:hAnsi="Calibri" w:cs="Calibri"/>
                    </w:rPr>
                    <w:t>1</w:t>
                  </w:r>
                </w:p>
              </w:tc>
            </w:tr>
          </w:tbl>
          <w:p w:rsidR="00C34662" w:rsidRDefault="00C34662" w:rsidP="00E674E7">
            <w:pPr>
              <w:jc w:val="both"/>
              <w:rPr>
                <w:rFonts w:ascii="Calibri" w:hAnsi="Calibri" w:cs="Calibri"/>
              </w:rPr>
            </w:pPr>
          </w:p>
        </w:tc>
      </w:tr>
      <w:tr w:rsidR="00C34662" w:rsidTr="00E674E7">
        <w:trPr>
          <w:jc w:val="center"/>
        </w:trPr>
        <w:tc>
          <w:tcPr>
            <w:tcW w:w="8644" w:type="dxa"/>
            <w:gridSpan w:val="2"/>
          </w:tcPr>
          <w:p w:rsidR="00C34662" w:rsidRDefault="00C34662" w:rsidP="00E674E7">
            <w:pPr>
              <w:jc w:val="both"/>
              <w:rPr>
                <w:rFonts w:ascii="Calibri" w:hAnsi="Calibri" w:cs="Calibri"/>
              </w:rPr>
            </w:pPr>
            <w:r>
              <w:rPr>
                <w:rFonts w:ascii="Calibri" w:hAnsi="Calibri" w:cs="Calibri"/>
              </w:rPr>
              <w:t xml:space="preserve">Figura </w:t>
            </w:r>
            <w:r w:rsidR="005E086F">
              <w:rPr>
                <w:rFonts w:ascii="Calibri" w:hAnsi="Calibri" w:cs="Calibri"/>
              </w:rPr>
              <w:t>3</w:t>
            </w:r>
            <w:r>
              <w:rPr>
                <w:rFonts w:ascii="Calibri" w:hAnsi="Calibri" w:cs="Calibri"/>
              </w:rPr>
              <w:t xml:space="preserve"> - </w:t>
            </w:r>
            <w:r w:rsidRPr="002676A3">
              <w:rPr>
                <w:rFonts w:ascii="Calibri" w:hAnsi="Calibri" w:cs="Calibri"/>
              </w:rPr>
              <w:t>Circuito de ligação utilizando lógica E (AND).</w:t>
            </w:r>
          </w:p>
        </w:tc>
      </w:tr>
    </w:tbl>
    <w:p w:rsidR="00C34662" w:rsidRPr="002676A3" w:rsidRDefault="00C34662" w:rsidP="002676A3">
      <w:pPr>
        <w:jc w:val="both"/>
        <w:rPr>
          <w:rFonts w:ascii="Calibri" w:hAnsi="Calibri" w:cs="Calibri"/>
        </w:rPr>
      </w:pPr>
    </w:p>
    <w:p w:rsidR="00DE4F49" w:rsidRDefault="00B64785" w:rsidP="002676A3">
      <w:pPr>
        <w:jc w:val="both"/>
        <w:rPr>
          <w:rFonts w:ascii="Calibri" w:hAnsi="Calibri" w:cs="Calibri"/>
        </w:rPr>
      </w:pPr>
      <w:r w:rsidRPr="002676A3">
        <w:rPr>
          <w:rFonts w:ascii="Calibri" w:hAnsi="Calibri" w:cs="Calibri"/>
        </w:rPr>
        <w:t>Na Figura X, pode-se verificar que o acionamento da lâmpada se dá tanto pelo acionamento da chave A, quanto da chave B. Em outras palavras, ao ativar a chave A ou a B, a lâmpada assume estado lógico 1. Portanto, a figura ilustra um circuito lógico OU (OR).</w:t>
      </w:r>
    </w:p>
    <w:tbl>
      <w:tblPr>
        <w:tblStyle w:val="Tabelacomgrade"/>
        <w:tblW w:w="0" w:type="auto"/>
        <w:jc w:val="center"/>
        <w:tblLook w:val="04A0" w:firstRow="1" w:lastRow="0" w:firstColumn="1" w:lastColumn="0" w:noHBand="0" w:noVBand="1"/>
      </w:tblPr>
      <w:tblGrid>
        <w:gridCol w:w="4322"/>
        <w:gridCol w:w="4322"/>
      </w:tblGrid>
      <w:tr w:rsidR="00A015DE" w:rsidTr="00E674E7">
        <w:trPr>
          <w:jc w:val="center"/>
        </w:trPr>
        <w:tc>
          <w:tcPr>
            <w:tcW w:w="4322" w:type="dxa"/>
            <w:vAlign w:val="center"/>
          </w:tcPr>
          <w:p w:rsidR="00A015DE" w:rsidRDefault="00EF015C" w:rsidP="00E674E7">
            <w:pPr>
              <w:jc w:val="center"/>
              <w:rPr>
                <w:rFonts w:ascii="Calibri" w:hAnsi="Calibri" w:cs="Calibri"/>
              </w:rPr>
            </w:pPr>
            <w:r>
              <w:object w:dxaOrig="4740" w:dyaOrig="5100">
                <v:shape id="_x0000_i1064" type="#_x0000_t75" style="width:132pt;height:141.75pt" o:ole="">
                  <v:imagedata r:id="rId12" o:title=""/>
                </v:shape>
                <o:OLEObject Type="Embed" ProgID="PBrush" ShapeID="_x0000_i1064" DrawAspect="Content" ObjectID="_1573850512" r:id="rId13"/>
              </w:object>
            </w:r>
          </w:p>
        </w:tc>
        <w:tc>
          <w:tcPr>
            <w:tcW w:w="4322" w:type="dxa"/>
            <w:vAlign w:val="center"/>
          </w:tcPr>
          <w:tbl>
            <w:tblPr>
              <w:tblStyle w:val="Tabelacomgrade"/>
              <w:tblW w:w="0" w:type="auto"/>
              <w:tblLook w:val="04A0" w:firstRow="1" w:lastRow="0" w:firstColumn="1" w:lastColumn="0" w:noHBand="0" w:noVBand="1"/>
            </w:tblPr>
            <w:tblGrid>
              <w:gridCol w:w="1332"/>
              <w:gridCol w:w="1380"/>
              <w:gridCol w:w="1384"/>
            </w:tblGrid>
            <w:tr w:rsidR="00A015DE" w:rsidTr="00E674E7">
              <w:tc>
                <w:tcPr>
                  <w:tcW w:w="1332" w:type="dxa"/>
                </w:tcPr>
                <w:p w:rsidR="00A015DE" w:rsidRDefault="00A015DE" w:rsidP="00E674E7">
                  <w:pPr>
                    <w:jc w:val="both"/>
                    <w:rPr>
                      <w:rFonts w:ascii="Calibri" w:hAnsi="Calibri" w:cs="Calibri"/>
                    </w:rPr>
                  </w:pPr>
                  <w:r>
                    <w:rPr>
                      <w:rFonts w:ascii="Calibri" w:hAnsi="Calibri" w:cs="Calibri"/>
                    </w:rPr>
                    <w:t>A</w:t>
                  </w:r>
                </w:p>
              </w:tc>
              <w:tc>
                <w:tcPr>
                  <w:tcW w:w="1380" w:type="dxa"/>
                </w:tcPr>
                <w:p w:rsidR="00A015DE" w:rsidRDefault="00A015DE" w:rsidP="00E674E7">
                  <w:pPr>
                    <w:jc w:val="both"/>
                    <w:rPr>
                      <w:rFonts w:ascii="Calibri" w:hAnsi="Calibri" w:cs="Calibri"/>
                    </w:rPr>
                  </w:pPr>
                  <w:r>
                    <w:rPr>
                      <w:rFonts w:ascii="Calibri" w:hAnsi="Calibri" w:cs="Calibri"/>
                    </w:rPr>
                    <w:t>B</w:t>
                  </w:r>
                </w:p>
              </w:tc>
              <w:tc>
                <w:tcPr>
                  <w:tcW w:w="1384" w:type="dxa"/>
                </w:tcPr>
                <w:p w:rsidR="00A015DE" w:rsidRDefault="00A015DE" w:rsidP="00E674E7">
                  <w:pPr>
                    <w:jc w:val="both"/>
                    <w:rPr>
                      <w:rFonts w:ascii="Calibri" w:hAnsi="Calibri" w:cs="Calibri"/>
                    </w:rPr>
                  </w:pPr>
                  <w:r>
                    <w:rPr>
                      <w:rFonts w:ascii="Calibri" w:hAnsi="Calibri" w:cs="Calibri"/>
                    </w:rPr>
                    <w:t>H</w:t>
                  </w:r>
                </w:p>
              </w:tc>
            </w:tr>
            <w:tr w:rsidR="00A015DE" w:rsidTr="00E674E7">
              <w:tc>
                <w:tcPr>
                  <w:tcW w:w="1332" w:type="dxa"/>
                </w:tcPr>
                <w:p w:rsidR="00A015DE" w:rsidRDefault="00A015DE" w:rsidP="00E674E7">
                  <w:pPr>
                    <w:jc w:val="both"/>
                    <w:rPr>
                      <w:rFonts w:ascii="Calibri" w:hAnsi="Calibri" w:cs="Calibri"/>
                    </w:rPr>
                  </w:pPr>
                  <w:r>
                    <w:rPr>
                      <w:rFonts w:ascii="Calibri" w:hAnsi="Calibri" w:cs="Calibri"/>
                    </w:rPr>
                    <w:t>0</w:t>
                  </w:r>
                </w:p>
              </w:tc>
              <w:tc>
                <w:tcPr>
                  <w:tcW w:w="1380" w:type="dxa"/>
                </w:tcPr>
                <w:p w:rsidR="00A015DE" w:rsidRDefault="00A015DE" w:rsidP="00E674E7">
                  <w:pPr>
                    <w:jc w:val="both"/>
                    <w:rPr>
                      <w:rFonts w:ascii="Calibri" w:hAnsi="Calibri" w:cs="Calibri"/>
                    </w:rPr>
                  </w:pPr>
                  <w:r>
                    <w:rPr>
                      <w:rFonts w:ascii="Calibri" w:hAnsi="Calibri" w:cs="Calibri"/>
                    </w:rPr>
                    <w:t>0</w:t>
                  </w:r>
                </w:p>
              </w:tc>
              <w:tc>
                <w:tcPr>
                  <w:tcW w:w="1384" w:type="dxa"/>
                </w:tcPr>
                <w:p w:rsidR="00A015DE" w:rsidRDefault="00A015DE" w:rsidP="00E674E7">
                  <w:pPr>
                    <w:jc w:val="both"/>
                    <w:rPr>
                      <w:rFonts w:ascii="Calibri" w:hAnsi="Calibri" w:cs="Calibri"/>
                    </w:rPr>
                  </w:pPr>
                  <w:r>
                    <w:rPr>
                      <w:rFonts w:ascii="Calibri" w:hAnsi="Calibri" w:cs="Calibri"/>
                    </w:rPr>
                    <w:t>0</w:t>
                  </w:r>
                </w:p>
              </w:tc>
            </w:tr>
            <w:tr w:rsidR="00A015DE" w:rsidTr="00E674E7">
              <w:tc>
                <w:tcPr>
                  <w:tcW w:w="1332" w:type="dxa"/>
                </w:tcPr>
                <w:p w:rsidR="00A015DE" w:rsidRDefault="00A015DE" w:rsidP="00E674E7">
                  <w:pPr>
                    <w:jc w:val="both"/>
                    <w:rPr>
                      <w:rFonts w:ascii="Calibri" w:hAnsi="Calibri" w:cs="Calibri"/>
                    </w:rPr>
                  </w:pPr>
                  <w:r>
                    <w:rPr>
                      <w:rFonts w:ascii="Calibri" w:hAnsi="Calibri" w:cs="Calibri"/>
                    </w:rPr>
                    <w:t>0</w:t>
                  </w:r>
                </w:p>
              </w:tc>
              <w:tc>
                <w:tcPr>
                  <w:tcW w:w="1380" w:type="dxa"/>
                </w:tcPr>
                <w:p w:rsidR="00A015DE" w:rsidRDefault="00A015DE" w:rsidP="00E674E7">
                  <w:pPr>
                    <w:jc w:val="both"/>
                    <w:rPr>
                      <w:rFonts w:ascii="Calibri" w:hAnsi="Calibri" w:cs="Calibri"/>
                    </w:rPr>
                  </w:pPr>
                  <w:r>
                    <w:rPr>
                      <w:rFonts w:ascii="Calibri" w:hAnsi="Calibri" w:cs="Calibri"/>
                    </w:rPr>
                    <w:t>1</w:t>
                  </w:r>
                </w:p>
              </w:tc>
              <w:tc>
                <w:tcPr>
                  <w:tcW w:w="1384" w:type="dxa"/>
                </w:tcPr>
                <w:p w:rsidR="00A015DE" w:rsidRDefault="00A015DE" w:rsidP="00E674E7">
                  <w:pPr>
                    <w:jc w:val="both"/>
                    <w:rPr>
                      <w:rFonts w:ascii="Calibri" w:hAnsi="Calibri" w:cs="Calibri"/>
                    </w:rPr>
                  </w:pPr>
                  <w:r>
                    <w:rPr>
                      <w:rFonts w:ascii="Calibri" w:hAnsi="Calibri" w:cs="Calibri"/>
                    </w:rPr>
                    <w:t>1</w:t>
                  </w:r>
                </w:p>
              </w:tc>
            </w:tr>
            <w:tr w:rsidR="00A015DE" w:rsidTr="00E674E7">
              <w:tc>
                <w:tcPr>
                  <w:tcW w:w="1332" w:type="dxa"/>
                </w:tcPr>
                <w:p w:rsidR="00A015DE" w:rsidRDefault="00A015DE" w:rsidP="00E674E7">
                  <w:pPr>
                    <w:jc w:val="both"/>
                    <w:rPr>
                      <w:rFonts w:ascii="Calibri" w:hAnsi="Calibri" w:cs="Calibri"/>
                    </w:rPr>
                  </w:pPr>
                  <w:r>
                    <w:rPr>
                      <w:rFonts w:ascii="Calibri" w:hAnsi="Calibri" w:cs="Calibri"/>
                    </w:rPr>
                    <w:t>1</w:t>
                  </w:r>
                </w:p>
              </w:tc>
              <w:tc>
                <w:tcPr>
                  <w:tcW w:w="1380" w:type="dxa"/>
                </w:tcPr>
                <w:p w:rsidR="00A015DE" w:rsidRDefault="00A015DE" w:rsidP="00E674E7">
                  <w:pPr>
                    <w:jc w:val="both"/>
                    <w:rPr>
                      <w:rFonts w:ascii="Calibri" w:hAnsi="Calibri" w:cs="Calibri"/>
                    </w:rPr>
                  </w:pPr>
                  <w:r>
                    <w:rPr>
                      <w:rFonts w:ascii="Calibri" w:hAnsi="Calibri" w:cs="Calibri"/>
                    </w:rPr>
                    <w:t>0</w:t>
                  </w:r>
                </w:p>
              </w:tc>
              <w:tc>
                <w:tcPr>
                  <w:tcW w:w="1384" w:type="dxa"/>
                </w:tcPr>
                <w:p w:rsidR="00A015DE" w:rsidRDefault="00A015DE" w:rsidP="00E674E7">
                  <w:pPr>
                    <w:jc w:val="both"/>
                    <w:rPr>
                      <w:rFonts w:ascii="Calibri" w:hAnsi="Calibri" w:cs="Calibri"/>
                    </w:rPr>
                  </w:pPr>
                  <w:r>
                    <w:rPr>
                      <w:rFonts w:ascii="Calibri" w:hAnsi="Calibri" w:cs="Calibri"/>
                    </w:rPr>
                    <w:t>1</w:t>
                  </w:r>
                </w:p>
              </w:tc>
            </w:tr>
            <w:tr w:rsidR="00A015DE" w:rsidTr="00E674E7">
              <w:tc>
                <w:tcPr>
                  <w:tcW w:w="1332" w:type="dxa"/>
                </w:tcPr>
                <w:p w:rsidR="00A015DE" w:rsidRDefault="00A015DE" w:rsidP="00E674E7">
                  <w:pPr>
                    <w:jc w:val="both"/>
                    <w:rPr>
                      <w:rFonts w:ascii="Calibri" w:hAnsi="Calibri" w:cs="Calibri"/>
                    </w:rPr>
                  </w:pPr>
                  <w:r>
                    <w:rPr>
                      <w:rFonts w:ascii="Calibri" w:hAnsi="Calibri" w:cs="Calibri"/>
                    </w:rPr>
                    <w:t>1</w:t>
                  </w:r>
                </w:p>
              </w:tc>
              <w:tc>
                <w:tcPr>
                  <w:tcW w:w="1380" w:type="dxa"/>
                </w:tcPr>
                <w:p w:rsidR="00A015DE" w:rsidRDefault="00A015DE" w:rsidP="00E674E7">
                  <w:pPr>
                    <w:jc w:val="both"/>
                    <w:rPr>
                      <w:rFonts w:ascii="Calibri" w:hAnsi="Calibri" w:cs="Calibri"/>
                    </w:rPr>
                  </w:pPr>
                  <w:r>
                    <w:rPr>
                      <w:rFonts w:ascii="Calibri" w:hAnsi="Calibri" w:cs="Calibri"/>
                    </w:rPr>
                    <w:t>1</w:t>
                  </w:r>
                </w:p>
              </w:tc>
              <w:tc>
                <w:tcPr>
                  <w:tcW w:w="1384" w:type="dxa"/>
                </w:tcPr>
                <w:p w:rsidR="00A015DE" w:rsidRDefault="00A015DE" w:rsidP="00E674E7">
                  <w:pPr>
                    <w:jc w:val="both"/>
                    <w:rPr>
                      <w:rFonts w:ascii="Calibri" w:hAnsi="Calibri" w:cs="Calibri"/>
                    </w:rPr>
                  </w:pPr>
                  <w:r>
                    <w:rPr>
                      <w:rFonts w:ascii="Calibri" w:hAnsi="Calibri" w:cs="Calibri"/>
                    </w:rPr>
                    <w:t>1</w:t>
                  </w:r>
                </w:p>
              </w:tc>
            </w:tr>
          </w:tbl>
          <w:p w:rsidR="00A015DE" w:rsidRDefault="00A015DE" w:rsidP="00E674E7">
            <w:pPr>
              <w:jc w:val="both"/>
              <w:rPr>
                <w:rFonts w:ascii="Calibri" w:hAnsi="Calibri" w:cs="Calibri"/>
              </w:rPr>
            </w:pPr>
          </w:p>
        </w:tc>
      </w:tr>
      <w:tr w:rsidR="00A015DE" w:rsidTr="00E674E7">
        <w:trPr>
          <w:jc w:val="center"/>
        </w:trPr>
        <w:tc>
          <w:tcPr>
            <w:tcW w:w="8644" w:type="dxa"/>
            <w:gridSpan w:val="2"/>
          </w:tcPr>
          <w:p w:rsidR="00A015DE" w:rsidRDefault="00A015DE" w:rsidP="00E674E7">
            <w:pPr>
              <w:jc w:val="both"/>
              <w:rPr>
                <w:rFonts w:ascii="Calibri" w:hAnsi="Calibri" w:cs="Calibri"/>
              </w:rPr>
            </w:pPr>
            <w:r>
              <w:rPr>
                <w:rFonts w:ascii="Calibri" w:hAnsi="Calibri" w:cs="Calibri"/>
              </w:rPr>
              <w:t xml:space="preserve">Figura </w:t>
            </w:r>
            <w:r>
              <w:rPr>
                <w:rFonts w:ascii="Calibri" w:hAnsi="Calibri" w:cs="Calibri"/>
              </w:rPr>
              <w:t>4</w:t>
            </w:r>
            <w:r>
              <w:rPr>
                <w:rFonts w:ascii="Calibri" w:hAnsi="Calibri" w:cs="Calibri"/>
              </w:rPr>
              <w:t xml:space="preserve"> - </w:t>
            </w:r>
            <w:r w:rsidRPr="002676A3">
              <w:rPr>
                <w:rFonts w:ascii="Calibri" w:hAnsi="Calibri" w:cs="Calibri"/>
              </w:rPr>
              <w:t xml:space="preserve">Circuito de ligação utilizando lógica </w:t>
            </w:r>
            <w:r>
              <w:rPr>
                <w:rFonts w:ascii="Calibri" w:hAnsi="Calibri" w:cs="Calibri"/>
              </w:rPr>
              <w:t>OU</w:t>
            </w:r>
            <w:r w:rsidRPr="002676A3">
              <w:rPr>
                <w:rFonts w:ascii="Calibri" w:hAnsi="Calibri" w:cs="Calibri"/>
              </w:rPr>
              <w:t xml:space="preserve"> (</w:t>
            </w:r>
            <w:r>
              <w:rPr>
                <w:rFonts w:ascii="Calibri" w:hAnsi="Calibri" w:cs="Calibri"/>
              </w:rPr>
              <w:t>OR</w:t>
            </w:r>
            <w:r w:rsidRPr="002676A3">
              <w:rPr>
                <w:rFonts w:ascii="Calibri" w:hAnsi="Calibri" w:cs="Calibri"/>
              </w:rPr>
              <w:t>).</w:t>
            </w:r>
          </w:p>
        </w:tc>
      </w:tr>
    </w:tbl>
    <w:p w:rsidR="00A55F5B" w:rsidRPr="002676A3" w:rsidRDefault="00A55F5B" w:rsidP="002676A3">
      <w:pPr>
        <w:pStyle w:val="PargrafodaLista"/>
        <w:ind w:left="0"/>
        <w:jc w:val="both"/>
        <w:rPr>
          <w:rFonts w:ascii="Calibri" w:hAnsi="Calibri" w:cs="Calibri"/>
        </w:rPr>
      </w:pPr>
    </w:p>
    <w:p w:rsidR="00E06A65" w:rsidRPr="002676A3" w:rsidRDefault="00EF4084" w:rsidP="002676A3">
      <w:pPr>
        <w:pStyle w:val="PargrafodaLista"/>
        <w:numPr>
          <w:ilvl w:val="1"/>
          <w:numId w:val="6"/>
        </w:numPr>
        <w:jc w:val="both"/>
        <w:rPr>
          <w:rFonts w:ascii="Calibri" w:hAnsi="Calibri" w:cs="Calibri"/>
        </w:rPr>
      </w:pPr>
      <w:r w:rsidRPr="002676A3">
        <w:rPr>
          <w:rFonts w:ascii="Calibri" w:hAnsi="Calibri" w:cs="Calibri"/>
        </w:rPr>
        <w:t>Circuitos Lógicos</w:t>
      </w:r>
    </w:p>
    <w:p w:rsidR="00C175B6" w:rsidRPr="002676A3" w:rsidRDefault="00CD6CFA" w:rsidP="002676A3">
      <w:pPr>
        <w:jc w:val="both"/>
        <w:rPr>
          <w:rFonts w:ascii="Calibri" w:eastAsiaTheme="minorEastAsia" w:hAnsi="Calibri" w:cs="Calibri"/>
          <w:noProof/>
          <w:lang w:eastAsia="pt-BR"/>
        </w:rPr>
      </w:pPr>
      <w:r w:rsidRPr="002676A3">
        <w:rPr>
          <w:rFonts w:ascii="Calibri" w:hAnsi="Calibri" w:cs="Calibri"/>
          <w:noProof/>
          <w:lang w:eastAsia="pt-BR"/>
        </w:rPr>
        <w:t xml:space="preserve">A associoção de chaves é utilizada para a criação de circuitos lógicos. A Figura </w:t>
      </w:r>
      <w:r w:rsidR="00EF015C">
        <w:rPr>
          <w:rFonts w:ascii="Calibri" w:hAnsi="Calibri" w:cs="Calibri"/>
          <w:noProof/>
          <w:lang w:eastAsia="pt-BR"/>
        </w:rPr>
        <w:t>5</w:t>
      </w:r>
      <w:r w:rsidRPr="002676A3">
        <w:rPr>
          <w:rFonts w:ascii="Calibri" w:hAnsi="Calibri" w:cs="Calibri"/>
          <w:noProof/>
          <w:lang w:eastAsia="pt-BR"/>
        </w:rPr>
        <w:t xml:space="preserve"> ilustra uma combinação de chave, que apresenta lógica em redundância. Ao utilizar os conceitos da álgebra de Boole, pode-se fazer uma simplificação dos contatos. Em suma, a expressão lógica é dada por </w:t>
      </w:r>
      <m:oMath>
        <m:r>
          <w:rPr>
            <w:rFonts w:ascii="Cambria Math" w:hAnsi="Cambria Math" w:cs="Calibri"/>
            <w:noProof/>
            <w:lang w:eastAsia="pt-BR"/>
          </w:rPr>
          <m:t>L=A+</m:t>
        </m:r>
        <m:d>
          <m:dPr>
            <m:ctrlPr>
              <w:rPr>
                <w:rFonts w:ascii="Cambria Math" w:hAnsi="Cambria Math" w:cs="Calibri"/>
                <w:i/>
                <w:noProof/>
                <w:lang w:eastAsia="pt-BR"/>
              </w:rPr>
            </m:ctrlPr>
          </m:dPr>
          <m:e>
            <m:r>
              <w:rPr>
                <w:rFonts w:ascii="Cambria Math" w:hAnsi="Cambria Math" w:cs="Calibri"/>
                <w:noProof/>
                <w:lang w:eastAsia="pt-BR"/>
              </w:rPr>
              <m:t>A+B</m:t>
            </m:r>
          </m:e>
        </m:d>
        <m:r>
          <w:rPr>
            <w:rFonts w:ascii="Cambria Math" w:hAnsi="Cambria Math" w:cs="Calibri"/>
            <w:noProof/>
            <w:lang w:eastAsia="pt-BR"/>
          </w:rPr>
          <m:t>.(</m:t>
        </m:r>
        <m:acc>
          <m:accPr>
            <m:chr m:val="̅"/>
            <m:ctrlPr>
              <w:rPr>
                <w:rFonts w:ascii="Cambria Math" w:hAnsi="Cambria Math" w:cs="Calibri"/>
                <w:i/>
                <w:noProof/>
                <w:lang w:eastAsia="pt-BR"/>
              </w:rPr>
            </m:ctrlPr>
          </m:accPr>
          <m:e>
            <m:r>
              <w:rPr>
                <w:rFonts w:ascii="Cambria Math" w:hAnsi="Cambria Math" w:cs="Calibri"/>
                <w:noProof/>
                <w:lang w:eastAsia="pt-BR"/>
              </w:rPr>
              <m:t>A</m:t>
            </m:r>
          </m:e>
        </m:acc>
        <m:r>
          <w:rPr>
            <w:rFonts w:ascii="Cambria Math" w:hAnsi="Cambria Math" w:cs="Calibri"/>
            <w:noProof/>
            <w:lang w:eastAsia="pt-BR"/>
          </w:rPr>
          <m:t>+</m:t>
        </m:r>
        <m:acc>
          <m:accPr>
            <m:chr m:val="̅"/>
            <m:ctrlPr>
              <w:rPr>
                <w:rFonts w:ascii="Cambria Math" w:hAnsi="Cambria Math" w:cs="Calibri"/>
                <w:i/>
                <w:noProof/>
                <w:lang w:eastAsia="pt-BR"/>
              </w:rPr>
            </m:ctrlPr>
          </m:accPr>
          <m:e>
            <m:r>
              <w:rPr>
                <w:rFonts w:ascii="Cambria Math" w:hAnsi="Cambria Math" w:cs="Calibri"/>
                <w:noProof/>
                <w:lang w:eastAsia="pt-BR"/>
              </w:rPr>
              <m:t>B</m:t>
            </m:r>
          </m:e>
        </m:acc>
        <m:r>
          <w:rPr>
            <w:rFonts w:ascii="Cambria Math" w:hAnsi="Cambria Math" w:cs="Calibri"/>
            <w:noProof/>
            <w:lang w:eastAsia="pt-BR"/>
          </w:rPr>
          <m:t>)</m:t>
        </m:r>
      </m:oMath>
      <w:r w:rsidRPr="002676A3">
        <w:rPr>
          <w:rFonts w:ascii="Calibri" w:eastAsiaTheme="minorEastAsia" w:hAnsi="Calibri" w:cs="Calibri"/>
          <w:noProof/>
          <w:lang w:eastAsia="pt-BR"/>
        </w:rPr>
        <w:t xml:space="preserve">, cuja simplificação resulta em </w:t>
      </w:r>
      <m:oMath>
        <m:r>
          <w:rPr>
            <w:rFonts w:ascii="Cambria Math" w:eastAsiaTheme="minorEastAsia" w:hAnsi="Cambria Math" w:cs="Calibri"/>
            <w:noProof/>
            <w:lang w:eastAsia="pt-BR"/>
          </w:rPr>
          <m:t>L=A+B</m:t>
        </m:r>
      </m:oMath>
      <w:r w:rsidRPr="002676A3">
        <w:rPr>
          <w:rFonts w:ascii="Calibri" w:eastAsiaTheme="minorEastAsia" w:hAnsi="Calibri" w:cs="Calibri"/>
          <w:noProof/>
          <w:lang w:eastAsia="pt-BR"/>
        </w:rPr>
        <w:t>.</w:t>
      </w:r>
      <w:r w:rsidR="00835361" w:rsidRPr="002676A3">
        <w:rPr>
          <w:rFonts w:ascii="Calibri" w:eastAsiaTheme="minorEastAsia" w:hAnsi="Calibri" w:cs="Calibri"/>
          <w:noProof/>
          <w:lang w:eastAsia="pt-BR"/>
        </w:rPr>
        <w:t xml:space="preserve"> As etapas intermediárias são</w:t>
      </w:r>
    </w:p>
    <w:p w:rsidR="00835361" w:rsidRPr="00EF015C" w:rsidRDefault="00903DD1" w:rsidP="002676A3">
      <w:pPr>
        <w:jc w:val="both"/>
        <w:rPr>
          <w:rFonts w:ascii="Calibri" w:eastAsiaTheme="minorEastAsia" w:hAnsi="Calibri" w:cs="Calibri"/>
          <w:noProof/>
          <w:lang w:eastAsia="pt-BR"/>
        </w:rPr>
      </w:pPr>
      <m:oMathPara>
        <m:oMath>
          <m:r>
            <w:rPr>
              <w:rFonts w:ascii="Cambria Math" w:eastAsiaTheme="minorEastAsia" w:hAnsi="Cambria Math" w:cs="Calibri"/>
              <w:noProof/>
              <w:lang w:eastAsia="pt-BR"/>
            </w:rPr>
            <m:t>L=</m:t>
          </m:r>
          <m:r>
            <w:rPr>
              <w:rFonts w:ascii="Cambria Math" w:hAnsi="Cambria Math" w:cs="Calibri"/>
              <w:noProof/>
              <w:lang w:eastAsia="pt-BR"/>
            </w:rPr>
            <m:t>A+A.</m:t>
          </m:r>
          <m:acc>
            <m:accPr>
              <m:chr m:val="̅"/>
              <m:ctrlPr>
                <w:rPr>
                  <w:rFonts w:ascii="Cambria Math" w:hAnsi="Cambria Math" w:cs="Calibri"/>
                  <w:i/>
                  <w:noProof/>
                  <w:lang w:eastAsia="pt-BR"/>
                </w:rPr>
              </m:ctrlPr>
            </m:accPr>
            <m:e>
              <m:r>
                <w:rPr>
                  <w:rFonts w:ascii="Cambria Math" w:hAnsi="Cambria Math" w:cs="Calibri"/>
                  <w:noProof/>
                  <w:lang w:eastAsia="pt-BR"/>
                </w:rPr>
                <m:t>A</m:t>
              </m:r>
            </m:e>
          </m:acc>
          <m:r>
            <w:rPr>
              <w:rFonts w:ascii="Cambria Math" w:hAnsi="Cambria Math" w:cs="Calibri"/>
              <w:noProof/>
              <w:lang w:eastAsia="pt-BR"/>
            </w:rPr>
            <m:t>+B.</m:t>
          </m:r>
          <m:acc>
            <m:accPr>
              <m:chr m:val="̅"/>
              <m:ctrlPr>
                <w:rPr>
                  <w:rFonts w:ascii="Cambria Math" w:hAnsi="Cambria Math" w:cs="Calibri"/>
                  <w:i/>
                  <w:noProof/>
                  <w:lang w:eastAsia="pt-BR"/>
                </w:rPr>
              </m:ctrlPr>
            </m:accPr>
            <m:e>
              <m:r>
                <w:rPr>
                  <w:rFonts w:ascii="Cambria Math" w:hAnsi="Cambria Math" w:cs="Calibri"/>
                  <w:noProof/>
                  <w:lang w:eastAsia="pt-BR"/>
                </w:rPr>
                <m:t>A</m:t>
              </m:r>
            </m:e>
          </m:acc>
          <m:r>
            <w:rPr>
              <w:rFonts w:ascii="Cambria Math" w:hAnsi="Cambria Math" w:cs="Calibri"/>
              <w:noProof/>
              <w:lang w:eastAsia="pt-BR"/>
            </w:rPr>
            <m:t>+A.</m:t>
          </m:r>
          <m:acc>
            <m:accPr>
              <m:chr m:val="̅"/>
              <m:ctrlPr>
                <w:rPr>
                  <w:rFonts w:ascii="Cambria Math" w:hAnsi="Cambria Math" w:cs="Calibri"/>
                  <w:i/>
                  <w:noProof/>
                  <w:lang w:eastAsia="pt-BR"/>
                </w:rPr>
              </m:ctrlPr>
            </m:accPr>
            <m:e>
              <m:r>
                <w:rPr>
                  <w:rFonts w:ascii="Cambria Math" w:hAnsi="Cambria Math" w:cs="Calibri"/>
                  <w:noProof/>
                  <w:lang w:eastAsia="pt-BR"/>
                </w:rPr>
                <m:t>B</m:t>
              </m:r>
            </m:e>
          </m:acc>
          <m:r>
            <w:rPr>
              <w:rFonts w:ascii="Cambria Math" w:hAnsi="Cambria Math" w:cs="Calibri"/>
              <w:noProof/>
              <w:lang w:eastAsia="pt-BR"/>
            </w:rPr>
            <m:t>+B.</m:t>
          </m:r>
          <m:acc>
            <m:accPr>
              <m:chr m:val="̅"/>
              <m:ctrlPr>
                <w:rPr>
                  <w:rFonts w:ascii="Cambria Math" w:hAnsi="Cambria Math" w:cs="Calibri"/>
                  <w:i/>
                  <w:noProof/>
                  <w:lang w:eastAsia="pt-BR"/>
                </w:rPr>
              </m:ctrlPr>
            </m:accPr>
            <m:e>
              <m:r>
                <w:rPr>
                  <w:rFonts w:ascii="Cambria Math" w:hAnsi="Cambria Math" w:cs="Calibri"/>
                  <w:noProof/>
                  <w:lang w:eastAsia="pt-BR"/>
                </w:rPr>
                <m:t>B</m:t>
              </m:r>
            </m:e>
          </m:acc>
          <m:r>
            <w:rPr>
              <w:rFonts w:ascii="Cambria Math" w:hAnsi="Cambria Math" w:cs="Calibri"/>
              <w:noProof/>
              <w:lang w:eastAsia="pt-BR"/>
            </w:rPr>
            <m:t>=</m:t>
          </m:r>
          <m:r>
            <w:rPr>
              <w:rFonts w:ascii="Cambria Math" w:eastAsiaTheme="minorEastAsia" w:hAnsi="Cambria Math" w:cs="Calibri"/>
              <w:noProof/>
              <w:lang w:eastAsia="pt-BR"/>
            </w:rPr>
            <m:t>A+</m:t>
          </m:r>
          <m:r>
            <w:rPr>
              <w:rFonts w:ascii="Cambria Math" w:hAnsi="Cambria Math" w:cs="Calibri"/>
              <w:noProof/>
              <w:lang w:eastAsia="pt-BR"/>
            </w:rPr>
            <m:t>A.</m:t>
          </m:r>
          <m:acc>
            <m:accPr>
              <m:chr m:val="̅"/>
              <m:ctrlPr>
                <w:rPr>
                  <w:rFonts w:ascii="Cambria Math" w:hAnsi="Cambria Math" w:cs="Calibri"/>
                  <w:i/>
                  <w:noProof/>
                  <w:lang w:eastAsia="pt-BR"/>
                </w:rPr>
              </m:ctrlPr>
            </m:accPr>
            <m:e>
              <m:r>
                <w:rPr>
                  <w:rFonts w:ascii="Cambria Math" w:hAnsi="Cambria Math" w:cs="Calibri"/>
                  <w:noProof/>
                  <w:lang w:eastAsia="pt-BR"/>
                </w:rPr>
                <m:t>B</m:t>
              </m:r>
            </m:e>
          </m:acc>
          <m:r>
            <w:rPr>
              <w:rFonts w:ascii="Cambria Math" w:hAnsi="Cambria Math" w:cs="Calibri"/>
              <w:noProof/>
              <w:lang w:eastAsia="pt-BR"/>
            </w:rPr>
            <m:t>+B.</m:t>
          </m:r>
          <m:acc>
            <m:accPr>
              <m:chr m:val="̅"/>
              <m:ctrlPr>
                <w:rPr>
                  <w:rFonts w:ascii="Cambria Math" w:hAnsi="Cambria Math" w:cs="Calibri"/>
                  <w:i/>
                  <w:noProof/>
                  <w:lang w:eastAsia="pt-BR"/>
                </w:rPr>
              </m:ctrlPr>
            </m:accPr>
            <m:e>
              <m:r>
                <w:rPr>
                  <w:rFonts w:ascii="Cambria Math" w:hAnsi="Cambria Math" w:cs="Calibri"/>
                  <w:noProof/>
                  <w:lang w:eastAsia="pt-BR"/>
                </w:rPr>
                <m:t>A</m:t>
              </m:r>
            </m:e>
          </m:acc>
          <m:r>
            <w:rPr>
              <w:rFonts w:ascii="Cambria Math" w:hAnsi="Cambria Math" w:cs="Calibri"/>
              <w:noProof/>
              <w:lang w:eastAsia="pt-BR"/>
            </w:rPr>
            <m:t xml:space="preserve">= </m:t>
          </m:r>
          <m:r>
            <w:rPr>
              <w:rFonts w:ascii="Cambria Math" w:eastAsiaTheme="minorEastAsia" w:hAnsi="Cambria Math" w:cs="Calibri"/>
              <w:noProof/>
              <w:lang w:eastAsia="pt-BR"/>
            </w:rPr>
            <m:t>A+B.</m:t>
          </m:r>
        </m:oMath>
      </m:oMathPara>
    </w:p>
    <w:tbl>
      <w:tblPr>
        <w:tblStyle w:val="Tabelacomgrade"/>
        <w:tblW w:w="0" w:type="auto"/>
        <w:jc w:val="center"/>
        <w:tblLook w:val="04A0" w:firstRow="1" w:lastRow="0" w:firstColumn="1" w:lastColumn="0" w:noHBand="0" w:noVBand="1"/>
      </w:tblPr>
      <w:tblGrid>
        <w:gridCol w:w="4351"/>
        <w:gridCol w:w="4322"/>
      </w:tblGrid>
      <w:tr w:rsidR="00EF015C" w:rsidTr="00E674E7">
        <w:trPr>
          <w:jc w:val="center"/>
        </w:trPr>
        <w:tc>
          <w:tcPr>
            <w:tcW w:w="4322" w:type="dxa"/>
            <w:vAlign w:val="center"/>
          </w:tcPr>
          <w:p w:rsidR="00EF015C" w:rsidRDefault="00EF015C" w:rsidP="00E674E7">
            <w:pPr>
              <w:jc w:val="center"/>
              <w:rPr>
                <w:rFonts w:ascii="Calibri" w:hAnsi="Calibri" w:cs="Calibri"/>
              </w:rPr>
            </w:pPr>
            <w:r>
              <w:object w:dxaOrig="7140" w:dyaOrig="5880">
                <v:shape id="_x0000_i1069" type="#_x0000_t75" style="width:207pt;height:170.25pt" o:ole="">
                  <v:imagedata r:id="rId14" o:title=""/>
                </v:shape>
                <o:OLEObject Type="Embed" ProgID="PBrush" ShapeID="_x0000_i1069" DrawAspect="Content" ObjectID="_1573850513" r:id="rId15"/>
              </w:object>
            </w:r>
          </w:p>
        </w:tc>
        <w:tc>
          <w:tcPr>
            <w:tcW w:w="4322" w:type="dxa"/>
            <w:vAlign w:val="center"/>
          </w:tcPr>
          <w:p w:rsidR="00EF015C" w:rsidRDefault="00EF015C" w:rsidP="00EF015C">
            <w:pPr>
              <w:jc w:val="center"/>
              <w:rPr>
                <w:rFonts w:ascii="Calibri" w:hAnsi="Calibri" w:cs="Calibri"/>
              </w:rPr>
            </w:pPr>
            <w:r>
              <w:object w:dxaOrig="4845" w:dyaOrig="5910">
                <v:shape id="_x0000_i1072" type="#_x0000_t75" style="width:139.5pt;height:170.25pt" o:ole="">
                  <v:imagedata r:id="rId16" o:title=""/>
                </v:shape>
                <o:OLEObject Type="Embed" ProgID="PBrush" ShapeID="_x0000_i1072" DrawAspect="Content" ObjectID="_1573850514" r:id="rId17"/>
              </w:object>
            </w:r>
          </w:p>
        </w:tc>
      </w:tr>
      <w:tr w:rsidR="00EF015C" w:rsidTr="00E674E7">
        <w:trPr>
          <w:jc w:val="center"/>
        </w:trPr>
        <w:tc>
          <w:tcPr>
            <w:tcW w:w="8644" w:type="dxa"/>
            <w:gridSpan w:val="2"/>
          </w:tcPr>
          <w:p w:rsidR="00EF015C" w:rsidRDefault="00EF015C" w:rsidP="00E674E7">
            <w:pPr>
              <w:jc w:val="both"/>
              <w:rPr>
                <w:rFonts w:ascii="Calibri" w:hAnsi="Calibri" w:cs="Calibri"/>
              </w:rPr>
            </w:pPr>
            <w:r>
              <w:rPr>
                <w:rFonts w:ascii="Calibri" w:hAnsi="Calibri" w:cs="Calibri"/>
              </w:rPr>
              <w:t xml:space="preserve">Figura </w:t>
            </w:r>
            <w:r>
              <w:rPr>
                <w:rFonts w:ascii="Calibri" w:hAnsi="Calibri" w:cs="Calibri"/>
              </w:rPr>
              <w:t>5</w:t>
            </w:r>
            <w:r>
              <w:rPr>
                <w:rFonts w:ascii="Calibri" w:hAnsi="Calibri" w:cs="Calibri"/>
              </w:rPr>
              <w:t xml:space="preserve"> - </w:t>
            </w:r>
            <w:r w:rsidRPr="002676A3">
              <w:rPr>
                <w:rFonts w:ascii="Calibri" w:hAnsi="Calibri" w:cs="Calibri"/>
                <w:noProof/>
                <w:lang w:eastAsia="pt-BR"/>
              </w:rPr>
              <w:t>Circuito lógico representado por associação de contatos.</w:t>
            </w:r>
          </w:p>
        </w:tc>
      </w:tr>
    </w:tbl>
    <w:p w:rsidR="00EF015C" w:rsidRDefault="00EF015C" w:rsidP="002676A3">
      <w:pPr>
        <w:jc w:val="both"/>
        <w:rPr>
          <w:rFonts w:ascii="Calibri" w:hAnsi="Calibri" w:cs="Calibri"/>
          <w:noProof/>
          <w:lang w:eastAsia="pt-BR"/>
        </w:rPr>
      </w:pPr>
    </w:p>
    <w:p w:rsidR="00903DD1" w:rsidRPr="002676A3" w:rsidRDefault="00903DD1" w:rsidP="002676A3">
      <w:pPr>
        <w:jc w:val="both"/>
        <w:rPr>
          <w:rFonts w:ascii="Calibri" w:eastAsiaTheme="minorEastAsia" w:hAnsi="Calibri" w:cs="Calibri"/>
          <w:noProof/>
          <w:lang w:eastAsia="pt-BR"/>
        </w:rPr>
      </w:pPr>
      <w:r w:rsidRPr="002676A3">
        <w:rPr>
          <w:rFonts w:ascii="Calibri" w:hAnsi="Calibri" w:cs="Calibri"/>
          <w:noProof/>
          <w:lang w:eastAsia="pt-BR"/>
        </w:rPr>
        <w:t xml:space="preserve">Uma forma de auxiliar na solução de problemas complexos com lógica digital é a utilização de variáveis auxiliares. Na Figura </w:t>
      </w:r>
      <w:r w:rsidR="00EF015C">
        <w:rPr>
          <w:rFonts w:ascii="Calibri" w:hAnsi="Calibri" w:cs="Calibri"/>
          <w:noProof/>
          <w:lang w:eastAsia="pt-BR"/>
        </w:rPr>
        <w:t>6</w:t>
      </w:r>
      <w:r w:rsidRPr="002676A3">
        <w:rPr>
          <w:rFonts w:ascii="Calibri" w:hAnsi="Calibri" w:cs="Calibri"/>
          <w:noProof/>
          <w:lang w:eastAsia="pt-BR"/>
        </w:rPr>
        <w:t xml:space="preserve">, as variáveis auxiliares são representadas pelos relés X e Y. A lógica de acionamento da lâmpada L é fracionada em três circuitos, que interagem entre si. As expressões parciais são </w:t>
      </w:r>
      <m:oMath>
        <m:r>
          <w:rPr>
            <w:rFonts w:ascii="Cambria Math" w:hAnsi="Cambria Math" w:cs="Calibri"/>
            <w:noProof/>
            <w:lang w:eastAsia="pt-BR"/>
          </w:rPr>
          <m:t>X=A+</m:t>
        </m:r>
        <m:acc>
          <m:accPr>
            <m:chr m:val="̅"/>
            <m:ctrlPr>
              <w:rPr>
                <w:rFonts w:ascii="Cambria Math" w:hAnsi="Cambria Math" w:cs="Calibri"/>
                <w:i/>
                <w:noProof/>
                <w:lang w:eastAsia="pt-BR"/>
              </w:rPr>
            </m:ctrlPr>
          </m:accPr>
          <m:e>
            <m:r>
              <w:rPr>
                <w:rFonts w:ascii="Cambria Math" w:hAnsi="Cambria Math" w:cs="Calibri"/>
                <w:noProof/>
                <w:lang w:eastAsia="pt-BR"/>
              </w:rPr>
              <m:t>B</m:t>
            </m:r>
          </m:e>
        </m:acc>
      </m:oMath>
      <w:r w:rsidRPr="002676A3">
        <w:rPr>
          <w:rFonts w:ascii="Calibri" w:eastAsiaTheme="minorEastAsia" w:hAnsi="Calibri" w:cs="Calibri"/>
          <w:noProof/>
          <w:lang w:eastAsia="pt-BR"/>
        </w:rPr>
        <w:t xml:space="preserve">, </w:t>
      </w:r>
      <m:oMath>
        <m:r>
          <w:rPr>
            <w:rFonts w:ascii="Cambria Math" w:eastAsiaTheme="minorEastAsia" w:hAnsi="Cambria Math" w:cs="Calibri"/>
            <w:noProof/>
            <w:lang w:eastAsia="pt-BR"/>
          </w:rPr>
          <m:t>Y=</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A</m:t>
            </m:r>
          </m:e>
        </m:acc>
        <m:r>
          <w:rPr>
            <w:rFonts w:ascii="Cambria Math" w:eastAsiaTheme="minorEastAsia" w:hAnsi="Cambria Math" w:cs="Calibri"/>
            <w:noProof/>
            <w:lang w:eastAsia="pt-BR"/>
          </w:rPr>
          <m:t>.B</m:t>
        </m:r>
      </m:oMath>
      <w:r w:rsidRPr="002676A3">
        <w:rPr>
          <w:rFonts w:ascii="Calibri" w:eastAsiaTheme="minorEastAsia" w:hAnsi="Calibri" w:cs="Calibri"/>
          <w:noProof/>
          <w:lang w:eastAsia="pt-BR"/>
        </w:rPr>
        <w:t xml:space="preserve"> e L = </w:t>
      </w:r>
      <m:oMath>
        <m:r>
          <w:rPr>
            <w:rFonts w:ascii="Cambria Math" w:eastAsiaTheme="minorEastAsia" w:hAnsi="Cambria Math" w:cs="Calibri"/>
            <w:noProof/>
            <w:lang w:eastAsia="pt-BR"/>
          </w:rPr>
          <m:t>C.</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X</m:t>
            </m:r>
          </m:e>
        </m:acc>
        <m:r>
          <w:rPr>
            <w:rFonts w:ascii="Cambria Math" w:eastAsiaTheme="minorEastAsia" w:hAnsi="Cambria Math" w:cs="Calibri"/>
            <w:noProof/>
            <w:lang w:eastAsia="pt-BR"/>
          </w:rPr>
          <m:t>+</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Y</m:t>
            </m:r>
          </m:e>
        </m:acc>
      </m:oMath>
      <w:r w:rsidRPr="002676A3">
        <w:rPr>
          <w:rFonts w:ascii="Calibri" w:eastAsiaTheme="minorEastAsia" w:hAnsi="Calibri" w:cs="Calibri"/>
          <w:noProof/>
          <w:lang w:eastAsia="pt-BR"/>
        </w:rPr>
        <w:t xml:space="preserve">. Ao substituir </w:t>
      </w:r>
      <w:r w:rsidRPr="002676A3">
        <w:rPr>
          <w:rFonts w:ascii="Calibri" w:eastAsiaTheme="minorEastAsia" w:hAnsi="Calibri" w:cs="Calibri"/>
          <w:i/>
          <w:noProof/>
          <w:lang w:eastAsia="pt-BR"/>
        </w:rPr>
        <w:t>X</w:t>
      </w:r>
      <w:r w:rsidRPr="002676A3">
        <w:rPr>
          <w:rFonts w:ascii="Calibri" w:eastAsiaTheme="minorEastAsia" w:hAnsi="Calibri" w:cs="Calibri"/>
          <w:noProof/>
          <w:lang w:eastAsia="pt-BR"/>
        </w:rPr>
        <w:t xml:space="preserve"> e </w:t>
      </w:r>
      <w:r w:rsidRPr="002676A3">
        <w:rPr>
          <w:rFonts w:ascii="Calibri" w:eastAsiaTheme="minorEastAsia" w:hAnsi="Calibri" w:cs="Calibri"/>
          <w:i/>
          <w:noProof/>
          <w:lang w:eastAsia="pt-BR"/>
        </w:rPr>
        <w:t>Y</w:t>
      </w:r>
      <w:r w:rsidRPr="002676A3">
        <w:rPr>
          <w:rFonts w:ascii="Calibri" w:eastAsiaTheme="minorEastAsia" w:hAnsi="Calibri" w:cs="Calibri"/>
          <w:noProof/>
          <w:lang w:eastAsia="pt-BR"/>
        </w:rPr>
        <w:t xml:space="preserve"> em </w:t>
      </w:r>
      <w:r w:rsidRPr="002676A3">
        <w:rPr>
          <w:rFonts w:ascii="Calibri" w:eastAsiaTheme="minorEastAsia" w:hAnsi="Calibri" w:cs="Calibri"/>
          <w:i/>
          <w:noProof/>
          <w:lang w:eastAsia="pt-BR"/>
        </w:rPr>
        <w:t>L</w:t>
      </w:r>
      <w:r w:rsidRPr="002676A3">
        <w:rPr>
          <w:rFonts w:ascii="Calibri" w:eastAsiaTheme="minorEastAsia" w:hAnsi="Calibri" w:cs="Calibri"/>
          <w:noProof/>
          <w:lang w:eastAsia="pt-BR"/>
        </w:rPr>
        <w:t xml:space="preserve">,tem-se </w:t>
      </w:r>
    </w:p>
    <w:p w:rsidR="00AE4217" w:rsidRPr="002676A3" w:rsidRDefault="00903DD1" w:rsidP="002676A3">
      <w:pPr>
        <w:jc w:val="both"/>
        <w:rPr>
          <w:rFonts w:ascii="Calibri" w:eastAsiaTheme="minorEastAsia" w:hAnsi="Calibri" w:cs="Calibri"/>
          <w:noProof/>
          <w:lang w:eastAsia="pt-BR"/>
        </w:rPr>
      </w:pPr>
      <m:oMath>
        <m:r>
          <w:rPr>
            <w:rFonts w:ascii="Cambria Math" w:eastAsiaTheme="minorEastAsia" w:hAnsi="Cambria Math" w:cs="Calibri"/>
            <w:noProof/>
            <w:lang w:eastAsia="pt-BR"/>
          </w:rPr>
          <m:t>L=C.</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A+</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B</m:t>
                </m:r>
              </m:e>
            </m:acc>
          </m:e>
        </m:acc>
        <m:r>
          <w:rPr>
            <w:rFonts w:ascii="Cambria Math" w:eastAsiaTheme="minorEastAsia" w:hAnsi="Cambria Math" w:cs="Calibri"/>
            <w:noProof/>
            <w:lang w:eastAsia="pt-BR"/>
          </w:rPr>
          <m:t>+</m:t>
        </m:r>
        <m:acc>
          <m:accPr>
            <m:chr m:val="̅"/>
            <m:ctrlPr>
              <w:rPr>
                <w:rFonts w:ascii="Cambria Math" w:eastAsiaTheme="minorEastAsia" w:hAnsi="Cambria Math" w:cs="Calibri"/>
                <w:i/>
                <w:noProof/>
                <w:lang w:eastAsia="pt-BR"/>
              </w:rPr>
            </m:ctrlPr>
          </m:accPr>
          <m:e>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A</m:t>
                </m:r>
              </m:e>
            </m:acc>
            <m:r>
              <w:rPr>
                <w:rFonts w:ascii="Cambria Math" w:eastAsiaTheme="minorEastAsia" w:hAnsi="Cambria Math" w:cs="Calibri"/>
                <w:noProof/>
                <w:lang w:eastAsia="pt-BR"/>
              </w:rPr>
              <m:t>.B</m:t>
            </m:r>
          </m:e>
        </m:acc>
        <m:r>
          <w:rPr>
            <w:rFonts w:ascii="Cambria Math" w:eastAsiaTheme="minorEastAsia" w:hAnsi="Cambria Math" w:cs="Calibri"/>
            <w:noProof/>
            <w:lang w:eastAsia="pt-BR"/>
          </w:rPr>
          <m:t>=C.</m:t>
        </m:r>
        <m:d>
          <m:dPr>
            <m:ctrlPr>
              <w:rPr>
                <w:rFonts w:ascii="Cambria Math" w:eastAsiaTheme="minorEastAsia" w:hAnsi="Cambria Math" w:cs="Calibri"/>
                <w:i/>
                <w:noProof/>
                <w:lang w:eastAsia="pt-BR"/>
              </w:rPr>
            </m:ctrlPr>
          </m:dPr>
          <m:e>
            <m:r>
              <w:rPr>
                <w:rFonts w:ascii="Cambria Math" w:eastAsiaTheme="minorEastAsia" w:hAnsi="Cambria Math" w:cs="Calibri"/>
                <w:noProof/>
                <w:lang w:eastAsia="pt-BR"/>
              </w:rPr>
              <m:t>A+</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B</m:t>
                </m:r>
              </m:e>
            </m:acc>
          </m:e>
        </m:d>
        <m:r>
          <w:rPr>
            <w:rFonts w:ascii="Cambria Math" w:eastAsiaTheme="minorEastAsia" w:hAnsi="Cambria Math" w:cs="Calibri"/>
            <w:noProof/>
            <w:lang w:eastAsia="pt-BR"/>
          </w:rPr>
          <m:t>+A+</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B</m:t>
            </m:r>
          </m:e>
        </m:acc>
        <m:r>
          <w:rPr>
            <w:rFonts w:ascii="Cambria Math" w:eastAsiaTheme="minorEastAsia" w:hAnsi="Cambria Math" w:cs="Calibri"/>
            <w:noProof/>
            <w:lang w:eastAsia="pt-BR"/>
          </w:rPr>
          <m:t>=A+A.C+</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B</m:t>
            </m:r>
          </m:e>
        </m:acc>
        <m:r>
          <w:rPr>
            <w:rFonts w:ascii="Cambria Math" w:eastAsiaTheme="minorEastAsia" w:hAnsi="Cambria Math" w:cs="Calibri"/>
            <w:noProof/>
            <w:lang w:eastAsia="pt-BR"/>
          </w:rPr>
          <m:t>+</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B</m:t>
            </m:r>
          </m:e>
        </m:acc>
        <m:r>
          <w:rPr>
            <w:rFonts w:ascii="Cambria Math" w:eastAsiaTheme="minorEastAsia" w:hAnsi="Cambria Math" w:cs="Calibri"/>
            <w:noProof/>
            <w:lang w:eastAsia="pt-BR"/>
          </w:rPr>
          <m:t>.C= A+</m:t>
        </m:r>
        <m:acc>
          <m:accPr>
            <m:chr m:val="̅"/>
            <m:ctrlPr>
              <w:rPr>
                <w:rFonts w:ascii="Cambria Math" w:eastAsiaTheme="minorEastAsia" w:hAnsi="Cambria Math" w:cs="Calibri"/>
                <w:i/>
                <w:noProof/>
                <w:lang w:eastAsia="pt-BR"/>
              </w:rPr>
            </m:ctrlPr>
          </m:accPr>
          <m:e>
            <m:r>
              <w:rPr>
                <w:rFonts w:ascii="Cambria Math" w:eastAsiaTheme="minorEastAsia" w:hAnsi="Cambria Math" w:cs="Calibri"/>
                <w:noProof/>
                <w:lang w:eastAsia="pt-BR"/>
              </w:rPr>
              <m:t>B</m:t>
            </m:r>
          </m:e>
        </m:acc>
        <m:r>
          <w:rPr>
            <w:rFonts w:ascii="Cambria Math" w:eastAsiaTheme="minorEastAsia" w:hAnsi="Cambria Math" w:cs="Calibri"/>
            <w:noProof/>
            <w:lang w:eastAsia="pt-BR"/>
          </w:rPr>
          <m:t>+C</m:t>
        </m:r>
      </m:oMath>
      <w:r w:rsidR="00811640" w:rsidRPr="002676A3">
        <w:rPr>
          <w:rFonts w:ascii="Calibri" w:eastAsiaTheme="minorEastAsia" w:hAnsi="Calibri" w:cs="Calibri"/>
          <w:noProof/>
          <w:lang w:eastAsia="pt-BR"/>
        </w:rPr>
        <w:t>.</w:t>
      </w:r>
    </w:p>
    <w:p w:rsidR="007A41DC" w:rsidRDefault="007A41DC" w:rsidP="002676A3">
      <w:pPr>
        <w:jc w:val="both"/>
        <w:rPr>
          <w:rFonts w:ascii="Calibri" w:eastAsiaTheme="minorEastAsia" w:hAnsi="Calibri" w:cs="Calibri"/>
          <w:noProof/>
          <w:lang w:eastAsia="pt-BR"/>
        </w:rPr>
      </w:pPr>
      <w:r w:rsidRPr="002676A3">
        <w:rPr>
          <w:rFonts w:ascii="Calibri" w:eastAsiaTheme="minorEastAsia" w:hAnsi="Calibri" w:cs="Calibri"/>
          <w:noProof/>
          <w:lang w:eastAsia="pt-BR"/>
        </w:rPr>
        <w:lastRenderedPageBreak/>
        <w:t>A álgebra de Boole é utilizada para simplificação de circuitos digitais, porém não se tem a garantia de uma expressão final na forma mais minimizada. Para tal,</w:t>
      </w:r>
      <w:r w:rsidR="00EF015C">
        <w:rPr>
          <w:rFonts w:ascii="Calibri" w:eastAsiaTheme="minorEastAsia" w:hAnsi="Calibri" w:cs="Calibri"/>
          <w:noProof/>
          <w:lang w:eastAsia="pt-BR"/>
        </w:rPr>
        <w:t xml:space="preserve"> </w:t>
      </w:r>
      <w:r w:rsidRPr="002676A3">
        <w:rPr>
          <w:rFonts w:ascii="Calibri" w:eastAsiaTheme="minorEastAsia" w:hAnsi="Calibri" w:cs="Calibri"/>
          <w:noProof/>
          <w:lang w:eastAsia="pt-BR"/>
        </w:rPr>
        <w:t>faz-se a utilização de mapas de Karnaugh, os quais são vistos no conteúdo de sistemas digitais</w:t>
      </w:r>
      <w:r w:rsidR="00B05BCC" w:rsidRPr="002676A3">
        <w:rPr>
          <w:rFonts w:ascii="Calibri" w:eastAsiaTheme="minorEastAsia" w:hAnsi="Calibri" w:cs="Calibri"/>
          <w:noProof/>
          <w:lang w:eastAsia="pt-BR"/>
        </w:rPr>
        <w:t>, para simplificação de um conjunto de N variáveis de entrada</w:t>
      </w:r>
      <w:r w:rsidRPr="002676A3">
        <w:rPr>
          <w:rFonts w:ascii="Calibri" w:eastAsiaTheme="minorEastAsia" w:hAnsi="Calibri" w:cs="Calibri"/>
          <w:noProof/>
          <w:lang w:eastAsia="pt-BR"/>
        </w:rPr>
        <w:t>.</w:t>
      </w:r>
    </w:p>
    <w:tbl>
      <w:tblPr>
        <w:tblStyle w:val="Tabelacomgrade"/>
        <w:tblW w:w="0" w:type="auto"/>
        <w:jc w:val="center"/>
        <w:tblLook w:val="04A0" w:firstRow="1" w:lastRow="0" w:firstColumn="1" w:lastColumn="0" w:noHBand="0" w:noVBand="1"/>
      </w:tblPr>
      <w:tblGrid>
        <w:gridCol w:w="4757"/>
        <w:gridCol w:w="3963"/>
      </w:tblGrid>
      <w:tr w:rsidR="00EF015C" w:rsidTr="00E674E7">
        <w:trPr>
          <w:jc w:val="center"/>
        </w:trPr>
        <w:tc>
          <w:tcPr>
            <w:tcW w:w="4322" w:type="dxa"/>
            <w:vAlign w:val="center"/>
          </w:tcPr>
          <w:p w:rsidR="00EF015C" w:rsidRDefault="004952E5" w:rsidP="00E674E7">
            <w:pPr>
              <w:jc w:val="center"/>
              <w:rPr>
                <w:rFonts w:ascii="Calibri" w:hAnsi="Calibri" w:cs="Calibri"/>
              </w:rPr>
            </w:pPr>
            <w:r>
              <w:object w:dxaOrig="9600" w:dyaOrig="7200">
                <v:shape id="_x0000_i1080" type="#_x0000_t75" style="width:227.25pt;height:170.25pt" o:ole="">
                  <v:imagedata r:id="rId18" o:title=""/>
                </v:shape>
                <o:OLEObject Type="Embed" ProgID="PBrush" ShapeID="_x0000_i1080" DrawAspect="Content" ObjectID="_1573850515" r:id="rId19"/>
              </w:object>
            </w:r>
          </w:p>
        </w:tc>
        <w:tc>
          <w:tcPr>
            <w:tcW w:w="4322" w:type="dxa"/>
            <w:vAlign w:val="center"/>
          </w:tcPr>
          <w:p w:rsidR="00EF015C" w:rsidRDefault="004952E5" w:rsidP="00E674E7">
            <w:pPr>
              <w:jc w:val="center"/>
              <w:rPr>
                <w:rFonts w:ascii="Calibri" w:hAnsi="Calibri" w:cs="Calibri"/>
              </w:rPr>
            </w:pPr>
            <w:r>
              <w:object w:dxaOrig="4965" w:dyaOrig="7155">
                <v:shape id="_x0000_i1085" type="#_x0000_t75" style="width:118.5pt;height:170.25pt" o:ole="">
                  <v:imagedata r:id="rId20" o:title=""/>
                </v:shape>
                <o:OLEObject Type="Embed" ProgID="PBrush" ShapeID="_x0000_i1085" DrawAspect="Content" ObjectID="_1573850516" r:id="rId21"/>
              </w:object>
            </w:r>
          </w:p>
        </w:tc>
      </w:tr>
      <w:tr w:rsidR="00EF015C" w:rsidTr="00E674E7">
        <w:trPr>
          <w:jc w:val="center"/>
        </w:trPr>
        <w:tc>
          <w:tcPr>
            <w:tcW w:w="8644" w:type="dxa"/>
            <w:gridSpan w:val="2"/>
          </w:tcPr>
          <w:p w:rsidR="00EF015C" w:rsidRDefault="00EF015C" w:rsidP="00E674E7">
            <w:pPr>
              <w:jc w:val="both"/>
              <w:rPr>
                <w:rFonts w:ascii="Calibri" w:hAnsi="Calibri" w:cs="Calibri"/>
                <w:noProof/>
                <w:lang w:eastAsia="pt-BR"/>
              </w:rPr>
            </w:pPr>
            <w:r w:rsidRPr="002676A3">
              <w:rPr>
                <w:rFonts w:ascii="Calibri" w:hAnsi="Calibri" w:cs="Calibri"/>
                <w:noProof/>
                <w:lang w:eastAsia="pt-BR"/>
              </w:rPr>
              <w:t xml:space="preserve">Figura </w:t>
            </w:r>
            <w:r>
              <w:rPr>
                <w:rFonts w:ascii="Calibri" w:hAnsi="Calibri" w:cs="Calibri"/>
                <w:noProof/>
                <w:lang w:eastAsia="pt-BR"/>
              </w:rPr>
              <w:t>6</w:t>
            </w:r>
            <w:r w:rsidRPr="002676A3">
              <w:rPr>
                <w:rFonts w:ascii="Calibri" w:hAnsi="Calibri" w:cs="Calibri"/>
                <w:noProof/>
                <w:lang w:eastAsia="pt-BR"/>
              </w:rPr>
              <w:t xml:space="preserve"> – Circuito lógico com a presença de contatos auxiliares.</w:t>
            </w:r>
          </w:p>
        </w:tc>
      </w:tr>
    </w:tbl>
    <w:p w:rsidR="00EF015C" w:rsidRPr="002676A3" w:rsidRDefault="00EF015C" w:rsidP="002676A3">
      <w:pPr>
        <w:jc w:val="both"/>
        <w:rPr>
          <w:rFonts w:ascii="Calibri" w:hAnsi="Calibri" w:cs="Calibri"/>
          <w:noProof/>
          <w:lang w:eastAsia="pt-BR"/>
        </w:rPr>
      </w:pPr>
    </w:p>
    <w:p w:rsidR="00CA1395" w:rsidRPr="002676A3" w:rsidRDefault="00EF4084" w:rsidP="002676A3">
      <w:pPr>
        <w:pStyle w:val="PargrafodaLista"/>
        <w:numPr>
          <w:ilvl w:val="1"/>
          <w:numId w:val="6"/>
        </w:numPr>
        <w:jc w:val="both"/>
        <w:rPr>
          <w:rFonts w:ascii="Calibri" w:hAnsi="Calibri" w:cs="Calibri"/>
        </w:rPr>
      </w:pPr>
      <w:r w:rsidRPr="002676A3">
        <w:rPr>
          <w:rFonts w:ascii="Calibri" w:hAnsi="Calibri" w:cs="Calibri"/>
        </w:rPr>
        <w:t>Circuitos Combinatórios</w:t>
      </w:r>
    </w:p>
    <w:p w:rsidR="00A55F5B" w:rsidRDefault="00A55F5B" w:rsidP="002676A3">
      <w:pPr>
        <w:jc w:val="both"/>
        <w:rPr>
          <w:rFonts w:ascii="Calibri" w:hAnsi="Calibri" w:cs="Calibri"/>
        </w:rPr>
      </w:pPr>
      <w:r w:rsidRPr="002676A3">
        <w:rPr>
          <w:rFonts w:ascii="Calibri" w:hAnsi="Calibri" w:cs="Calibri"/>
        </w:rPr>
        <w:t xml:space="preserve">Entende-se por circuitos </w:t>
      </w:r>
      <w:r w:rsidR="00ED6245">
        <w:rPr>
          <w:rFonts w:ascii="Calibri" w:hAnsi="Calibri" w:cs="Calibri"/>
        </w:rPr>
        <w:t>combinatórios</w:t>
      </w:r>
      <w:r w:rsidRPr="002676A3">
        <w:rPr>
          <w:rFonts w:ascii="Calibri" w:hAnsi="Calibri" w:cs="Calibri"/>
        </w:rPr>
        <w:t xml:space="preserve">, aqueles cujas saídas dependem somente das entradas no instante de tempo observado. Em outras palavras, um circuito sequencial não possui com entrada uma realimentação de uma saída. Tal característica indica um circuito com memória de estado. A Figura </w:t>
      </w:r>
      <w:r w:rsidR="00413A8E">
        <w:rPr>
          <w:rFonts w:ascii="Calibri" w:hAnsi="Calibri" w:cs="Calibri"/>
        </w:rPr>
        <w:t>7</w:t>
      </w:r>
      <w:r w:rsidRPr="002676A3">
        <w:rPr>
          <w:rFonts w:ascii="Calibri" w:hAnsi="Calibri" w:cs="Calibri"/>
        </w:rPr>
        <w:t xml:space="preserve"> ilustra um sistema combinatório.</w:t>
      </w:r>
    </w:p>
    <w:tbl>
      <w:tblPr>
        <w:tblStyle w:val="Tabelacomgrade"/>
        <w:tblW w:w="0" w:type="auto"/>
        <w:jc w:val="center"/>
        <w:tblLook w:val="04A0" w:firstRow="1" w:lastRow="0" w:firstColumn="1" w:lastColumn="0" w:noHBand="0" w:noVBand="1"/>
      </w:tblPr>
      <w:tblGrid>
        <w:gridCol w:w="8644"/>
      </w:tblGrid>
      <w:tr w:rsidR="00413A8E" w:rsidTr="00413A8E">
        <w:trPr>
          <w:trHeight w:val="900"/>
          <w:jc w:val="center"/>
        </w:trPr>
        <w:tc>
          <w:tcPr>
            <w:tcW w:w="8644" w:type="dxa"/>
          </w:tcPr>
          <w:p w:rsidR="00413A8E" w:rsidRDefault="00413A8E" w:rsidP="00413A8E">
            <w:pPr>
              <w:jc w:val="center"/>
              <w:rPr>
                <w:rFonts w:ascii="Calibri" w:hAnsi="Calibri" w:cs="Calibri"/>
                <w:noProof/>
                <w:lang w:eastAsia="pt-BR"/>
              </w:rPr>
            </w:pPr>
            <w:r w:rsidRPr="002676A3">
              <w:rPr>
                <w:rFonts w:ascii="Calibri" w:hAnsi="Calibri" w:cs="Calibri"/>
                <w:noProof/>
                <w:lang w:eastAsia="pt-BR"/>
              </w:rPr>
              <w:drawing>
                <wp:inline distT="0" distB="0" distL="0" distR="0" wp14:anchorId="76444FA3" wp14:editId="35B02776">
                  <wp:extent cx="3863020" cy="495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3574" cy="540246"/>
                          </a:xfrm>
                          <a:prstGeom prst="rect">
                            <a:avLst/>
                          </a:prstGeom>
                          <a:noFill/>
                        </pic:spPr>
                      </pic:pic>
                    </a:graphicData>
                  </a:graphic>
                </wp:inline>
              </w:drawing>
            </w:r>
          </w:p>
        </w:tc>
      </w:tr>
      <w:tr w:rsidR="00413A8E" w:rsidTr="00E674E7">
        <w:trPr>
          <w:jc w:val="center"/>
        </w:trPr>
        <w:tc>
          <w:tcPr>
            <w:tcW w:w="8644" w:type="dxa"/>
          </w:tcPr>
          <w:p w:rsidR="00413A8E" w:rsidRDefault="00413A8E" w:rsidP="00413A8E">
            <w:r w:rsidRPr="001F19F8">
              <w:rPr>
                <w:rFonts w:ascii="Calibri" w:hAnsi="Calibri" w:cs="Calibri"/>
              </w:rPr>
              <w:t>Figura 7 – Sistema combinatório.</w:t>
            </w:r>
          </w:p>
        </w:tc>
      </w:tr>
    </w:tbl>
    <w:p w:rsidR="00413A8E" w:rsidRDefault="00413A8E" w:rsidP="002676A3">
      <w:pPr>
        <w:jc w:val="both"/>
        <w:rPr>
          <w:rFonts w:ascii="Calibri" w:hAnsi="Calibri" w:cs="Calibri"/>
        </w:rPr>
      </w:pPr>
    </w:p>
    <w:p w:rsidR="00A55F5B" w:rsidRDefault="00A55F5B" w:rsidP="002676A3">
      <w:pPr>
        <w:jc w:val="both"/>
        <w:rPr>
          <w:rFonts w:ascii="Calibri" w:hAnsi="Calibri" w:cs="Calibri"/>
        </w:rPr>
      </w:pPr>
      <w:r w:rsidRPr="002676A3">
        <w:rPr>
          <w:rFonts w:ascii="Calibri" w:hAnsi="Calibri" w:cs="Calibri"/>
        </w:rPr>
        <w:t xml:space="preserve">O sistema digital apresentado na Figura </w:t>
      </w:r>
      <w:r w:rsidR="00562D05">
        <w:rPr>
          <w:rFonts w:ascii="Calibri" w:hAnsi="Calibri" w:cs="Calibri"/>
        </w:rPr>
        <w:t>8</w:t>
      </w:r>
      <w:r w:rsidRPr="002676A3">
        <w:rPr>
          <w:rFonts w:ascii="Calibri" w:hAnsi="Calibri" w:cs="Calibri"/>
        </w:rPr>
        <w:t xml:space="preserve"> é também um exemplo de um circuito </w:t>
      </w:r>
      <w:r w:rsidR="00562D05">
        <w:rPr>
          <w:rFonts w:ascii="Calibri" w:hAnsi="Calibri" w:cs="Calibri"/>
        </w:rPr>
        <w:t>combinatório</w:t>
      </w:r>
      <w:r w:rsidRPr="002676A3">
        <w:rPr>
          <w:rFonts w:ascii="Calibri" w:hAnsi="Calibri" w:cs="Calibri"/>
        </w:rPr>
        <w:t>. Note que para tal sistema, é possível determinar uma expressão de saída, a qual depende exclusivamente das entradas previamente estabelecidas.</w:t>
      </w:r>
      <w:r w:rsidR="00172590">
        <w:rPr>
          <w:rFonts w:ascii="Calibri" w:hAnsi="Calibri" w:cs="Calibri"/>
        </w:rPr>
        <w:t xml:space="preserve"> Em outras palavras, a saída Y é uma combinação lógica direta das entradas </w:t>
      </w:r>
      <w:proofErr w:type="gramStart"/>
      <w:r w:rsidR="00172590">
        <w:rPr>
          <w:rFonts w:ascii="Calibri" w:hAnsi="Calibri" w:cs="Calibri"/>
        </w:rPr>
        <w:t>A, B</w:t>
      </w:r>
      <w:proofErr w:type="gramEnd"/>
      <w:r w:rsidR="00172590">
        <w:rPr>
          <w:rFonts w:ascii="Calibri" w:hAnsi="Calibri" w:cs="Calibri"/>
        </w:rPr>
        <w:t xml:space="preserve"> e C.</w:t>
      </w:r>
    </w:p>
    <w:tbl>
      <w:tblPr>
        <w:tblStyle w:val="Tabelacomgrade"/>
        <w:tblW w:w="0" w:type="auto"/>
        <w:jc w:val="center"/>
        <w:tblLook w:val="04A0" w:firstRow="1" w:lastRow="0" w:firstColumn="1" w:lastColumn="0" w:noHBand="0" w:noVBand="1"/>
      </w:tblPr>
      <w:tblGrid>
        <w:gridCol w:w="8644"/>
      </w:tblGrid>
      <w:tr w:rsidR="00562D05" w:rsidTr="00E674E7">
        <w:trPr>
          <w:trHeight w:val="900"/>
          <w:jc w:val="center"/>
        </w:trPr>
        <w:tc>
          <w:tcPr>
            <w:tcW w:w="8644" w:type="dxa"/>
          </w:tcPr>
          <w:p w:rsidR="00562D05" w:rsidRDefault="008A2539" w:rsidP="00E674E7">
            <w:pPr>
              <w:jc w:val="center"/>
              <w:rPr>
                <w:rFonts w:ascii="Calibri" w:hAnsi="Calibri" w:cs="Calibri"/>
                <w:noProof/>
                <w:lang w:eastAsia="pt-BR"/>
              </w:rPr>
            </w:pPr>
            <w:r w:rsidRPr="002676A3">
              <w:rPr>
                <w:rFonts w:ascii="Calibri" w:hAnsi="Calibri" w:cs="Calibri"/>
                <w:noProof/>
                <w:lang w:eastAsia="pt-BR"/>
              </w:rPr>
              <w:drawing>
                <wp:inline distT="0" distB="0" distL="0" distR="0" wp14:anchorId="263C625D" wp14:editId="75964666">
                  <wp:extent cx="2852924" cy="1868078"/>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74646" cy="1882301"/>
                          </a:xfrm>
                          <a:prstGeom prst="rect">
                            <a:avLst/>
                          </a:prstGeom>
                          <a:noFill/>
                          <a:ln w="9525">
                            <a:noFill/>
                            <a:miter lim="800000"/>
                            <a:headEnd/>
                            <a:tailEnd/>
                          </a:ln>
                        </pic:spPr>
                      </pic:pic>
                    </a:graphicData>
                  </a:graphic>
                </wp:inline>
              </w:drawing>
            </w:r>
            <w:bookmarkStart w:id="0" w:name="_GoBack"/>
            <w:bookmarkEnd w:id="0"/>
          </w:p>
        </w:tc>
      </w:tr>
      <w:tr w:rsidR="00562D05" w:rsidTr="00E674E7">
        <w:trPr>
          <w:jc w:val="center"/>
        </w:trPr>
        <w:tc>
          <w:tcPr>
            <w:tcW w:w="8644" w:type="dxa"/>
          </w:tcPr>
          <w:p w:rsidR="00562D05" w:rsidRDefault="00562D05" w:rsidP="00E674E7">
            <w:r w:rsidRPr="001F19F8">
              <w:rPr>
                <w:rFonts w:ascii="Calibri" w:hAnsi="Calibri" w:cs="Calibri"/>
              </w:rPr>
              <w:t xml:space="preserve">Figura </w:t>
            </w:r>
            <w:r w:rsidR="008F4D28">
              <w:rPr>
                <w:rFonts w:ascii="Calibri" w:hAnsi="Calibri" w:cs="Calibri"/>
              </w:rPr>
              <w:t>8</w:t>
            </w:r>
            <w:r w:rsidRPr="001F19F8">
              <w:rPr>
                <w:rFonts w:ascii="Calibri" w:hAnsi="Calibri" w:cs="Calibri"/>
              </w:rPr>
              <w:t xml:space="preserve"> – </w:t>
            </w:r>
            <w:r w:rsidR="008A2539" w:rsidRPr="002676A3">
              <w:rPr>
                <w:rFonts w:ascii="Calibri" w:hAnsi="Calibri" w:cs="Calibri"/>
              </w:rPr>
              <w:t>Exemplo de um circuito combinatório utilizando sistemas digitais.</w:t>
            </w:r>
          </w:p>
        </w:tc>
      </w:tr>
    </w:tbl>
    <w:p w:rsidR="00EF4084" w:rsidRPr="002676A3" w:rsidRDefault="00A55F5B" w:rsidP="002676A3">
      <w:pPr>
        <w:jc w:val="both"/>
        <w:rPr>
          <w:rFonts w:ascii="Calibri" w:hAnsi="Calibri" w:cs="Calibri"/>
        </w:rPr>
      </w:pPr>
      <w:r w:rsidRPr="002676A3">
        <w:rPr>
          <w:rFonts w:ascii="Calibri" w:hAnsi="Calibri" w:cs="Calibri"/>
        </w:rPr>
        <w:lastRenderedPageBreak/>
        <w:t xml:space="preserve"> </w:t>
      </w:r>
    </w:p>
    <w:p w:rsidR="00D106CD" w:rsidRPr="002676A3" w:rsidRDefault="00EF4084" w:rsidP="002676A3">
      <w:pPr>
        <w:pStyle w:val="PargrafodaLista"/>
        <w:numPr>
          <w:ilvl w:val="1"/>
          <w:numId w:val="6"/>
        </w:numPr>
        <w:jc w:val="both"/>
        <w:rPr>
          <w:rFonts w:ascii="Calibri" w:hAnsi="Calibri" w:cs="Calibri"/>
        </w:rPr>
      </w:pPr>
      <w:r w:rsidRPr="002676A3">
        <w:rPr>
          <w:rFonts w:ascii="Calibri" w:hAnsi="Calibri" w:cs="Calibri"/>
        </w:rPr>
        <w:t>Circuitos Sequenciais</w:t>
      </w:r>
    </w:p>
    <w:p w:rsidR="003A57E8" w:rsidRDefault="00CF254A" w:rsidP="002676A3">
      <w:pPr>
        <w:jc w:val="both"/>
        <w:rPr>
          <w:rFonts w:ascii="Calibri" w:hAnsi="Calibri" w:cs="Calibri"/>
        </w:rPr>
      </w:pPr>
      <w:r w:rsidRPr="002676A3">
        <w:rPr>
          <w:rFonts w:ascii="Calibri" w:hAnsi="Calibri" w:cs="Calibri"/>
        </w:rPr>
        <w:t xml:space="preserve">Em contraste com os circuitos explanados na seção anterior, os circuitos sequenciais são aqueles cujas saídas não dependem exclusivamente das entradas no instante de tempo observado, mas também das saídas no instante anterior. A Figura </w:t>
      </w:r>
      <w:r w:rsidR="008F4D28">
        <w:rPr>
          <w:rFonts w:ascii="Calibri" w:hAnsi="Calibri" w:cs="Calibri"/>
        </w:rPr>
        <w:t>9</w:t>
      </w:r>
      <w:r w:rsidRPr="002676A3">
        <w:rPr>
          <w:rFonts w:ascii="Calibri" w:hAnsi="Calibri" w:cs="Calibri"/>
        </w:rPr>
        <w:t xml:space="preserve"> ilustra um sistema sequencial. Note que há uma realimentação de estados, o que caracteriza a existência de alguém elemento de memória no circuito.</w:t>
      </w:r>
    </w:p>
    <w:tbl>
      <w:tblPr>
        <w:tblStyle w:val="Tabelacomgrade"/>
        <w:tblW w:w="0" w:type="auto"/>
        <w:jc w:val="center"/>
        <w:tblLook w:val="04A0" w:firstRow="1" w:lastRow="0" w:firstColumn="1" w:lastColumn="0" w:noHBand="0" w:noVBand="1"/>
      </w:tblPr>
      <w:tblGrid>
        <w:gridCol w:w="8644"/>
      </w:tblGrid>
      <w:tr w:rsidR="008F4D28" w:rsidTr="00E674E7">
        <w:trPr>
          <w:trHeight w:val="900"/>
          <w:jc w:val="center"/>
        </w:trPr>
        <w:tc>
          <w:tcPr>
            <w:tcW w:w="8644" w:type="dxa"/>
          </w:tcPr>
          <w:p w:rsidR="008F4D28" w:rsidRDefault="008F4D28" w:rsidP="00E674E7">
            <w:pPr>
              <w:jc w:val="center"/>
              <w:rPr>
                <w:rFonts w:ascii="Calibri" w:hAnsi="Calibri" w:cs="Calibri"/>
                <w:noProof/>
                <w:lang w:eastAsia="pt-BR"/>
              </w:rPr>
            </w:pPr>
            <w:r w:rsidRPr="002676A3">
              <w:rPr>
                <w:rFonts w:ascii="Calibri" w:hAnsi="Calibri" w:cs="Calibri"/>
                <w:noProof/>
                <w:lang w:eastAsia="pt-BR"/>
              </w:rPr>
              <w:drawing>
                <wp:inline distT="0" distB="0" distL="0" distR="0" wp14:anchorId="7533943D" wp14:editId="56CAE836">
                  <wp:extent cx="3676650" cy="1166664"/>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332" cy="1175765"/>
                          </a:xfrm>
                          <a:prstGeom prst="rect">
                            <a:avLst/>
                          </a:prstGeom>
                          <a:noFill/>
                        </pic:spPr>
                      </pic:pic>
                    </a:graphicData>
                  </a:graphic>
                </wp:inline>
              </w:drawing>
            </w:r>
          </w:p>
        </w:tc>
      </w:tr>
      <w:tr w:rsidR="008F4D28" w:rsidTr="00E674E7">
        <w:trPr>
          <w:jc w:val="center"/>
        </w:trPr>
        <w:tc>
          <w:tcPr>
            <w:tcW w:w="8644" w:type="dxa"/>
          </w:tcPr>
          <w:p w:rsidR="008F4D28" w:rsidRDefault="008F4D28" w:rsidP="00E674E7">
            <w:r w:rsidRPr="001F19F8">
              <w:rPr>
                <w:rFonts w:ascii="Calibri" w:hAnsi="Calibri" w:cs="Calibri"/>
              </w:rPr>
              <w:t xml:space="preserve">Figura </w:t>
            </w:r>
            <w:r>
              <w:rPr>
                <w:rFonts w:ascii="Calibri" w:hAnsi="Calibri" w:cs="Calibri"/>
              </w:rPr>
              <w:t>9</w:t>
            </w:r>
            <w:r w:rsidRPr="001F19F8">
              <w:rPr>
                <w:rFonts w:ascii="Calibri" w:hAnsi="Calibri" w:cs="Calibri"/>
              </w:rPr>
              <w:t xml:space="preserve"> – Sistema combinatório.</w:t>
            </w:r>
          </w:p>
        </w:tc>
      </w:tr>
    </w:tbl>
    <w:p w:rsidR="008F4D28" w:rsidRDefault="008F4D28" w:rsidP="002676A3">
      <w:pPr>
        <w:jc w:val="both"/>
        <w:rPr>
          <w:rFonts w:ascii="Calibri" w:hAnsi="Calibri" w:cs="Calibri"/>
        </w:rPr>
      </w:pPr>
    </w:p>
    <w:p w:rsidR="00CF254A" w:rsidRDefault="00CF254A" w:rsidP="002676A3">
      <w:pPr>
        <w:jc w:val="both"/>
        <w:rPr>
          <w:rFonts w:ascii="Calibri" w:hAnsi="Calibri" w:cs="Calibri"/>
        </w:rPr>
      </w:pPr>
      <w:r w:rsidRPr="002676A3">
        <w:rPr>
          <w:rFonts w:ascii="Calibri" w:hAnsi="Calibri" w:cs="Calibri"/>
        </w:rPr>
        <w:t>Em sistemas digitais, os elementos biestáveis são considerados dispositivos de memória. Eles possuem dois estados estáveis na saída</w:t>
      </w:r>
      <w:r w:rsidR="007C3ECE" w:rsidRPr="002676A3">
        <w:rPr>
          <w:rFonts w:ascii="Calibri" w:hAnsi="Calibri" w:cs="Calibri"/>
        </w:rPr>
        <w:t>, os quais são alterados</w:t>
      </w:r>
      <w:r w:rsidRPr="002676A3">
        <w:rPr>
          <w:rFonts w:ascii="Calibri" w:hAnsi="Calibri" w:cs="Calibri"/>
        </w:rPr>
        <w:t xml:space="preserve"> pela ação de um pulso externo </w:t>
      </w:r>
      <w:r w:rsidR="007C3ECE" w:rsidRPr="002676A3">
        <w:rPr>
          <w:rFonts w:ascii="Calibri" w:hAnsi="Calibri" w:cs="Calibri"/>
        </w:rPr>
        <w:t xml:space="preserve">em sua entrada. O pulso altera o </w:t>
      </w:r>
      <w:r w:rsidRPr="002676A3">
        <w:rPr>
          <w:rFonts w:ascii="Calibri" w:hAnsi="Calibri" w:cs="Calibri"/>
        </w:rPr>
        <w:t xml:space="preserve">estado lógico de um para outro. É importante mencionar que ao </w:t>
      </w:r>
      <w:r w:rsidR="007C3ECE" w:rsidRPr="002676A3">
        <w:rPr>
          <w:rFonts w:ascii="Calibri" w:hAnsi="Calibri" w:cs="Calibri"/>
        </w:rPr>
        <w:t xml:space="preserve">ser </w:t>
      </w:r>
      <w:r w:rsidRPr="002676A3">
        <w:rPr>
          <w:rFonts w:ascii="Calibri" w:hAnsi="Calibri" w:cs="Calibri"/>
        </w:rPr>
        <w:t>altera</w:t>
      </w:r>
      <w:r w:rsidR="007C3ECE" w:rsidRPr="002676A3">
        <w:rPr>
          <w:rFonts w:ascii="Calibri" w:hAnsi="Calibri" w:cs="Calibri"/>
        </w:rPr>
        <w:t>do</w:t>
      </w:r>
      <w:r w:rsidRPr="002676A3">
        <w:rPr>
          <w:rFonts w:ascii="Calibri" w:hAnsi="Calibri" w:cs="Calibri"/>
        </w:rPr>
        <w:t xml:space="preserve">, </w:t>
      </w:r>
      <w:r w:rsidR="007C3ECE" w:rsidRPr="002676A3">
        <w:rPr>
          <w:rFonts w:ascii="Calibri" w:hAnsi="Calibri" w:cs="Calibri"/>
        </w:rPr>
        <w:t xml:space="preserve">o elemento </w:t>
      </w:r>
      <w:r w:rsidRPr="002676A3">
        <w:rPr>
          <w:rFonts w:ascii="Calibri" w:hAnsi="Calibri" w:cs="Calibri"/>
        </w:rPr>
        <w:t>retém</w:t>
      </w:r>
      <w:r w:rsidR="007C3ECE" w:rsidRPr="002676A3">
        <w:rPr>
          <w:rFonts w:ascii="Calibri" w:hAnsi="Calibri" w:cs="Calibri"/>
        </w:rPr>
        <w:t xml:space="preserve"> tal estado</w:t>
      </w:r>
      <w:r w:rsidRPr="002676A3">
        <w:rPr>
          <w:rFonts w:ascii="Calibri" w:hAnsi="Calibri" w:cs="Calibri"/>
        </w:rPr>
        <w:t xml:space="preserve">, ou seja, </w:t>
      </w:r>
      <w:r w:rsidR="007C3ECE" w:rsidRPr="002676A3">
        <w:rPr>
          <w:rFonts w:ascii="Calibri" w:hAnsi="Calibri" w:cs="Calibri"/>
        </w:rPr>
        <w:t xml:space="preserve">o biestável </w:t>
      </w:r>
      <w:r w:rsidRPr="002676A3">
        <w:rPr>
          <w:rFonts w:ascii="Calibri" w:hAnsi="Calibri" w:cs="Calibri"/>
        </w:rPr>
        <w:t>permanece em tal est</w:t>
      </w:r>
      <w:r w:rsidR="007C3ECE" w:rsidRPr="002676A3">
        <w:rPr>
          <w:rFonts w:ascii="Calibri" w:hAnsi="Calibri" w:cs="Calibri"/>
        </w:rPr>
        <w:t xml:space="preserve">ado lógico </w:t>
      </w:r>
      <w:r w:rsidRPr="002676A3">
        <w:rPr>
          <w:rFonts w:ascii="Calibri" w:hAnsi="Calibri" w:cs="Calibri"/>
        </w:rPr>
        <w:t xml:space="preserve">até que outro estímulo seja dado </w:t>
      </w:r>
      <w:r w:rsidR="007C3ECE" w:rsidRPr="002676A3">
        <w:rPr>
          <w:rFonts w:ascii="Calibri" w:hAnsi="Calibri" w:cs="Calibri"/>
        </w:rPr>
        <w:t xml:space="preserve">em sua </w:t>
      </w:r>
      <w:r w:rsidRPr="002676A3">
        <w:rPr>
          <w:rFonts w:ascii="Calibri" w:hAnsi="Calibri" w:cs="Calibri"/>
        </w:rPr>
        <w:t xml:space="preserve">outra entrada. A Figura </w:t>
      </w:r>
      <w:r w:rsidR="008F4D28">
        <w:rPr>
          <w:rFonts w:ascii="Calibri" w:hAnsi="Calibri" w:cs="Calibri"/>
        </w:rPr>
        <w:t>10</w:t>
      </w:r>
      <w:r w:rsidRPr="002676A3">
        <w:rPr>
          <w:rFonts w:ascii="Calibri" w:hAnsi="Calibri" w:cs="Calibri"/>
        </w:rPr>
        <w:t xml:space="preserve"> ilustra um elemento biestável</w:t>
      </w:r>
      <w:r w:rsidR="007C3ECE" w:rsidRPr="002676A3">
        <w:rPr>
          <w:rFonts w:ascii="Calibri" w:hAnsi="Calibri" w:cs="Calibri"/>
        </w:rPr>
        <w:t xml:space="preserve"> genérico</w:t>
      </w:r>
      <w:r w:rsidR="00692C72" w:rsidRPr="002676A3">
        <w:rPr>
          <w:rFonts w:ascii="Calibri" w:hAnsi="Calibri" w:cs="Calibri"/>
        </w:rPr>
        <w:t xml:space="preserve">. Para </w:t>
      </w:r>
      <w:r w:rsidR="007C3ECE" w:rsidRPr="002676A3">
        <w:rPr>
          <w:rFonts w:ascii="Calibri" w:hAnsi="Calibri" w:cs="Calibri"/>
        </w:rPr>
        <w:t>um biestável tipo RS (Set/Reset)</w:t>
      </w:r>
      <w:r w:rsidR="00692C72" w:rsidRPr="002676A3">
        <w:rPr>
          <w:rFonts w:ascii="Calibri" w:hAnsi="Calibri" w:cs="Calibri"/>
        </w:rPr>
        <w:t xml:space="preserve">, entende-se que as entradas E1 e E2 sejam </w:t>
      </w:r>
      <w:r w:rsidR="004A48D6">
        <w:rPr>
          <w:rFonts w:ascii="Calibri" w:hAnsi="Calibri" w:cs="Calibri"/>
        </w:rPr>
        <w:t>reset (R) e set</w:t>
      </w:r>
      <w:r w:rsidR="00692C72" w:rsidRPr="002676A3">
        <w:rPr>
          <w:rFonts w:ascii="Calibri" w:hAnsi="Calibri" w:cs="Calibri"/>
        </w:rPr>
        <w:t xml:space="preserve"> </w:t>
      </w:r>
      <w:r w:rsidR="004A48D6">
        <w:rPr>
          <w:rFonts w:ascii="Calibri" w:hAnsi="Calibri" w:cs="Calibri"/>
        </w:rPr>
        <w:t>(</w:t>
      </w:r>
      <w:r w:rsidR="00692C72" w:rsidRPr="002676A3">
        <w:rPr>
          <w:rFonts w:ascii="Calibri" w:hAnsi="Calibri" w:cs="Calibri"/>
        </w:rPr>
        <w:t>S</w:t>
      </w:r>
      <w:r w:rsidR="004A48D6">
        <w:rPr>
          <w:rFonts w:ascii="Calibri" w:hAnsi="Calibri" w:cs="Calibri"/>
        </w:rPr>
        <w:t>)</w:t>
      </w:r>
      <w:r w:rsidR="00692C72" w:rsidRPr="002676A3">
        <w:rPr>
          <w:rFonts w:ascii="Calibri" w:hAnsi="Calibri" w:cs="Calibri"/>
        </w:rPr>
        <w:t>, respectivamente.</w:t>
      </w:r>
    </w:p>
    <w:tbl>
      <w:tblPr>
        <w:tblStyle w:val="Tabelacomgrade"/>
        <w:tblW w:w="0" w:type="auto"/>
        <w:jc w:val="center"/>
        <w:tblLook w:val="04A0" w:firstRow="1" w:lastRow="0" w:firstColumn="1" w:lastColumn="0" w:noHBand="0" w:noVBand="1"/>
      </w:tblPr>
      <w:tblGrid>
        <w:gridCol w:w="8644"/>
      </w:tblGrid>
      <w:tr w:rsidR="008F4D28" w:rsidTr="00E674E7">
        <w:trPr>
          <w:trHeight w:val="900"/>
          <w:jc w:val="center"/>
        </w:trPr>
        <w:tc>
          <w:tcPr>
            <w:tcW w:w="8644" w:type="dxa"/>
          </w:tcPr>
          <w:p w:rsidR="008F4D28" w:rsidRDefault="008F4D28" w:rsidP="00E674E7">
            <w:pPr>
              <w:jc w:val="center"/>
              <w:rPr>
                <w:rFonts w:ascii="Calibri" w:hAnsi="Calibri" w:cs="Calibri"/>
                <w:noProof/>
                <w:lang w:eastAsia="pt-BR"/>
              </w:rPr>
            </w:pPr>
            <w:r w:rsidRPr="002676A3">
              <w:rPr>
                <w:rFonts w:ascii="Calibri" w:hAnsi="Calibri" w:cs="Calibri"/>
                <w:noProof/>
                <w:lang w:eastAsia="pt-BR"/>
              </w:rPr>
              <w:drawing>
                <wp:inline distT="0" distB="0" distL="0" distR="0" wp14:anchorId="508D4EEF" wp14:editId="5819FA71">
                  <wp:extent cx="4667250" cy="817124"/>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1379" cy="835354"/>
                          </a:xfrm>
                          <a:prstGeom prst="rect">
                            <a:avLst/>
                          </a:prstGeom>
                          <a:noFill/>
                        </pic:spPr>
                      </pic:pic>
                    </a:graphicData>
                  </a:graphic>
                </wp:inline>
              </w:drawing>
            </w:r>
          </w:p>
        </w:tc>
      </w:tr>
      <w:tr w:rsidR="008F4D28" w:rsidTr="00E674E7">
        <w:trPr>
          <w:jc w:val="center"/>
        </w:trPr>
        <w:tc>
          <w:tcPr>
            <w:tcW w:w="8644" w:type="dxa"/>
          </w:tcPr>
          <w:p w:rsidR="008F4D28" w:rsidRDefault="008F4D28" w:rsidP="008F4D28">
            <w:r w:rsidRPr="00DC5616">
              <w:rPr>
                <w:rFonts w:ascii="Calibri" w:hAnsi="Calibri" w:cs="Calibri"/>
              </w:rPr>
              <w:t xml:space="preserve">Figura </w:t>
            </w:r>
            <w:r>
              <w:rPr>
                <w:rFonts w:ascii="Calibri" w:hAnsi="Calibri" w:cs="Calibri"/>
              </w:rPr>
              <w:t>10</w:t>
            </w:r>
            <w:r w:rsidRPr="00DC5616">
              <w:rPr>
                <w:rFonts w:ascii="Calibri" w:hAnsi="Calibri" w:cs="Calibri"/>
              </w:rPr>
              <w:t xml:space="preserve"> – Elemento biestável genérico e biestável tipo RS.</w:t>
            </w:r>
          </w:p>
        </w:tc>
      </w:tr>
    </w:tbl>
    <w:p w:rsidR="008F4D28" w:rsidRPr="002676A3" w:rsidRDefault="008F4D28" w:rsidP="002676A3">
      <w:pPr>
        <w:jc w:val="both"/>
        <w:rPr>
          <w:rFonts w:ascii="Calibri" w:hAnsi="Calibri" w:cs="Calibri"/>
        </w:rPr>
      </w:pPr>
    </w:p>
    <w:p w:rsidR="00692C72" w:rsidRPr="002676A3" w:rsidRDefault="00692C72" w:rsidP="002676A3">
      <w:pPr>
        <w:jc w:val="both"/>
        <w:rPr>
          <w:rFonts w:ascii="Calibri" w:hAnsi="Calibri" w:cs="Calibri"/>
        </w:rPr>
      </w:pPr>
    </w:p>
    <w:p w:rsidR="00F22D84" w:rsidRDefault="00F22D84" w:rsidP="002676A3">
      <w:pPr>
        <w:jc w:val="both"/>
        <w:rPr>
          <w:rFonts w:ascii="Calibri" w:hAnsi="Calibri" w:cs="Calibri"/>
        </w:rPr>
      </w:pPr>
      <w:r w:rsidRPr="002676A3">
        <w:rPr>
          <w:rFonts w:ascii="Calibri" w:hAnsi="Calibri" w:cs="Calibri"/>
        </w:rPr>
        <w:t xml:space="preserve">A Tabela </w:t>
      </w:r>
      <w:r w:rsidR="004A48D6">
        <w:rPr>
          <w:rFonts w:ascii="Calibri" w:hAnsi="Calibri" w:cs="Calibri"/>
        </w:rPr>
        <w:t>1</w:t>
      </w:r>
      <w:r w:rsidRPr="002676A3">
        <w:rPr>
          <w:rFonts w:ascii="Calibri" w:hAnsi="Calibri" w:cs="Calibri"/>
        </w:rPr>
        <w:t xml:space="preserve"> demonstra as possibilidades de entradas e saídas de um biestável tipo RS. Quando a entrada S é acionada, a saída Q é imediatamente habilitada. Ao acionar somente a entrada R, a saída Q é instantaneamente desabilitada. Caso ambos as entradas não sejam acionadas, a saída Q apresentará o valor observado anteriormente. Note para a situação de ambas as entradas acionadas não é permitida para este elemento. Caso tal situação, não será possível determinar o estado da saída Q.</w:t>
      </w:r>
    </w:p>
    <w:tbl>
      <w:tblPr>
        <w:tblStyle w:val="Tabelacomgrade"/>
        <w:tblW w:w="0" w:type="auto"/>
        <w:jc w:val="center"/>
        <w:tblLook w:val="04A0" w:firstRow="1" w:lastRow="0" w:firstColumn="1" w:lastColumn="0" w:noHBand="0" w:noVBand="1"/>
      </w:tblPr>
      <w:tblGrid>
        <w:gridCol w:w="8644"/>
      </w:tblGrid>
      <w:tr w:rsidR="003970D3" w:rsidTr="00E674E7">
        <w:trPr>
          <w:jc w:val="center"/>
        </w:trPr>
        <w:tc>
          <w:tcPr>
            <w:tcW w:w="8644" w:type="dxa"/>
          </w:tcPr>
          <w:p w:rsidR="003970D3" w:rsidRDefault="003970D3" w:rsidP="003970D3">
            <w:pPr>
              <w:jc w:val="both"/>
              <w:rPr>
                <w:rFonts w:ascii="Calibri" w:hAnsi="Calibri" w:cs="Calibri"/>
              </w:rPr>
            </w:pPr>
            <w:r w:rsidRPr="002676A3">
              <w:rPr>
                <w:rFonts w:ascii="Calibri" w:hAnsi="Calibri" w:cs="Calibri"/>
              </w:rPr>
              <w:t xml:space="preserve">Tabela </w:t>
            </w:r>
            <w:r>
              <w:rPr>
                <w:rFonts w:ascii="Calibri" w:hAnsi="Calibri" w:cs="Calibri"/>
              </w:rPr>
              <w:t>1</w:t>
            </w:r>
            <w:r w:rsidRPr="002676A3">
              <w:rPr>
                <w:rFonts w:ascii="Calibri" w:hAnsi="Calibri" w:cs="Calibri"/>
              </w:rPr>
              <w:t xml:space="preserve"> – Tabela verdade de um biestável tipo RS.</w:t>
            </w:r>
          </w:p>
          <w:p w:rsidR="003970D3" w:rsidRDefault="003970D3" w:rsidP="003970D3">
            <w:pPr>
              <w:jc w:val="both"/>
              <w:rPr>
                <w:rFonts w:ascii="Calibri" w:hAnsi="Calibri" w:cs="Calibri"/>
              </w:rPr>
            </w:pPr>
          </w:p>
          <w:tbl>
            <w:tblPr>
              <w:tblStyle w:val="Tabelacomgrade"/>
              <w:tblW w:w="0" w:type="auto"/>
              <w:jc w:val="center"/>
              <w:tblLook w:val="04A0" w:firstRow="1" w:lastRow="0" w:firstColumn="1" w:lastColumn="0" w:noHBand="0" w:noVBand="1"/>
            </w:tblPr>
            <w:tblGrid>
              <w:gridCol w:w="1423"/>
              <w:gridCol w:w="1423"/>
              <w:gridCol w:w="1423"/>
              <w:gridCol w:w="2785"/>
            </w:tblGrid>
            <w:tr w:rsidR="003970D3" w:rsidRPr="002676A3" w:rsidTr="00E674E7">
              <w:trPr>
                <w:jc w:val="center"/>
              </w:trPr>
              <w:tc>
                <w:tcPr>
                  <w:tcW w:w="1423" w:type="dxa"/>
                </w:tcPr>
                <w:p w:rsidR="003970D3" w:rsidRPr="002676A3" w:rsidRDefault="003970D3" w:rsidP="003970D3">
                  <w:pPr>
                    <w:jc w:val="both"/>
                    <w:rPr>
                      <w:rFonts w:ascii="Calibri" w:hAnsi="Calibri" w:cs="Calibri"/>
                    </w:rPr>
                  </w:pPr>
                  <w:r w:rsidRPr="002676A3">
                    <w:rPr>
                      <w:rFonts w:ascii="Calibri" w:hAnsi="Calibri" w:cs="Calibri"/>
                    </w:rPr>
                    <w:t>R</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S</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Q[n+1]</w:t>
                  </w:r>
                </w:p>
              </w:tc>
              <w:tc>
                <w:tcPr>
                  <w:tcW w:w="2785" w:type="dxa"/>
                </w:tcPr>
                <w:p w:rsidR="003970D3" w:rsidRPr="002676A3" w:rsidRDefault="003970D3" w:rsidP="003970D3">
                  <w:pPr>
                    <w:jc w:val="both"/>
                    <w:rPr>
                      <w:rFonts w:ascii="Calibri" w:hAnsi="Calibri" w:cs="Calibri"/>
                    </w:rPr>
                  </w:pPr>
                  <w:r w:rsidRPr="002676A3">
                    <w:rPr>
                      <w:rFonts w:ascii="Calibri" w:hAnsi="Calibri" w:cs="Calibri"/>
                    </w:rPr>
                    <w:t>Estado</w:t>
                  </w:r>
                </w:p>
              </w:tc>
            </w:tr>
            <w:tr w:rsidR="003970D3" w:rsidRPr="002676A3" w:rsidTr="00E674E7">
              <w:trPr>
                <w:jc w:val="center"/>
              </w:trPr>
              <w:tc>
                <w:tcPr>
                  <w:tcW w:w="1423" w:type="dxa"/>
                </w:tcPr>
                <w:p w:rsidR="003970D3" w:rsidRPr="002676A3" w:rsidRDefault="003970D3" w:rsidP="003970D3">
                  <w:pPr>
                    <w:jc w:val="both"/>
                    <w:rPr>
                      <w:rFonts w:ascii="Calibri" w:hAnsi="Calibri" w:cs="Calibri"/>
                    </w:rPr>
                  </w:pPr>
                  <w:r w:rsidRPr="002676A3">
                    <w:rPr>
                      <w:rFonts w:ascii="Calibri" w:hAnsi="Calibri" w:cs="Calibri"/>
                    </w:rPr>
                    <w:t>0</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0</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Q[n]</w:t>
                  </w:r>
                </w:p>
              </w:tc>
              <w:tc>
                <w:tcPr>
                  <w:tcW w:w="2785" w:type="dxa"/>
                </w:tcPr>
                <w:p w:rsidR="003970D3" w:rsidRPr="002676A3" w:rsidRDefault="003970D3" w:rsidP="003970D3">
                  <w:pPr>
                    <w:jc w:val="both"/>
                    <w:rPr>
                      <w:rFonts w:ascii="Calibri" w:hAnsi="Calibri" w:cs="Calibri"/>
                    </w:rPr>
                  </w:pPr>
                  <w:r w:rsidRPr="002676A3">
                    <w:rPr>
                      <w:rFonts w:ascii="Calibri" w:hAnsi="Calibri" w:cs="Calibri"/>
                    </w:rPr>
                    <w:t>Retém estado anterior</w:t>
                  </w:r>
                </w:p>
              </w:tc>
            </w:tr>
            <w:tr w:rsidR="003970D3" w:rsidRPr="002676A3" w:rsidTr="00E674E7">
              <w:trPr>
                <w:jc w:val="center"/>
              </w:trPr>
              <w:tc>
                <w:tcPr>
                  <w:tcW w:w="1423" w:type="dxa"/>
                </w:tcPr>
                <w:p w:rsidR="003970D3" w:rsidRPr="002676A3" w:rsidRDefault="003970D3" w:rsidP="003970D3">
                  <w:pPr>
                    <w:jc w:val="both"/>
                    <w:rPr>
                      <w:rFonts w:ascii="Calibri" w:hAnsi="Calibri" w:cs="Calibri"/>
                    </w:rPr>
                  </w:pPr>
                  <w:r w:rsidRPr="002676A3">
                    <w:rPr>
                      <w:rFonts w:ascii="Calibri" w:hAnsi="Calibri" w:cs="Calibri"/>
                    </w:rPr>
                    <w:t>0</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1</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1</w:t>
                  </w:r>
                </w:p>
              </w:tc>
              <w:tc>
                <w:tcPr>
                  <w:tcW w:w="2785" w:type="dxa"/>
                </w:tcPr>
                <w:p w:rsidR="003970D3" w:rsidRPr="002676A3" w:rsidRDefault="003970D3" w:rsidP="003970D3">
                  <w:pPr>
                    <w:jc w:val="both"/>
                    <w:rPr>
                      <w:rFonts w:ascii="Calibri" w:hAnsi="Calibri" w:cs="Calibri"/>
                    </w:rPr>
                  </w:pPr>
                  <w:r w:rsidRPr="002676A3">
                    <w:rPr>
                      <w:rFonts w:ascii="Calibri" w:hAnsi="Calibri" w:cs="Calibri"/>
                    </w:rPr>
                    <w:t>Seta</w:t>
                  </w:r>
                </w:p>
              </w:tc>
            </w:tr>
            <w:tr w:rsidR="003970D3" w:rsidRPr="002676A3" w:rsidTr="00E674E7">
              <w:trPr>
                <w:jc w:val="center"/>
              </w:trPr>
              <w:tc>
                <w:tcPr>
                  <w:tcW w:w="1423" w:type="dxa"/>
                </w:tcPr>
                <w:p w:rsidR="003970D3" w:rsidRPr="002676A3" w:rsidRDefault="003970D3" w:rsidP="003970D3">
                  <w:pPr>
                    <w:jc w:val="both"/>
                    <w:rPr>
                      <w:rFonts w:ascii="Calibri" w:hAnsi="Calibri" w:cs="Calibri"/>
                    </w:rPr>
                  </w:pPr>
                  <w:r w:rsidRPr="002676A3">
                    <w:rPr>
                      <w:rFonts w:ascii="Calibri" w:hAnsi="Calibri" w:cs="Calibri"/>
                    </w:rPr>
                    <w:lastRenderedPageBreak/>
                    <w:t>1</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0</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0</w:t>
                  </w:r>
                </w:p>
              </w:tc>
              <w:tc>
                <w:tcPr>
                  <w:tcW w:w="2785" w:type="dxa"/>
                </w:tcPr>
                <w:p w:rsidR="003970D3" w:rsidRPr="002676A3" w:rsidRDefault="003970D3" w:rsidP="003970D3">
                  <w:pPr>
                    <w:jc w:val="both"/>
                    <w:rPr>
                      <w:rFonts w:ascii="Calibri" w:hAnsi="Calibri" w:cs="Calibri"/>
                    </w:rPr>
                  </w:pPr>
                  <w:proofErr w:type="spellStart"/>
                  <w:r w:rsidRPr="002676A3">
                    <w:rPr>
                      <w:rFonts w:ascii="Calibri" w:hAnsi="Calibri" w:cs="Calibri"/>
                    </w:rPr>
                    <w:t>Reseta</w:t>
                  </w:r>
                  <w:proofErr w:type="spellEnd"/>
                </w:p>
              </w:tc>
            </w:tr>
            <w:tr w:rsidR="003970D3" w:rsidRPr="002676A3" w:rsidTr="00E674E7">
              <w:trPr>
                <w:jc w:val="center"/>
              </w:trPr>
              <w:tc>
                <w:tcPr>
                  <w:tcW w:w="1423" w:type="dxa"/>
                </w:tcPr>
                <w:p w:rsidR="003970D3" w:rsidRPr="002676A3" w:rsidRDefault="003970D3" w:rsidP="003970D3">
                  <w:pPr>
                    <w:jc w:val="both"/>
                    <w:rPr>
                      <w:rFonts w:ascii="Calibri" w:hAnsi="Calibri" w:cs="Calibri"/>
                    </w:rPr>
                  </w:pPr>
                  <w:r w:rsidRPr="002676A3">
                    <w:rPr>
                      <w:rFonts w:ascii="Calibri" w:hAnsi="Calibri" w:cs="Calibri"/>
                    </w:rPr>
                    <w:t>1</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1</w:t>
                  </w:r>
                </w:p>
              </w:tc>
              <w:tc>
                <w:tcPr>
                  <w:tcW w:w="1423" w:type="dxa"/>
                </w:tcPr>
                <w:p w:rsidR="003970D3" w:rsidRPr="002676A3" w:rsidRDefault="003970D3" w:rsidP="003970D3">
                  <w:pPr>
                    <w:jc w:val="both"/>
                    <w:rPr>
                      <w:rFonts w:ascii="Calibri" w:hAnsi="Calibri" w:cs="Calibri"/>
                    </w:rPr>
                  </w:pPr>
                  <w:r w:rsidRPr="002676A3">
                    <w:rPr>
                      <w:rFonts w:ascii="Calibri" w:hAnsi="Calibri" w:cs="Calibri"/>
                    </w:rPr>
                    <w:t>X</w:t>
                  </w:r>
                </w:p>
              </w:tc>
              <w:tc>
                <w:tcPr>
                  <w:tcW w:w="2785" w:type="dxa"/>
                </w:tcPr>
                <w:p w:rsidR="003970D3" w:rsidRPr="002676A3" w:rsidRDefault="003970D3" w:rsidP="003970D3">
                  <w:pPr>
                    <w:jc w:val="both"/>
                    <w:rPr>
                      <w:rFonts w:ascii="Calibri" w:hAnsi="Calibri" w:cs="Calibri"/>
                    </w:rPr>
                  </w:pPr>
                  <w:r w:rsidRPr="002676A3">
                    <w:rPr>
                      <w:rFonts w:ascii="Calibri" w:hAnsi="Calibri" w:cs="Calibri"/>
                    </w:rPr>
                    <w:t>Não permitido</w:t>
                  </w:r>
                </w:p>
              </w:tc>
            </w:tr>
          </w:tbl>
          <w:p w:rsidR="003970D3" w:rsidRDefault="003970D3" w:rsidP="003970D3">
            <w:pPr>
              <w:jc w:val="both"/>
              <w:rPr>
                <w:rFonts w:ascii="Calibri" w:hAnsi="Calibri" w:cs="Calibri"/>
                <w:noProof/>
                <w:lang w:eastAsia="pt-BR"/>
              </w:rPr>
            </w:pPr>
          </w:p>
          <w:p w:rsidR="003970D3" w:rsidRDefault="003970D3" w:rsidP="003970D3">
            <w:pPr>
              <w:jc w:val="both"/>
              <w:rPr>
                <w:rFonts w:ascii="Calibri" w:hAnsi="Calibri" w:cs="Calibri"/>
                <w:noProof/>
                <w:lang w:eastAsia="pt-BR"/>
              </w:rPr>
            </w:pPr>
          </w:p>
        </w:tc>
      </w:tr>
    </w:tbl>
    <w:p w:rsidR="00F22D84" w:rsidRPr="002676A3" w:rsidRDefault="00F22D84" w:rsidP="002676A3">
      <w:pPr>
        <w:jc w:val="both"/>
        <w:rPr>
          <w:rFonts w:ascii="Calibri" w:hAnsi="Calibri" w:cs="Calibri"/>
        </w:rPr>
      </w:pPr>
    </w:p>
    <w:p w:rsidR="00E06A65" w:rsidRPr="002676A3" w:rsidRDefault="00EF4084" w:rsidP="002676A3">
      <w:pPr>
        <w:pStyle w:val="PargrafodaLista"/>
        <w:numPr>
          <w:ilvl w:val="0"/>
          <w:numId w:val="6"/>
        </w:numPr>
        <w:jc w:val="both"/>
        <w:rPr>
          <w:rFonts w:ascii="Calibri" w:hAnsi="Calibri" w:cs="Calibri"/>
        </w:rPr>
      </w:pPr>
      <w:r w:rsidRPr="002676A3">
        <w:rPr>
          <w:rFonts w:ascii="Calibri" w:hAnsi="Calibri" w:cs="Calibri"/>
        </w:rPr>
        <w:t>Controle Sequencial</w:t>
      </w:r>
    </w:p>
    <w:p w:rsidR="00B92248" w:rsidRPr="002676A3" w:rsidRDefault="00B92248" w:rsidP="002676A3">
      <w:pPr>
        <w:jc w:val="both"/>
        <w:rPr>
          <w:rFonts w:ascii="Calibri" w:hAnsi="Calibri" w:cs="Calibri"/>
        </w:rPr>
      </w:pPr>
      <w:r w:rsidRPr="002676A3">
        <w:rPr>
          <w:rFonts w:ascii="Calibri" w:hAnsi="Calibri" w:cs="Calibri"/>
        </w:rPr>
        <w:t xml:space="preserve">Em automação industrial, o conceito de controle sequencial é estabelecido a todo e qualquer sistema, </w:t>
      </w:r>
      <w:r w:rsidR="003970D3">
        <w:rPr>
          <w:rFonts w:ascii="Calibri" w:hAnsi="Calibri" w:cs="Calibri"/>
        </w:rPr>
        <w:t xml:space="preserve">cujo </w:t>
      </w:r>
      <w:r w:rsidRPr="002676A3">
        <w:rPr>
          <w:rFonts w:ascii="Calibri" w:hAnsi="Calibri" w:cs="Calibri"/>
        </w:rPr>
        <w:t>funcionamento</w:t>
      </w:r>
      <w:r w:rsidR="003970D3">
        <w:rPr>
          <w:rFonts w:ascii="Calibri" w:hAnsi="Calibri" w:cs="Calibri"/>
        </w:rPr>
        <w:t xml:space="preserve"> segue</w:t>
      </w:r>
      <w:r w:rsidRPr="002676A3">
        <w:rPr>
          <w:rFonts w:ascii="Calibri" w:hAnsi="Calibri" w:cs="Calibri"/>
        </w:rPr>
        <w:t xml:space="preserve"> uma sequência de passos em um tempo e uma ordem predeterminada. Ao tomar o exemplo de um sistema de aquecimento mostrado na Figura </w:t>
      </w:r>
      <w:r w:rsidR="003970D3">
        <w:rPr>
          <w:rFonts w:ascii="Calibri" w:hAnsi="Calibri" w:cs="Calibri"/>
        </w:rPr>
        <w:t>11</w:t>
      </w:r>
      <w:r w:rsidRPr="002676A3">
        <w:rPr>
          <w:rFonts w:ascii="Calibri" w:hAnsi="Calibri" w:cs="Calibri"/>
        </w:rPr>
        <w:t>, tem-se a seguinte sequência de eventos para seu devido funcionamento:</w:t>
      </w:r>
    </w:p>
    <w:p w:rsidR="00B92248" w:rsidRPr="002676A3" w:rsidRDefault="00B92248" w:rsidP="002676A3">
      <w:pPr>
        <w:pStyle w:val="PargrafodaLista"/>
        <w:numPr>
          <w:ilvl w:val="0"/>
          <w:numId w:val="13"/>
        </w:numPr>
        <w:jc w:val="both"/>
        <w:rPr>
          <w:rFonts w:ascii="Calibri" w:hAnsi="Calibri" w:cs="Calibri"/>
        </w:rPr>
      </w:pPr>
      <w:r w:rsidRPr="002676A3">
        <w:rPr>
          <w:rFonts w:ascii="Calibri" w:hAnsi="Calibri" w:cs="Calibri"/>
        </w:rPr>
        <w:t>Encher o tanque com matéria-prima até o nível predefinido;</w:t>
      </w:r>
    </w:p>
    <w:p w:rsidR="00B92248" w:rsidRPr="002676A3" w:rsidRDefault="00B92248" w:rsidP="002676A3">
      <w:pPr>
        <w:pStyle w:val="PargrafodaLista"/>
        <w:numPr>
          <w:ilvl w:val="0"/>
          <w:numId w:val="13"/>
        </w:numPr>
        <w:jc w:val="both"/>
        <w:rPr>
          <w:rFonts w:ascii="Calibri" w:hAnsi="Calibri" w:cs="Calibri"/>
        </w:rPr>
      </w:pPr>
      <w:r w:rsidRPr="002676A3">
        <w:rPr>
          <w:rFonts w:ascii="Calibri" w:hAnsi="Calibri" w:cs="Calibri"/>
        </w:rPr>
        <w:t>Aquecer o conteúdo do tanque, com uso de vapor, agitando até uma dada temperatura;</w:t>
      </w:r>
    </w:p>
    <w:p w:rsidR="00B92248" w:rsidRPr="002676A3" w:rsidRDefault="00B92248" w:rsidP="002676A3">
      <w:pPr>
        <w:pStyle w:val="PargrafodaLista"/>
        <w:numPr>
          <w:ilvl w:val="0"/>
          <w:numId w:val="13"/>
        </w:numPr>
        <w:jc w:val="both"/>
        <w:rPr>
          <w:rFonts w:ascii="Calibri" w:hAnsi="Calibri" w:cs="Calibri"/>
        </w:rPr>
      </w:pPr>
      <w:r w:rsidRPr="002676A3">
        <w:rPr>
          <w:rFonts w:ascii="Calibri" w:hAnsi="Calibri" w:cs="Calibri"/>
        </w:rPr>
        <w:t>Dar vazão à matéria aquecida.</w:t>
      </w:r>
    </w:p>
    <w:p w:rsidR="00B92248" w:rsidRDefault="00B92248" w:rsidP="002676A3">
      <w:pPr>
        <w:jc w:val="both"/>
        <w:rPr>
          <w:rFonts w:ascii="Calibri" w:hAnsi="Calibri" w:cs="Calibri"/>
        </w:rPr>
      </w:pPr>
      <w:r w:rsidRPr="002676A3">
        <w:rPr>
          <w:rFonts w:ascii="Calibri" w:hAnsi="Calibri" w:cs="Calibri"/>
        </w:rPr>
        <w:t>É possível notar que a ocorrência do evento ii deve ser posterior à ocorrência de i e deve preceder iii. Logo, o funcionamento do sistema ocorre em função de um nível de precedência de ações.</w:t>
      </w:r>
    </w:p>
    <w:tbl>
      <w:tblPr>
        <w:tblStyle w:val="Tabelacomgrade"/>
        <w:tblW w:w="0" w:type="auto"/>
        <w:jc w:val="center"/>
        <w:tblLook w:val="04A0" w:firstRow="1" w:lastRow="0" w:firstColumn="1" w:lastColumn="0" w:noHBand="0" w:noVBand="1"/>
      </w:tblPr>
      <w:tblGrid>
        <w:gridCol w:w="8644"/>
      </w:tblGrid>
      <w:tr w:rsidR="003970D3" w:rsidTr="00E674E7">
        <w:trPr>
          <w:trHeight w:val="900"/>
          <w:jc w:val="center"/>
        </w:trPr>
        <w:tc>
          <w:tcPr>
            <w:tcW w:w="8644" w:type="dxa"/>
          </w:tcPr>
          <w:p w:rsidR="003970D3" w:rsidRDefault="003970D3" w:rsidP="00E674E7">
            <w:pPr>
              <w:jc w:val="center"/>
              <w:rPr>
                <w:rFonts w:ascii="Calibri" w:hAnsi="Calibri" w:cs="Calibri"/>
                <w:noProof/>
                <w:lang w:eastAsia="pt-BR"/>
              </w:rPr>
            </w:pPr>
            <w:r w:rsidRPr="002676A3">
              <w:rPr>
                <w:rFonts w:ascii="Calibri" w:hAnsi="Calibri" w:cs="Calibri"/>
                <w:noProof/>
                <w:lang w:eastAsia="pt-BR"/>
              </w:rPr>
              <w:drawing>
                <wp:inline distT="0" distB="0" distL="0" distR="0" wp14:anchorId="583E8D45" wp14:editId="72BE67E1">
                  <wp:extent cx="2510394" cy="188604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1384" cy="1894305"/>
                          </a:xfrm>
                          <a:prstGeom prst="rect">
                            <a:avLst/>
                          </a:prstGeom>
                          <a:noFill/>
                          <a:ln>
                            <a:noFill/>
                          </a:ln>
                        </pic:spPr>
                      </pic:pic>
                    </a:graphicData>
                  </a:graphic>
                </wp:inline>
              </w:drawing>
            </w:r>
          </w:p>
        </w:tc>
      </w:tr>
      <w:tr w:rsidR="003970D3" w:rsidTr="00E674E7">
        <w:trPr>
          <w:jc w:val="center"/>
        </w:trPr>
        <w:tc>
          <w:tcPr>
            <w:tcW w:w="8644" w:type="dxa"/>
          </w:tcPr>
          <w:p w:rsidR="003970D3" w:rsidRDefault="003970D3" w:rsidP="003970D3">
            <w:r w:rsidRPr="007B3ACB">
              <w:rPr>
                <w:rFonts w:ascii="Calibri" w:hAnsi="Calibri" w:cs="Calibri"/>
              </w:rPr>
              <w:t xml:space="preserve">Figura </w:t>
            </w:r>
            <w:r>
              <w:rPr>
                <w:rFonts w:ascii="Calibri" w:hAnsi="Calibri" w:cs="Calibri"/>
              </w:rPr>
              <w:t>11</w:t>
            </w:r>
            <w:r w:rsidRPr="007B3ACB">
              <w:rPr>
                <w:rFonts w:ascii="Calibri" w:hAnsi="Calibri" w:cs="Calibri"/>
              </w:rPr>
              <w:t xml:space="preserve"> – Exemplo de um sistema de controle sequencial de aquecimento.</w:t>
            </w:r>
          </w:p>
        </w:tc>
      </w:tr>
    </w:tbl>
    <w:p w:rsidR="00C86E57" w:rsidRPr="002676A3" w:rsidRDefault="00C86E57" w:rsidP="002676A3">
      <w:pPr>
        <w:jc w:val="both"/>
        <w:rPr>
          <w:rFonts w:ascii="Calibri" w:hAnsi="Calibri" w:cs="Calibri"/>
        </w:rPr>
      </w:pPr>
    </w:p>
    <w:p w:rsidR="00B92248" w:rsidRPr="002676A3" w:rsidRDefault="00371EA0" w:rsidP="002676A3">
      <w:pPr>
        <w:jc w:val="both"/>
        <w:rPr>
          <w:rFonts w:ascii="Calibri" w:hAnsi="Calibri" w:cs="Calibri"/>
        </w:rPr>
      </w:pPr>
      <w:r w:rsidRPr="002676A3">
        <w:rPr>
          <w:rFonts w:ascii="Calibri" w:hAnsi="Calibri" w:cs="Calibri"/>
        </w:rPr>
        <w:t>A sequência de eventos apresentada está dada em alto nível, ou seja, não se sabe a fundo o princípio operacional do sistema, o qual pode ser detalhado sequencialmente:</w:t>
      </w:r>
    </w:p>
    <w:p w:rsidR="00371EA0" w:rsidRPr="002676A3" w:rsidRDefault="00371EA0" w:rsidP="002676A3">
      <w:pPr>
        <w:pStyle w:val="PargrafodaLista"/>
        <w:numPr>
          <w:ilvl w:val="0"/>
          <w:numId w:val="14"/>
        </w:numPr>
        <w:jc w:val="both"/>
        <w:rPr>
          <w:rFonts w:ascii="Calibri" w:hAnsi="Calibri" w:cs="Calibri"/>
        </w:rPr>
      </w:pPr>
      <w:r w:rsidRPr="002676A3">
        <w:rPr>
          <w:rFonts w:ascii="Calibri" w:hAnsi="Calibri" w:cs="Calibri"/>
        </w:rPr>
        <w:t>Abrir a válvula manual V</w:t>
      </w:r>
      <w:r w:rsidRPr="003970D3">
        <w:rPr>
          <w:rFonts w:ascii="Calibri" w:hAnsi="Calibri" w:cs="Calibri"/>
          <w:vertAlign w:val="subscript"/>
        </w:rPr>
        <w:t>1</w:t>
      </w:r>
      <w:r w:rsidRPr="002676A3">
        <w:rPr>
          <w:rFonts w:ascii="Calibri" w:hAnsi="Calibri" w:cs="Calibri"/>
        </w:rPr>
        <w:t>, para que a matéria chegue ao tanque;</w:t>
      </w:r>
    </w:p>
    <w:p w:rsidR="00371EA0" w:rsidRPr="002676A3" w:rsidRDefault="00371EA0" w:rsidP="002676A3">
      <w:pPr>
        <w:pStyle w:val="PargrafodaLista"/>
        <w:numPr>
          <w:ilvl w:val="0"/>
          <w:numId w:val="14"/>
        </w:numPr>
        <w:jc w:val="both"/>
        <w:rPr>
          <w:rFonts w:ascii="Calibri" w:hAnsi="Calibri" w:cs="Calibri"/>
        </w:rPr>
      </w:pPr>
      <w:r w:rsidRPr="002676A3">
        <w:rPr>
          <w:rFonts w:ascii="Calibri" w:hAnsi="Calibri" w:cs="Calibri"/>
        </w:rPr>
        <w:t>Fechar V</w:t>
      </w:r>
      <w:r w:rsidRPr="003970D3">
        <w:rPr>
          <w:rFonts w:ascii="Calibri" w:hAnsi="Calibri" w:cs="Calibri"/>
          <w:vertAlign w:val="subscript"/>
        </w:rPr>
        <w:t>1</w:t>
      </w:r>
      <w:r w:rsidRPr="002676A3">
        <w:rPr>
          <w:rFonts w:ascii="Calibri" w:hAnsi="Calibri" w:cs="Calibri"/>
        </w:rPr>
        <w:t>, quando a matéria atingir o nível predeterminado mostrado no indicador L;</w:t>
      </w:r>
    </w:p>
    <w:p w:rsidR="00371EA0" w:rsidRPr="002676A3" w:rsidRDefault="00371EA0" w:rsidP="002676A3">
      <w:pPr>
        <w:pStyle w:val="PargrafodaLista"/>
        <w:numPr>
          <w:ilvl w:val="0"/>
          <w:numId w:val="14"/>
        </w:numPr>
        <w:jc w:val="both"/>
        <w:rPr>
          <w:rFonts w:ascii="Calibri" w:hAnsi="Calibri" w:cs="Calibri"/>
        </w:rPr>
      </w:pPr>
      <w:r w:rsidRPr="002676A3">
        <w:rPr>
          <w:rFonts w:ascii="Calibri" w:hAnsi="Calibri" w:cs="Calibri"/>
        </w:rPr>
        <w:t>Abrir a válvula manual V</w:t>
      </w:r>
      <w:r w:rsidRPr="003970D3">
        <w:rPr>
          <w:rFonts w:ascii="Calibri" w:hAnsi="Calibri" w:cs="Calibri"/>
          <w:vertAlign w:val="subscript"/>
        </w:rPr>
        <w:t>2</w:t>
      </w:r>
      <w:r w:rsidRPr="002676A3">
        <w:rPr>
          <w:rFonts w:ascii="Calibri" w:hAnsi="Calibri" w:cs="Calibri"/>
        </w:rPr>
        <w:t xml:space="preserve"> para aquecimento com passagem de vapor pelo tubo e, simultaneamente, ligar o motor M fazendo girar o </w:t>
      </w:r>
      <w:r w:rsidR="00BB7A65" w:rsidRPr="002676A3">
        <w:rPr>
          <w:rFonts w:ascii="Calibri" w:hAnsi="Calibri" w:cs="Calibri"/>
        </w:rPr>
        <w:t>homogeneizador</w:t>
      </w:r>
      <w:r w:rsidRPr="002676A3">
        <w:rPr>
          <w:rFonts w:ascii="Calibri" w:hAnsi="Calibri" w:cs="Calibri"/>
        </w:rPr>
        <w:t>;</w:t>
      </w:r>
    </w:p>
    <w:p w:rsidR="00371EA0" w:rsidRPr="002676A3" w:rsidRDefault="00371EA0" w:rsidP="002676A3">
      <w:pPr>
        <w:pStyle w:val="PargrafodaLista"/>
        <w:numPr>
          <w:ilvl w:val="0"/>
          <w:numId w:val="14"/>
        </w:numPr>
        <w:jc w:val="both"/>
        <w:rPr>
          <w:rFonts w:ascii="Calibri" w:hAnsi="Calibri" w:cs="Calibri"/>
        </w:rPr>
      </w:pPr>
      <w:r w:rsidRPr="002676A3">
        <w:rPr>
          <w:rFonts w:ascii="Calibri" w:hAnsi="Calibri" w:cs="Calibri"/>
        </w:rPr>
        <w:t>Quando a indicação do termômetro TH atingir certo valor, a passagem de vapor deve ser interrompida, ao fechar V</w:t>
      </w:r>
      <w:r w:rsidRPr="003970D3">
        <w:rPr>
          <w:rFonts w:ascii="Calibri" w:hAnsi="Calibri" w:cs="Calibri"/>
          <w:vertAlign w:val="subscript"/>
        </w:rPr>
        <w:t>2</w:t>
      </w:r>
      <w:r w:rsidRPr="002676A3">
        <w:rPr>
          <w:rFonts w:ascii="Calibri" w:hAnsi="Calibri" w:cs="Calibri"/>
        </w:rPr>
        <w:t>, e a agitação deve cessar, ao desabilitar M;</w:t>
      </w:r>
    </w:p>
    <w:p w:rsidR="00371EA0" w:rsidRPr="002676A3" w:rsidRDefault="00371EA0" w:rsidP="002676A3">
      <w:pPr>
        <w:pStyle w:val="PargrafodaLista"/>
        <w:numPr>
          <w:ilvl w:val="0"/>
          <w:numId w:val="14"/>
        </w:numPr>
        <w:jc w:val="both"/>
        <w:rPr>
          <w:rFonts w:ascii="Calibri" w:hAnsi="Calibri" w:cs="Calibri"/>
        </w:rPr>
      </w:pPr>
      <w:r w:rsidRPr="002676A3">
        <w:rPr>
          <w:rFonts w:ascii="Calibri" w:hAnsi="Calibri" w:cs="Calibri"/>
        </w:rPr>
        <w:t>Dar vazão à matéria aquecida abrindo a válvula V</w:t>
      </w:r>
      <w:r w:rsidRPr="003970D3">
        <w:rPr>
          <w:rFonts w:ascii="Calibri" w:hAnsi="Calibri" w:cs="Calibri"/>
          <w:vertAlign w:val="subscript"/>
        </w:rPr>
        <w:t>3</w:t>
      </w:r>
      <w:r w:rsidRPr="002676A3">
        <w:rPr>
          <w:rFonts w:ascii="Calibri" w:hAnsi="Calibri" w:cs="Calibri"/>
        </w:rPr>
        <w:t>;</w:t>
      </w:r>
    </w:p>
    <w:p w:rsidR="00371EA0" w:rsidRPr="002676A3" w:rsidRDefault="00371EA0" w:rsidP="002676A3">
      <w:pPr>
        <w:pStyle w:val="PargrafodaLista"/>
        <w:numPr>
          <w:ilvl w:val="0"/>
          <w:numId w:val="14"/>
        </w:numPr>
        <w:jc w:val="both"/>
        <w:rPr>
          <w:rFonts w:ascii="Calibri" w:hAnsi="Calibri" w:cs="Calibri"/>
        </w:rPr>
      </w:pPr>
      <w:r w:rsidRPr="002676A3">
        <w:rPr>
          <w:rFonts w:ascii="Calibri" w:hAnsi="Calibri" w:cs="Calibri"/>
        </w:rPr>
        <w:t>Quando o tanque esvaziar, fechar V</w:t>
      </w:r>
      <w:r w:rsidRPr="003970D3">
        <w:rPr>
          <w:rFonts w:ascii="Calibri" w:hAnsi="Calibri" w:cs="Calibri"/>
          <w:vertAlign w:val="subscript"/>
        </w:rPr>
        <w:t>3</w:t>
      </w:r>
      <w:r w:rsidRPr="002676A3">
        <w:rPr>
          <w:rFonts w:ascii="Calibri" w:hAnsi="Calibri" w:cs="Calibri"/>
        </w:rPr>
        <w:t>.</w:t>
      </w:r>
    </w:p>
    <w:p w:rsidR="00371EA0" w:rsidRPr="002676A3" w:rsidRDefault="00371EA0" w:rsidP="002676A3">
      <w:pPr>
        <w:jc w:val="both"/>
        <w:rPr>
          <w:rFonts w:ascii="Calibri" w:hAnsi="Calibri" w:cs="Calibri"/>
        </w:rPr>
      </w:pPr>
      <w:r w:rsidRPr="002676A3">
        <w:rPr>
          <w:rFonts w:ascii="Calibri" w:hAnsi="Calibri" w:cs="Calibri"/>
        </w:rPr>
        <w:lastRenderedPageBreak/>
        <w:t xml:space="preserve">Para o princípio de funcionamento recém detalhado, são necessários os elementos indicados na Figura </w:t>
      </w:r>
      <w:r w:rsidR="003970D3">
        <w:rPr>
          <w:rFonts w:ascii="Calibri" w:hAnsi="Calibri" w:cs="Calibri"/>
        </w:rPr>
        <w:t>1</w:t>
      </w:r>
      <w:r w:rsidR="00A46C2F">
        <w:rPr>
          <w:rFonts w:ascii="Calibri" w:hAnsi="Calibri" w:cs="Calibri"/>
        </w:rPr>
        <w:t>1</w:t>
      </w:r>
      <w:r w:rsidRPr="002676A3">
        <w:rPr>
          <w:rFonts w:ascii="Calibri" w:hAnsi="Calibri" w:cs="Calibri"/>
        </w:rPr>
        <w:t xml:space="preserve">. Por sua vez, caso o controle sequencial seja realizado de forma automática, os elementos ilustrados na Figura </w:t>
      </w:r>
      <w:r w:rsidR="00A46C2F">
        <w:rPr>
          <w:rFonts w:ascii="Calibri" w:hAnsi="Calibri" w:cs="Calibri"/>
        </w:rPr>
        <w:t>12</w:t>
      </w:r>
      <w:r w:rsidRPr="002676A3">
        <w:rPr>
          <w:rFonts w:ascii="Calibri" w:hAnsi="Calibri" w:cs="Calibri"/>
        </w:rPr>
        <w:t xml:space="preserve"> devem ser </w:t>
      </w:r>
      <w:r w:rsidR="00A46C2F" w:rsidRPr="002676A3">
        <w:rPr>
          <w:rFonts w:ascii="Calibri" w:hAnsi="Calibri" w:cs="Calibri"/>
        </w:rPr>
        <w:t>levados</w:t>
      </w:r>
      <w:r w:rsidRPr="002676A3">
        <w:rPr>
          <w:rFonts w:ascii="Calibri" w:hAnsi="Calibri" w:cs="Calibri"/>
        </w:rPr>
        <w:t xml:space="preserve"> em consideração.</w:t>
      </w:r>
      <w:r w:rsidR="00C47E19" w:rsidRPr="002676A3">
        <w:rPr>
          <w:rFonts w:ascii="Calibri" w:hAnsi="Calibri" w:cs="Calibri"/>
        </w:rPr>
        <w:t xml:space="preserve"> Tendo os em mente, pode-se detalhar o funcionamento automatizado como:</w:t>
      </w:r>
    </w:p>
    <w:p w:rsidR="00C47E19" w:rsidRPr="002676A3" w:rsidRDefault="00C47E19" w:rsidP="002676A3">
      <w:pPr>
        <w:pStyle w:val="PargrafodaLista"/>
        <w:numPr>
          <w:ilvl w:val="0"/>
          <w:numId w:val="15"/>
        </w:numPr>
        <w:jc w:val="both"/>
        <w:rPr>
          <w:rFonts w:ascii="Calibri" w:hAnsi="Calibri" w:cs="Calibri"/>
        </w:rPr>
      </w:pPr>
      <w:r w:rsidRPr="002676A3">
        <w:rPr>
          <w:rFonts w:ascii="Calibri" w:hAnsi="Calibri" w:cs="Calibri"/>
        </w:rPr>
        <w:t>Apertando-se uma botoeira de partida, o processo inicia com abertura da válvula</w:t>
      </w:r>
      <w:r w:rsidRPr="002676A3">
        <w:rPr>
          <w:rFonts w:ascii="Calibri" w:hAnsi="Calibri" w:cs="Calibri"/>
        </w:rPr>
        <w:br/>
      </w:r>
      <w:r w:rsidR="00BB7A65" w:rsidRPr="002676A3">
        <w:rPr>
          <w:rFonts w:ascii="Calibri" w:hAnsi="Calibri" w:cs="Calibri"/>
        </w:rPr>
        <w:t>solenoide</w:t>
      </w:r>
      <w:r w:rsidRPr="002676A3">
        <w:rPr>
          <w:rFonts w:ascii="Calibri" w:hAnsi="Calibri" w:cs="Calibri"/>
        </w:rPr>
        <w:t xml:space="preserve"> VS</w:t>
      </w:r>
      <w:r w:rsidRPr="00A46C2F">
        <w:rPr>
          <w:rFonts w:ascii="Calibri" w:hAnsi="Calibri" w:cs="Calibri"/>
          <w:vertAlign w:val="subscript"/>
        </w:rPr>
        <w:t>1</w:t>
      </w:r>
      <w:r w:rsidRPr="002676A3">
        <w:rPr>
          <w:rFonts w:ascii="Calibri" w:hAnsi="Calibri" w:cs="Calibri"/>
        </w:rPr>
        <w:t xml:space="preserve"> e a </w:t>
      </w:r>
      <w:r w:rsidR="00562DD2" w:rsidRPr="002676A3">
        <w:rPr>
          <w:rFonts w:ascii="Calibri" w:hAnsi="Calibri" w:cs="Calibri"/>
        </w:rPr>
        <w:t xml:space="preserve">chegada de </w:t>
      </w:r>
      <w:r w:rsidRPr="002676A3">
        <w:rPr>
          <w:rFonts w:ascii="Calibri" w:hAnsi="Calibri" w:cs="Calibri"/>
        </w:rPr>
        <w:t>matéria ao tanque;</w:t>
      </w:r>
    </w:p>
    <w:p w:rsidR="00C47E19" w:rsidRPr="002676A3" w:rsidRDefault="00C47E19" w:rsidP="002676A3">
      <w:pPr>
        <w:pStyle w:val="PargrafodaLista"/>
        <w:numPr>
          <w:ilvl w:val="0"/>
          <w:numId w:val="15"/>
        </w:numPr>
        <w:jc w:val="both"/>
        <w:rPr>
          <w:rFonts w:ascii="Calibri" w:hAnsi="Calibri" w:cs="Calibri"/>
        </w:rPr>
      </w:pPr>
      <w:r w:rsidRPr="002676A3">
        <w:rPr>
          <w:rFonts w:ascii="Calibri" w:hAnsi="Calibri" w:cs="Calibri"/>
        </w:rPr>
        <w:t>Quando for atingido certo nível de matéria, VS</w:t>
      </w:r>
      <w:r w:rsidRPr="00A46C2F">
        <w:rPr>
          <w:rFonts w:ascii="Calibri" w:hAnsi="Calibri" w:cs="Calibri"/>
          <w:vertAlign w:val="subscript"/>
        </w:rPr>
        <w:t>1</w:t>
      </w:r>
      <w:r w:rsidRPr="002676A3">
        <w:rPr>
          <w:rFonts w:ascii="Calibri" w:hAnsi="Calibri" w:cs="Calibri"/>
        </w:rPr>
        <w:t xml:space="preserve"> fecha devido à atuação do sensor</w:t>
      </w:r>
      <w:r w:rsidRPr="002676A3">
        <w:rPr>
          <w:rFonts w:ascii="Calibri" w:hAnsi="Calibri" w:cs="Calibri"/>
        </w:rPr>
        <w:br/>
        <w:t>de nível SN;</w:t>
      </w:r>
    </w:p>
    <w:p w:rsidR="00C47E19" w:rsidRPr="002676A3" w:rsidRDefault="00C47E19" w:rsidP="002676A3">
      <w:pPr>
        <w:pStyle w:val="PargrafodaLista"/>
        <w:numPr>
          <w:ilvl w:val="0"/>
          <w:numId w:val="15"/>
        </w:numPr>
        <w:jc w:val="both"/>
        <w:rPr>
          <w:rFonts w:ascii="Calibri" w:hAnsi="Calibri" w:cs="Calibri"/>
        </w:rPr>
      </w:pPr>
      <w:r w:rsidRPr="002676A3">
        <w:rPr>
          <w:rFonts w:ascii="Calibri" w:hAnsi="Calibri" w:cs="Calibri"/>
        </w:rPr>
        <w:t>Fechando-se VS</w:t>
      </w:r>
      <w:r w:rsidRPr="00A46C2F">
        <w:rPr>
          <w:rFonts w:ascii="Calibri" w:hAnsi="Calibri" w:cs="Calibri"/>
          <w:vertAlign w:val="subscript"/>
        </w:rPr>
        <w:t>1</w:t>
      </w:r>
      <w:r w:rsidRPr="002676A3">
        <w:rPr>
          <w:rFonts w:ascii="Calibri" w:hAnsi="Calibri" w:cs="Calibri"/>
        </w:rPr>
        <w:t>, a chave de fluxo CFC1 abre VS</w:t>
      </w:r>
      <w:r w:rsidRPr="00A46C2F">
        <w:rPr>
          <w:rFonts w:ascii="Calibri" w:hAnsi="Calibri" w:cs="Calibri"/>
          <w:vertAlign w:val="subscript"/>
        </w:rPr>
        <w:t>2</w:t>
      </w:r>
      <w:r w:rsidRPr="002676A3">
        <w:rPr>
          <w:rFonts w:ascii="Calibri" w:hAnsi="Calibri" w:cs="Calibri"/>
        </w:rPr>
        <w:t xml:space="preserve"> para aquecimento e também liga</w:t>
      </w:r>
      <w:r w:rsidRPr="002676A3">
        <w:rPr>
          <w:rFonts w:ascii="Calibri" w:hAnsi="Calibri" w:cs="Calibri"/>
        </w:rPr>
        <w:br/>
        <w:t>o motor M;</w:t>
      </w:r>
    </w:p>
    <w:p w:rsidR="00C47E19" w:rsidRPr="002676A3" w:rsidRDefault="00C47E19" w:rsidP="002676A3">
      <w:pPr>
        <w:pStyle w:val="PargrafodaLista"/>
        <w:numPr>
          <w:ilvl w:val="0"/>
          <w:numId w:val="15"/>
        </w:numPr>
        <w:jc w:val="both"/>
        <w:rPr>
          <w:rFonts w:ascii="Calibri" w:hAnsi="Calibri" w:cs="Calibri"/>
        </w:rPr>
      </w:pPr>
      <w:r w:rsidRPr="002676A3">
        <w:rPr>
          <w:rFonts w:ascii="Calibri" w:hAnsi="Calibri" w:cs="Calibri"/>
        </w:rPr>
        <w:t>Quando atingir temperatura, VS</w:t>
      </w:r>
      <w:r w:rsidRPr="00A46C2F">
        <w:rPr>
          <w:rFonts w:ascii="Calibri" w:hAnsi="Calibri" w:cs="Calibri"/>
          <w:vertAlign w:val="subscript"/>
        </w:rPr>
        <w:t>2</w:t>
      </w:r>
      <w:r w:rsidRPr="002676A3">
        <w:rPr>
          <w:rFonts w:ascii="Calibri" w:hAnsi="Calibri" w:cs="Calibri"/>
        </w:rPr>
        <w:t xml:space="preserve"> fecha e motor M</w:t>
      </w:r>
      <w:r w:rsidR="00A46C2F">
        <w:rPr>
          <w:rFonts w:ascii="Calibri" w:hAnsi="Calibri" w:cs="Calibri"/>
        </w:rPr>
        <w:t xml:space="preserve"> </w:t>
      </w:r>
      <w:r w:rsidRPr="002676A3">
        <w:rPr>
          <w:rFonts w:ascii="Calibri" w:hAnsi="Calibri" w:cs="Calibri"/>
        </w:rPr>
        <w:t>para devido à atuação do</w:t>
      </w:r>
      <w:r w:rsidR="00A46C2F">
        <w:rPr>
          <w:rFonts w:ascii="Calibri" w:hAnsi="Calibri" w:cs="Calibri"/>
        </w:rPr>
        <w:t xml:space="preserve"> </w:t>
      </w:r>
      <w:r w:rsidRPr="002676A3">
        <w:rPr>
          <w:rFonts w:ascii="Calibri" w:hAnsi="Calibri" w:cs="Calibri"/>
        </w:rPr>
        <w:t>sensor de temperatura ST;</w:t>
      </w:r>
    </w:p>
    <w:p w:rsidR="00C47E19" w:rsidRPr="002676A3" w:rsidRDefault="00C47E19" w:rsidP="002676A3">
      <w:pPr>
        <w:pStyle w:val="PargrafodaLista"/>
        <w:numPr>
          <w:ilvl w:val="0"/>
          <w:numId w:val="15"/>
        </w:numPr>
        <w:jc w:val="both"/>
        <w:rPr>
          <w:rFonts w:ascii="Calibri" w:hAnsi="Calibri" w:cs="Calibri"/>
        </w:rPr>
      </w:pPr>
      <w:r w:rsidRPr="002676A3">
        <w:rPr>
          <w:rFonts w:ascii="Calibri" w:hAnsi="Calibri" w:cs="Calibri"/>
        </w:rPr>
        <w:t>Fechando-se VS</w:t>
      </w:r>
      <w:r w:rsidRPr="00A46C2F">
        <w:rPr>
          <w:rFonts w:ascii="Calibri" w:hAnsi="Calibri" w:cs="Calibri"/>
          <w:vertAlign w:val="subscript"/>
        </w:rPr>
        <w:t>2</w:t>
      </w:r>
      <w:r w:rsidRPr="002676A3">
        <w:rPr>
          <w:rFonts w:ascii="Calibri" w:hAnsi="Calibri" w:cs="Calibri"/>
        </w:rPr>
        <w:t>, CFC</w:t>
      </w:r>
      <w:r w:rsidRPr="00A46C2F">
        <w:rPr>
          <w:rFonts w:ascii="Calibri" w:hAnsi="Calibri" w:cs="Calibri"/>
          <w:vertAlign w:val="subscript"/>
        </w:rPr>
        <w:t>2</w:t>
      </w:r>
      <w:r w:rsidRPr="002676A3">
        <w:rPr>
          <w:rFonts w:ascii="Calibri" w:hAnsi="Calibri" w:cs="Calibri"/>
        </w:rPr>
        <w:t xml:space="preserve"> abra VS</w:t>
      </w:r>
      <w:r w:rsidRPr="00A46C2F">
        <w:rPr>
          <w:rFonts w:ascii="Calibri" w:hAnsi="Calibri" w:cs="Calibri"/>
          <w:vertAlign w:val="subscript"/>
        </w:rPr>
        <w:t>3</w:t>
      </w:r>
      <w:r w:rsidRPr="002676A3">
        <w:rPr>
          <w:rFonts w:ascii="Calibri" w:hAnsi="Calibri" w:cs="Calibri"/>
        </w:rPr>
        <w:t>, dando vazão à</w:t>
      </w:r>
      <w:r w:rsidR="00A46C2F">
        <w:rPr>
          <w:rFonts w:ascii="Calibri" w:hAnsi="Calibri" w:cs="Calibri"/>
        </w:rPr>
        <w:t xml:space="preserve"> </w:t>
      </w:r>
      <w:r w:rsidR="00BB7A65" w:rsidRPr="002676A3">
        <w:rPr>
          <w:rFonts w:ascii="Calibri" w:hAnsi="Calibri" w:cs="Calibri"/>
        </w:rPr>
        <w:t>matéria</w:t>
      </w:r>
      <w:r w:rsidRPr="002676A3">
        <w:rPr>
          <w:rFonts w:ascii="Calibri" w:hAnsi="Calibri" w:cs="Calibri"/>
        </w:rPr>
        <w:t xml:space="preserve"> e acionando um</w:t>
      </w:r>
      <w:r w:rsidR="00A46C2F">
        <w:rPr>
          <w:rFonts w:ascii="Calibri" w:hAnsi="Calibri" w:cs="Calibri"/>
        </w:rPr>
        <w:t xml:space="preserve"> </w:t>
      </w:r>
      <w:r w:rsidRPr="002676A3">
        <w:rPr>
          <w:rFonts w:ascii="Calibri" w:hAnsi="Calibri" w:cs="Calibri"/>
        </w:rPr>
        <w:t>temporizador;</w:t>
      </w:r>
    </w:p>
    <w:p w:rsidR="00C47E19" w:rsidRPr="002676A3" w:rsidRDefault="00C47E19" w:rsidP="002676A3">
      <w:pPr>
        <w:pStyle w:val="PargrafodaLista"/>
        <w:numPr>
          <w:ilvl w:val="0"/>
          <w:numId w:val="15"/>
        </w:numPr>
        <w:jc w:val="both"/>
        <w:rPr>
          <w:rFonts w:ascii="Calibri" w:hAnsi="Calibri" w:cs="Calibri"/>
        </w:rPr>
      </w:pPr>
      <w:r w:rsidRPr="002676A3">
        <w:rPr>
          <w:rFonts w:ascii="Calibri" w:hAnsi="Calibri" w:cs="Calibri"/>
        </w:rPr>
        <w:t>Após certo tempo, VS</w:t>
      </w:r>
      <w:r w:rsidRPr="00A46C2F">
        <w:rPr>
          <w:rFonts w:ascii="Calibri" w:hAnsi="Calibri" w:cs="Calibri"/>
          <w:vertAlign w:val="subscript"/>
        </w:rPr>
        <w:t>3</w:t>
      </w:r>
      <w:r w:rsidRPr="002676A3">
        <w:rPr>
          <w:rFonts w:ascii="Calibri" w:hAnsi="Calibri" w:cs="Calibri"/>
        </w:rPr>
        <w:t xml:space="preserve"> fecha e aciona CFC</w:t>
      </w:r>
      <w:r w:rsidRPr="00A46C2F">
        <w:rPr>
          <w:rFonts w:ascii="Calibri" w:hAnsi="Calibri" w:cs="Calibri"/>
          <w:vertAlign w:val="subscript"/>
        </w:rPr>
        <w:t>3</w:t>
      </w:r>
      <w:r w:rsidRPr="002676A3">
        <w:rPr>
          <w:rFonts w:ascii="Calibri" w:hAnsi="Calibri" w:cs="Calibri"/>
        </w:rPr>
        <w:t xml:space="preserve"> que irá</w:t>
      </w:r>
      <w:r w:rsidR="00A46C2F">
        <w:rPr>
          <w:rFonts w:ascii="Calibri" w:hAnsi="Calibri" w:cs="Calibri"/>
        </w:rPr>
        <w:t xml:space="preserve"> </w:t>
      </w:r>
      <w:r w:rsidRPr="002676A3">
        <w:rPr>
          <w:rFonts w:ascii="Calibri" w:hAnsi="Calibri" w:cs="Calibri"/>
        </w:rPr>
        <w:t>abrir VS</w:t>
      </w:r>
      <w:r w:rsidRPr="00A46C2F">
        <w:rPr>
          <w:rFonts w:ascii="Calibri" w:hAnsi="Calibri" w:cs="Calibri"/>
          <w:vertAlign w:val="subscript"/>
        </w:rPr>
        <w:t>1</w:t>
      </w:r>
      <w:r w:rsidRPr="002676A3">
        <w:rPr>
          <w:rFonts w:ascii="Calibri" w:hAnsi="Calibri" w:cs="Calibri"/>
        </w:rPr>
        <w:t>, recomeçando o processo;</w:t>
      </w:r>
    </w:p>
    <w:p w:rsidR="00A46C2F" w:rsidRDefault="00C47E19" w:rsidP="00A46C2F">
      <w:pPr>
        <w:pStyle w:val="PargrafodaLista"/>
        <w:numPr>
          <w:ilvl w:val="0"/>
          <w:numId w:val="15"/>
        </w:numPr>
        <w:jc w:val="both"/>
        <w:rPr>
          <w:rFonts w:ascii="Calibri" w:hAnsi="Calibri" w:cs="Calibri"/>
        </w:rPr>
      </w:pPr>
      <w:r w:rsidRPr="002676A3">
        <w:rPr>
          <w:rFonts w:ascii="Calibri" w:hAnsi="Calibri" w:cs="Calibri"/>
        </w:rPr>
        <w:t>O processo será interrompido apertando uma</w:t>
      </w:r>
      <w:r w:rsidR="00A46C2F">
        <w:rPr>
          <w:rFonts w:ascii="Calibri" w:hAnsi="Calibri" w:cs="Calibri"/>
        </w:rPr>
        <w:t xml:space="preserve"> </w:t>
      </w:r>
      <w:r w:rsidR="00BB7A65" w:rsidRPr="002676A3">
        <w:rPr>
          <w:rFonts w:ascii="Calibri" w:hAnsi="Calibri" w:cs="Calibri"/>
        </w:rPr>
        <w:t>botoeira</w:t>
      </w:r>
      <w:r w:rsidRPr="002676A3">
        <w:rPr>
          <w:rFonts w:ascii="Calibri" w:hAnsi="Calibri" w:cs="Calibri"/>
        </w:rPr>
        <w:t xml:space="preserve"> de parada,</w:t>
      </w:r>
      <w:r w:rsidR="00A46C2F">
        <w:rPr>
          <w:rFonts w:ascii="Calibri" w:hAnsi="Calibri" w:cs="Calibri"/>
        </w:rPr>
        <w:t xml:space="preserve"> </w:t>
      </w:r>
      <w:r w:rsidRPr="002676A3">
        <w:rPr>
          <w:rFonts w:ascii="Calibri" w:hAnsi="Calibri" w:cs="Calibri"/>
        </w:rPr>
        <w:t>quando VS</w:t>
      </w:r>
      <w:r w:rsidRPr="00A46C2F">
        <w:rPr>
          <w:rFonts w:ascii="Calibri" w:hAnsi="Calibri" w:cs="Calibri"/>
          <w:vertAlign w:val="subscript"/>
        </w:rPr>
        <w:t>3</w:t>
      </w:r>
      <w:r w:rsidRPr="002676A3">
        <w:rPr>
          <w:rFonts w:ascii="Calibri" w:hAnsi="Calibri" w:cs="Calibri"/>
        </w:rPr>
        <w:t xml:space="preserve"> estiver terminando de fechar.</w:t>
      </w:r>
    </w:p>
    <w:tbl>
      <w:tblPr>
        <w:tblStyle w:val="Tabelacomgrade"/>
        <w:tblW w:w="0" w:type="auto"/>
        <w:jc w:val="center"/>
        <w:tblLook w:val="04A0" w:firstRow="1" w:lastRow="0" w:firstColumn="1" w:lastColumn="0" w:noHBand="0" w:noVBand="1"/>
      </w:tblPr>
      <w:tblGrid>
        <w:gridCol w:w="8644"/>
      </w:tblGrid>
      <w:tr w:rsidR="00A46C2F" w:rsidTr="00E674E7">
        <w:trPr>
          <w:trHeight w:val="900"/>
          <w:jc w:val="center"/>
        </w:trPr>
        <w:tc>
          <w:tcPr>
            <w:tcW w:w="8644" w:type="dxa"/>
          </w:tcPr>
          <w:p w:rsidR="00A46C2F" w:rsidRDefault="00A46C2F" w:rsidP="00E674E7">
            <w:pPr>
              <w:jc w:val="center"/>
              <w:rPr>
                <w:rFonts w:ascii="Calibri" w:hAnsi="Calibri" w:cs="Calibri"/>
                <w:noProof/>
                <w:lang w:eastAsia="pt-BR"/>
              </w:rPr>
            </w:pPr>
            <w:r w:rsidRPr="002676A3">
              <w:rPr>
                <w:rFonts w:ascii="Calibri" w:hAnsi="Calibri" w:cs="Calibri"/>
                <w:noProof/>
                <w:lang w:eastAsia="pt-BR"/>
              </w:rPr>
              <w:drawing>
                <wp:inline distT="0" distB="0" distL="0" distR="0" wp14:anchorId="76F6870A" wp14:editId="6AA7740E">
                  <wp:extent cx="2677886" cy="20828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846" cy="2096769"/>
                          </a:xfrm>
                          <a:prstGeom prst="rect">
                            <a:avLst/>
                          </a:prstGeom>
                          <a:noFill/>
                          <a:ln>
                            <a:noFill/>
                          </a:ln>
                        </pic:spPr>
                      </pic:pic>
                    </a:graphicData>
                  </a:graphic>
                </wp:inline>
              </w:drawing>
            </w:r>
          </w:p>
        </w:tc>
      </w:tr>
      <w:tr w:rsidR="00A46C2F" w:rsidTr="00E674E7">
        <w:trPr>
          <w:jc w:val="center"/>
        </w:trPr>
        <w:tc>
          <w:tcPr>
            <w:tcW w:w="8644" w:type="dxa"/>
          </w:tcPr>
          <w:p w:rsidR="00A46C2F" w:rsidRDefault="00A46C2F" w:rsidP="00A46C2F">
            <w:r w:rsidRPr="00117FEC">
              <w:rPr>
                <w:rFonts w:ascii="Calibri" w:hAnsi="Calibri" w:cs="Calibri"/>
              </w:rPr>
              <w:t xml:space="preserve">Figura </w:t>
            </w:r>
            <w:r>
              <w:rPr>
                <w:rFonts w:ascii="Calibri" w:hAnsi="Calibri" w:cs="Calibri"/>
              </w:rPr>
              <w:t>12</w:t>
            </w:r>
            <w:r w:rsidRPr="00117FEC">
              <w:rPr>
                <w:rFonts w:ascii="Calibri" w:hAnsi="Calibri" w:cs="Calibri"/>
              </w:rPr>
              <w:t xml:space="preserve"> – Elementos para controle sequencial manual e automático de um sistema de aquecimento.</w:t>
            </w:r>
          </w:p>
        </w:tc>
      </w:tr>
    </w:tbl>
    <w:p w:rsidR="00A46C2F" w:rsidRPr="00A46C2F" w:rsidRDefault="00A46C2F" w:rsidP="00A46C2F">
      <w:pPr>
        <w:jc w:val="both"/>
        <w:rPr>
          <w:rFonts w:ascii="Calibri" w:hAnsi="Calibri" w:cs="Calibri"/>
        </w:rPr>
      </w:pPr>
    </w:p>
    <w:p w:rsidR="000E0785" w:rsidRPr="002676A3" w:rsidRDefault="000E0785" w:rsidP="002676A3">
      <w:pPr>
        <w:jc w:val="both"/>
        <w:rPr>
          <w:rFonts w:ascii="Calibri" w:hAnsi="Calibri" w:cs="Calibri"/>
        </w:rPr>
      </w:pPr>
      <w:r w:rsidRPr="002676A3">
        <w:rPr>
          <w:rFonts w:ascii="Calibri" w:hAnsi="Calibri" w:cs="Calibri"/>
        </w:rPr>
        <w:t xml:space="preserve">Após o nível de detalhamento apresentado para um sistema de aquecimento, </w:t>
      </w:r>
      <w:r w:rsidR="00A46C2F">
        <w:rPr>
          <w:rFonts w:ascii="Calibri" w:hAnsi="Calibri" w:cs="Calibri"/>
        </w:rPr>
        <w:t xml:space="preserve">pode-se concluir que </w:t>
      </w:r>
      <w:r w:rsidR="00A46C2F" w:rsidRPr="002676A3">
        <w:rPr>
          <w:rFonts w:ascii="Calibri" w:hAnsi="Calibri" w:cs="Calibri"/>
        </w:rPr>
        <w:t xml:space="preserve">o controle sequencial </w:t>
      </w:r>
      <w:r w:rsidRPr="002676A3">
        <w:rPr>
          <w:rFonts w:ascii="Calibri" w:hAnsi="Calibri" w:cs="Calibri"/>
        </w:rPr>
        <w:t>tem como características:</w:t>
      </w:r>
    </w:p>
    <w:p w:rsidR="000E0785" w:rsidRPr="002676A3" w:rsidRDefault="000E0785" w:rsidP="002676A3">
      <w:pPr>
        <w:pStyle w:val="PargrafodaLista"/>
        <w:numPr>
          <w:ilvl w:val="0"/>
          <w:numId w:val="16"/>
        </w:numPr>
        <w:jc w:val="both"/>
        <w:rPr>
          <w:rFonts w:ascii="Calibri" w:hAnsi="Calibri" w:cs="Calibri"/>
        </w:rPr>
      </w:pPr>
      <w:r w:rsidRPr="002676A3">
        <w:rPr>
          <w:rFonts w:ascii="Calibri" w:hAnsi="Calibri" w:cs="Calibri"/>
        </w:rPr>
        <w:t>A sequência de operações segue uma ordem predeterminada do sinal de entrada até o sinal de saída;</w:t>
      </w:r>
    </w:p>
    <w:p w:rsidR="000E0785" w:rsidRPr="002676A3" w:rsidRDefault="000E0785" w:rsidP="002676A3">
      <w:pPr>
        <w:pStyle w:val="PargrafodaLista"/>
        <w:numPr>
          <w:ilvl w:val="0"/>
          <w:numId w:val="16"/>
        </w:numPr>
        <w:jc w:val="both"/>
        <w:rPr>
          <w:rFonts w:ascii="Calibri" w:hAnsi="Calibri" w:cs="Calibri"/>
        </w:rPr>
      </w:pPr>
      <w:r w:rsidRPr="002676A3">
        <w:rPr>
          <w:rFonts w:ascii="Calibri" w:hAnsi="Calibri" w:cs="Calibri"/>
        </w:rPr>
        <w:t>O sinal de controle é transmitido obedecendo certas condições durante a execução da sequência;</w:t>
      </w:r>
    </w:p>
    <w:p w:rsidR="000E0785" w:rsidRPr="002676A3" w:rsidRDefault="000E0785" w:rsidP="002676A3">
      <w:pPr>
        <w:pStyle w:val="PargrafodaLista"/>
        <w:numPr>
          <w:ilvl w:val="0"/>
          <w:numId w:val="16"/>
        </w:numPr>
        <w:jc w:val="both"/>
        <w:rPr>
          <w:rFonts w:ascii="Calibri" w:hAnsi="Calibri" w:cs="Calibri"/>
        </w:rPr>
      </w:pPr>
      <w:r w:rsidRPr="002676A3">
        <w:rPr>
          <w:rFonts w:ascii="Calibri" w:hAnsi="Calibri" w:cs="Calibri"/>
        </w:rPr>
        <w:t>O passo seguinte é executado dependendo do resultado anterior.</w:t>
      </w:r>
    </w:p>
    <w:sectPr w:rsidR="000E0785" w:rsidRPr="002676A3" w:rsidSect="005A2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54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84EED"/>
    <w:multiLevelType w:val="multilevel"/>
    <w:tmpl w:val="DF160FE8"/>
    <w:lvl w:ilvl="0">
      <w:start w:val="1"/>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2" w15:restartNumberingAfterBreak="0">
    <w:nsid w:val="0E766736"/>
    <w:multiLevelType w:val="hybridMultilevel"/>
    <w:tmpl w:val="D6946CEE"/>
    <w:lvl w:ilvl="0" w:tplc="C6E269F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7A2483"/>
    <w:multiLevelType w:val="hybridMultilevel"/>
    <w:tmpl w:val="F42A89D6"/>
    <w:lvl w:ilvl="0" w:tplc="81BC848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E778A6"/>
    <w:multiLevelType w:val="hybridMultilevel"/>
    <w:tmpl w:val="F25EAC0E"/>
    <w:lvl w:ilvl="0" w:tplc="FE1C454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B1709E"/>
    <w:multiLevelType w:val="hybridMultilevel"/>
    <w:tmpl w:val="E33ABCD0"/>
    <w:lvl w:ilvl="0" w:tplc="C246AD1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FAB67FF"/>
    <w:multiLevelType w:val="hybridMultilevel"/>
    <w:tmpl w:val="9320B4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3701EE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7468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638FE"/>
    <w:multiLevelType w:val="hybridMultilevel"/>
    <w:tmpl w:val="C8BC745C"/>
    <w:lvl w:ilvl="0" w:tplc="F6BE9F1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F9484A"/>
    <w:multiLevelType w:val="hybridMultilevel"/>
    <w:tmpl w:val="99A4B22C"/>
    <w:lvl w:ilvl="0" w:tplc="046E3D8C">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15:restartNumberingAfterBreak="0">
    <w:nsid w:val="556A02FE"/>
    <w:multiLevelType w:val="hybridMultilevel"/>
    <w:tmpl w:val="F9001E30"/>
    <w:lvl w:ilvl="0" w:tplc="44EC70A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FDE1520"/>
    <w:multiLevelType w:val="hybridMultilevel"/>
    <w:tmpl w:val="1F6015CE"/>
    <w:lvl w:ilvl="0" w:tplc="F2F67432">
      <w:start w:val="1"/>
      <w:numFmt w:val="bullet"/>
      <w:lvlText w:val="•"/>
      <w:lvlJc w:val="left"/>
      <w:pPr>
        <w:tabs>
          <w:tab w:val="num" w:pos="720"/>
        </w:tabs>
        <w:ind w:left="720" w:hanging="360"/>
      </w:pPr>
      <w:rPr>
        <w:rFonts w:ascii="Georgia" w:hAnsi="Georgia" w:hint="default"/>
      </w:rPr>
    </w:lvl>
    <w:lvl w:ilvl="1" w:tplc="46EE9EEC" w:tentative="1">
      <w:start w:val="1"/>
      <w:numFmt w:val="bullet"/>
      <w:lvlText w:val="•"/>
      <w:lvlJc w:val="left"/>
      <w:pPr>
        <w:tabs>
          <w:tab w:val="num" w:pos="1440"/>
        </w:tabs>
        <w:ind w:left="1440" w:hanging="360"/>
      </w:pPr>
      <w:rPr>
        <w:rFonts w:ascii="Georgia" w:hAnsi="Georgia" w:hint="default"/>
      </w:rPr>
    </w:lvl>
    <w:lvl w:ilvl="2" w:tplc="4CCCA056" w:tentative="1">
      <w:start w:val="1"/>
      <w:numFmt w:val="bullet"/>
      <w:lvlText w:val="•"/>
      <w:lvlJc w:val="left"/>
      <w:pPr>
        <w:tabs>
          <w:tab w:val="num" w:pos="2160"/>
        </w:tabs>
        <w:ind w:left="2160" w:hanging="360"/>
      </w:pPr>
      <w:rPr>
        <w:rFonts w:ascii="Georgia" w:hAnsi="Georgia" w:hint="default"/>
      </w:rPr>
    </w:lvl>
    <w:lvl w:ilvl="3" w:tplc="6C70672A" w:tentative="1">
      <w:start w:val="1"/>
      <w:numFmt w:val="bullet"/>
      <w:lvlText w:val="•"/>
      <w:lvlJc w:val="left"/>
      <w:pPr>
        <w:tabs>
          <w:tab w:val="num" w:pos="2880"/>
        </w:tabs>
        <w:ind w:left="2880" w:hanging="360"/>
      </w:pPr>
      <w:rPr>
        <w:rFonts w:ascii="Georgia" w:hAnsi="Georgia" w:hint="default"/>
      </w:rPr>
    </w:lvl>
    <w:lvl w:ilvl="4" w:tplc="4124927C" w:tentative="1">
      <w:start w:val="1"/>
      <w:numFmt w:val="bullet"/>
      <w:lvlText w:val="•"/>
      <w:lvlJc w:val="left"/>
      <w:pPr>
        <w:tabs>
          <w:tab w:val="num" w:pos="3600"/>
        </w:tabs>
        <w:ind w:left="3600" w:hanging="360"/>
      </w:pPr>
      <w:rPr>
        <w:rFonts w:ascii="Georgia" w:hAnsi="Georgia" w:hint="default"/>
      </w:rPr>
    </w:lvl>
    <w:lvl w:ilvl="5" w:tplc="3B3242E6" w:tentative="1">
      <w:start w:val="1"/>
      <w:numFmt w:val="bullet"/>
      <w:lvlText w:val="•"/>
      <w:lvlJc w:val="left"/>
      <w:pPr>
        <w:tabs>
          <w:tab w:val="num" w:pos="4320"/>
        </w:tabs>
        <w:ind w:left="4320" w:hanging="360"/>
      </w:pPr>
      <w:rPr>
        <w:rFonts w:ascii="Georgia" w:hAnsi="Georgia" w:hint="default"/>
      </w:rPr>
    </w:lvl>
    <w:lvl w:ilvl="6" w:tplc="F0904A68" w:tentative="1">
      <w:start w:val="1"/>
      <w:numFmt w:val="bullet"/>
      <w:lvlText w:val="•"/>
      <w:lvlJc w:val="left"/>
      <w:pPr>
        <w:tabs>
          <w:tab w:val="num" w:pos="5040"/>
        </w:tabs>
        <w:ind w:left="5040" w:hanging="360"/>
      </w:pPr>
      <w:rPr>
        <w:rFonts w:ascii="Georgia" w:hAnsi="Georgia" w:hint="default"/>
      </w:rPr>
    </w:lvl>
    <w:lvl w:ilvl="7" w:tplc="D9FE90B4" w:tentative="1">
      <w:start w:val="1"/>
      <w:numFmt w:val="bullet"/>
      <w:lvlText w:val="•"/>
      <w:lvlJc w:val="left"/>
      <w:pPr>
        <w:tabs>
          <w:tab w:val="num" w:pos="5760"/>
        </w:tabs>
        <w:ind w:left="5760" w:hanging="360"/>
      </w:pPr>
      <w:rPr>
        <w:rFonts w:ascii="Georgia" w:hAnsi="Georgia" w:hint="default"/>
      </w:rPr>
    </w:lvl>
    <w:lvl w:ilvl="8" w:tplc="F2DC6FE6" w:tentative="1">
      <w:start w:val="1"/>
      <w:numFmt w:val="bullet"/>
      <w:lvlText w:val="•"/>
      <w:lvlJc w:val="left"/>
      <w:pPr>
        <w:tabs>
          <w:tab w:val="num" w:pos="6480"/>
        </w:tabs>
        <w:ind w:left="6480" w:hanging="360"/>
      </w:pPr>
      <w:rPr>
        <w:rFonts w:ascii="Georgia" w:hAnsi="Georgia" w:hint="default"/>
      </w:rPr>
    </w:lvl>
  </w:abstractNum>
  <w:abstractNum w:abstractNumId="13" w15:restartNumberingAfterBreak="0">
    <w:nsid w:val="69313DBD"/>
    <w:multiLevelType w:val="hybridMultilevel"/>
    <w:tmpl w:val="80FA6110"/>
    <w:lvl w:ilvl="0" w:tplc="FE1C454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6C526A"/>
    <w:multiLevelType w:val="multilevel"/>
    <w:tmpl w:val="DF160FE8"/>
    <w:lvl w:ilvl="0">
      <w:start w:val="1"/>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15" w15:restartNumberingAfterBreak="0">
    <w:nsid w:val="6FCE79AB"/>
    <w:multiLevelType w:val="hybridMultilevel"/>
    <w:tmpl w:val="303E0E9A"/>
    <w:lvl w:ilvl="0" w:tplc="5FC6B80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75C5233"/>
    <w:multiLevelType w:val="hybridMultilevel"/>
    <w:tmpl w:val="564AF008"/>
    <w:lvl w:ilvl="0" w:tplc="61E6163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D9477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4"/>
  </w:num>
  <w:num w:numId="4">
    <w:abstractNumId w:val="1"/>
  </w:num>
  <w:num w:numId="5">
    <w:abstractNumId w:val="13"/>
  </w:num>
  <w:num w:numId="6">
    <w:abstractNumId w:val="17"/>
  </w:num>
  <w:num w:numId="7">
    <w:abstractNumId w:val="12"/>
  </w:num>
  <w:num w:numId="8">
    <w:abstractNumId w:val="6"/>
  </w:num>
  <w:num w:numId="9">
    <w:abstractNumId w:val="8"/>
  </w:num>
  <w:num w:numId="10">
    <w:abstractNumId w:val="10"/>
  </w:num>
  <w:num w:numId="11">
    <w:abstractNumId w:val="7"/>
  </w:num>
  <w:num w:numId="12">
    <w:abstractNumId w:val="0"/>
  </w:num>
  <w:num w:numId="13">
    <w:abstractNumId w:val="15"/>
  </w:num>
  <w:num w:numId="14">
    <w:abstractNumId w:val="5"/>
  </w:num>
  <w:num w:numId="15">
    <w:abstractNumId w:val="11"/>
  </w:num>
  <w:num w:numId="16">
    <w:abstractNumId w:val="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06A65"/>
    <w:rsid w:val="0000707B"/>
    <w:rsid w:val="00040055"/>
    <w:rsid w:val="00046455"/>
    <w:rsid w:val="000801D9"/>
    <w:rsid w:val="000C7122"/>
    <w:rsid w:val="000D6069"/>
    <w:rsid w:val="000E0785"/>
    <w:rsid w:val="000F0F2F"/>
    <w:rsid w:val="000F321E"/>
    <w:rsid w:val="001121E8"/>
    <w:rsid w:val="001505FA"/>
    <w:rsid w:val="00172590"/>
    <w:rsid w:val="001C44FE"/>
    <w:rsid w:val="001D4BF3"/>
    <w:rsid w:val="001F0DDE"/>
    <w:rsid w:val="0020337E"/>
    <w:rsid w:val="00221CA0"/>
    <w:rsid w:val="002327F0"/>
    <w:rsid w:val="002676A3"/>
    <w:rsid w:val="003240E5"/>
    <w:rsid w:val="00367CE9"/>
    <w:rsid w:val="00371EA0"/>
    <w:rsid w:val="00384292"/>
    <w:rsid w:val="0039179C"/>
    <w:rsid w:val="003951CC"/>
    <w:rsid w:val="00395E39"/>
    <w:rsid w:val="003970D3"/>
    <w:rsid w:val="003A57E8"/>
    <w:rsid w:val="003D02F9"/>
    <w:rsid w:val="003D1724"/>
    <w:rsid w:val="00413A8E"/>
    <w:rsid w:val="00451C88"/>
    <w:rsid w:val="00487825"/>
    <w:rsid w:val="004952E5"/>
    <w:rsid w:val="00496476"/>
    <w:rsid w:val="004A06CC"/>
    <w:rsid w:val="004A48D6"/>
    <w:rsid w:val="004D4987"/>
    <w:rsid w:val="004D53A4"/>
    <w:rsid w:val="004F45F6"/>
    <w:rsid w:val="005559E6"/>
    <w:rsid w:val="00562D05"/>
    <w:rsid w:val="00562DD2"/>
    <w:rsid w:val="005654CD"/>
    <w:rsid w:val="00570AE3"/>
    <w:rsid w:val="00574705"/>
    <w:rsid w:val="0058582B"/>
    <w:rsid w:val="0059069C"/>
    <w:rsid w:val="005A232F"/>
    <w:rsid w:val="005B14ED"/>
    <w:rsid w:val="005D64B2"/>
    <w:rsid w:val="005E086F"/>
    <w:rsid w:val="005E256F"/>
    <w:rsid w:val="0063116D"/>
    <w:rsid w:val="006470E5"/>
    <w:rsid w:val="00656B6B"/>
    <w:rsid w:val="00657111"/>
    <w:rsid w:val="0068161B"/>
    <w:rsid w:val="00690570"/>
    <w:rsid w:val="00692C72"/>
    <w:rsid w:val="006A5034"/>
    <w:rsid w:val="006B5DEC"/>
    <w:rsid w:val="006C4D89"/>
    <w:rsid w:val="006D4254"/>
    <w:rsid w:val="007212DF"/>
    <w:rsid w:val="007223C5"/>
    <w:rsid w:val="00732C05"/>
    <w:rsid w:val="00735972"/>
    <w:rsid w:val="00741C47"/>
    <w:rsid w:val="0074524A"/>
    <w:rsid w:val="00762B8D"/>
    <w:rsid w:val="00781AA2"/>
    <w:rsid w:val="007A41DC"/>
    <w:rsid w:val="007A49CB"/>
    <w:rsid w:val="007B0C0C"/>
    <w:rsid w:val="007C3ECE"/>
    <w:rsid w:val="007E2D09"/>
    <w:rsid w:val="00811640"/>
    <w:rsid w:val="00835361"/>
    <w:rsid w:val="008526BD"/>
    <w:rsid w:val="00871F5F"/>
    <w:rsid w:val="00885223"/>
    <w:rsid w:val="008853BE"/>
    <w:rsid w:val="008A2539"/>
    <w:rsid w:val="008C3FE7"/>
    <w:rsid w:val="008C655D"/>
    <w:rsid w:val="008F258C"/>
    <w:rsid w:val="008F4D28"/>
    <w:rsid w:val="00903DD1"/>
    <w:rsid w:val="009353E2"/>
    <w:rsid w:val="009A6A90"/>
    <w:rsid w:val="009A7FB3"/>
    <w:rsid w:val="009C79E6"/>
    <w:rsid w:val="00A015DE"/>
    <w:rsid w:val="00A337CD"/>
    <w:rsid w:val="00A46C2F"/>
    <w:rsid w:val="00A55E1D"/>
    <w:rsid w:val="00A55F5B"/>
    <w:rsid w:val="00A5741F"/>
    <w:rsid w:val="00A94E3D"/>
    <w:rsid w:val="00AC27F9"/>
    <w:rsid w:val="00AC2BE1"/>
    <w:rsid w:val="00AE08F8"/>
    <w:rsid w:val="00AE4217"/>
    <w:rsid w:val="00B05BCC"/>
    <w:rsid w:val="00B27603"/>
    <w:rsid w:val="00B31849"/>
    <w:rsid w:val="00B64785"/>
    <w:rsid w:val="00B667B8"/>
    <w:rsid w:val="00B73AA8"/>
    <w:rsid w:val="00B92248"/>
    <w:rsid w:val="00BB7A65"/>
    <w:rsid w:val="00BE6E0E"/>
    <w:rsid w:val="00C175B6"/>
    <w:rsid w:val="00C21A30"/>
    <w:rsid w:val="00C34662"/>
    <w:rsid w:val="00C47E19"/>
    <w:rsid w:val="00C86E57"/>
    <w:rsid w:val="00CA1395"/>
    <w:rsid w:val="00CD2E99"/>
    <w:rsid w:val="00CD6CFA"/>
    <w:rsid w:val="00CF0F8D"/>
    <w:rsid w:val="00CF254A"/>
    <w:rsid w:val="00D03EBC"/>
    <w:rsid w:val="00D06A0C"/>
    <w:rsid w:val="00D106CD"/>
    <w:rsid w:val="00D25370"/>
    <w:rsid w:val="00D42740"/>
    <w:rsid w:val="00D56F0F"/>
    <w:rsid w:val="00DA402A"/>
    <w:rsid w:val="00DC37E3"/>
    <w:rsid w:val="00DE10CC"/>
    <w:rsid w:val="00DE4F49"/>
    <w:rsid w:val="00DF495D"/>
    <w:rsid w:val="00E06A65"/>
    <w:rsid w:val="00E259F9"/>
    <w:rsid w:val="00E3551E"/>
    <w:rsid w:val="00E35960"/>
    <w:rsid w:val="00E401A1"/>
    <w:rsid w:val="00E4128F"/>
    <w:rsid w:val="00E82C52"/>
    <w:rsid w:val="00E96A73"/>
    <w:rsid w:val="00EB357F"/>
    <w:rsid w:val="00EB36D2"/>
    <w:rsid w:val="00ED6245"/>
    <w:rsid w:val="00EF015C"/>
    <w:rsid w:val="00EF4084"/>
    <w:rsid w:val="00F22D84"/>
    <w:rsid w:val="00F53910"/>
    <w:rsid w:val="00F62333"/>
    <w:rsid w:val="00F70AFE"/>
    <w:rsid w:val="00FA0858"/>
    <w:rsid w:val="00FD7D2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8C2B"/>
  <w15:docId w15:val="{4F188734-7008-4B51-BF09-5D32A1FC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0CC"/>
  </w:style>
  <w:style w:type="paragraph" w:styleId="Ttulo1">
    <w:name w:val="heading 1"/>
    <w:basedOn w:val="Normal"/>
    <w:next w:val="Normal"/>
    <w:link w:val="Ttulo1Char"/>
    <w:uiPriority w:val="9"/>
    <w:qFormat/>
    <w:rsid w:val="00B27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6A65"/>
    <w:pPr>
      <w:ind w:left="720"/>
      <w:contextualSpacing/>
    </w:pPr>
  </w:style>
  <w:style w:type="paragraph" w:styleId="Textodebalo">
    <w:name w:val="Balloon Text"/>
    <w:basedOn w:val="Normal"/>
    <w:link w:val="TextodebaloChar"/>
    <w:uiPriority w:val="99"/>
    <w:semiHidden/>
    <w:unhideWhenUsed/>
    <w:rsid w:val="00B73AA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3AA8"/>
    <w:rPr>
      <w:rFonts w:ascii="Tahoma" w:hAnsi="Tahoma" w:cs="Tahoma"/>
      <w:sz w:val="16"/>
      <w:szCs w:val="16"/>
    </w:rPr>
  </w:style>
  <w:style w:type="table" w:styleId="Tabelacomgrade">
    <w:name w:val="Table Grid"/>
    <w:basedOn w:val="Tabelanormal"/>
    <w:uiPriority w:val="59"/>
    <w:rsid w:val="005858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
    <w:next w:val="Normal"/>
    <w:uiPriority w:val="35"/>
    <w:unhideWhenUsed/>
    <w:qFormat/>
    <w:rsid w:val="00A94E3D"/>
    <w:pPr>
      <w:spacing w:line="240" w:lineRule="auto"/>
    </w:pPr>
    <w:rPr>
      <w:b/>
      <w:bCs/>
      <w:color w:val="4F81BD" w:themeColor="accent1"/>
      <w:sz w:val="18"/>
      <w:szCs w:val="18"/>
    </w:rPr>
  </w:style>
  <w:style w:type="character" w:customStyle="1" w:styleId="Ttulo1Char">
    <w:name w:val="Título 1 Char"/>
    <w:basedOn w:val="Fontepargpadro"/>
    <w:link w:val="Ttulo1"/>
    <w:uiPriority w:val="9"/>
    <w:rsid w:val="00B2760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27603"/>
    <w:pPr>
      <w:outlineLvl w:val="9"/>
    </w:pPr>
  </w:style>
  <w:style w:type="character" w:styleId="TextodoEspaoReservado">
    <w:name w:val="Placeholder Text"/>
    <w:basedOn w:val="Fontepargpadro"/>
    <w:uiPriority w:val="99"/>
    <w:semiHidden/>
    <w:rsid w:val="00CD6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D7AA7-D5E7-49B8-9E00-1A8265CF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7</Pages>
  <Words>1569</Words>
  <Characters>8477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 Brandao</cp:lastModifiedBy>
  <cp:revision>53</cp:revision>
  <dcterms:created xsi:type="dcterms:W3CDTF">2015-12-26T05:51:00Z</dcterms:created>
  <dcterms:modified xsi:type="dcterms:W3CDTF">2017-12-04T01:54:00Z</dcterms:modified>
</cp:coreProperties>
</file>