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77777777" w:rsidR="00502F37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Юрий Аксенов</w:t>
      </w:r>
    </w:p>
    <w:p w14:paraId="453C2301" w14:textId="77777777" w:rsidR="006F54A2" w:rsidRPr="00C03043" w:rsidRDefault="0024316F" w:rsidP="005D6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улица Дениса Давыдова 1</w:t>
      </w:r>
      <w:r w:rsidR="00C030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пос. ВНИИССОК</w:t>
      </w:r>
      <w:r w:rsidR="00C03043">
        <w:rPr>
          <w:rFonts w:ascii="Times New Roman" w:hAnsi="Times New Roman" w:cs="Times New Roman"/>
          <w:sz w:val="24"/>
          <w:szCs w:val="24"/>
        </w:rPr>
        <w:t>, Россия</w:t>
      </w:r>
    </w:p>
    <w:p w14:paraId="2F17BF72" w14:textId="77777777" w:rsidR="001219F6" w:rsidRPr="00C03043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tbl>
      <w:tblPr>
        <w:tblStyle w:val="a3"/>
        <w:tblW w:w="5453" w:type="pct"/>
        <w:tblInd w:w="-426" w:type="dxa"/>
        <w:tblLook w:val="04A0" w:firstRow="1" w:lastRow="0" w:firstColumn="1" w:lastColumn="0" w:noHBand="0" w:noVBand="1"/>
      </w:tblPr>
      <w:tblGrid>
        <w:gridCol w:w="2472"/>
        <w:gridCol w:w="80"/>
        <w:gridCol w:w="851"/>
        <w:gridCol w:w="2693"/>
        <w:gridCol w:w="4415"/>
      </w:tblGrid>
      <w:tr w:rsidR="006F54A2" w:rsidRPr="005D62F5" w14:paraId="570356BD" w14:textId="77777777" w:rsidTr="005307E3">
        <w:tc>
          <w:tcPr>
            <w:tcW w:w="161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84956" w14:textId="5CBA8A09" w:rsidR="006F54A2" w:rsidRPr="003C1381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03043" w:rsidRPr="003C1381">
              <w:rPr>
                <w:rFonts w:ascii="Times New Roman" w:hAnsi="Times New Roman" w:cs="Times New Roman"/>
                <w:sz w:val="24"/>
                <w:szCs w:val="24"/>
              </w:rPr>
              <w:t>онтактный телефон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</w:tcPr>
          <w:p w14:paraId="67C248AC" w14:textId="335C9BA4" w:rsidR="006F54A2" w:rsidRPr="005D62F5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94353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236AE5EC" w14:textId="5AFF3092" w:rsidR="006F54A2" w:rsidRPr="00045A6D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LinkedIn</w:t>
            </w:r>
          </w:p>
        </w:tc>
      </w:tr>
      <w:tr w:rsidR="006F54A2" w:rsidRPr="00572B02" w14:paraId="038799E5" w14:textId="77777777" w:rsidTr="005307E3">
        <w:trPr>
          <w:trHeight w:val="80"/>
        </w:trPr>
        <w:tc>
          <w:tcPr>
            <w:tcW w:w="1619" w:type="pct"/>
            <w:gridSpan w:val="3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6237FDB" w14:textId="77777777" w:rsidR="006F54A2" w:rsidRPr="003C1381" w:rsidRDefault="006F54A2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8-911-185-51-28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0AECBD51" w14:textId="77777777" w:rsidR="006F54A2" w:rsidRPr="003D0F92" w:rsidRDefault="00985F28" w:rsidP="00D805B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u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r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ii.aksenov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@yandex.ru</w:t>
              </w:r>
            </w:hyperlink>
            <w:r w:rsidR="00D805BB" w:rsidRPr="003D0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7278E37" w14:textId="72AB12B2" w:rsidR="006F54A2" w:rsidRPr="005307E3" w:rsidRDefault="00985F28" w:rsidP="00D84904">
            <w:pPr>
              <w:jc w:val="center"/>
              <w:rPr>
                <w:rStyle w:val="af5"/>
                <w:lang w:val="en-GB"/>
              </w:rPr>
            </w:pPr>
            <w:hyperlink r:id="rId6" w:history="1">
              <w:r w:rsidR="00045A6D" w:rsidRPr="005307E3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https://www.linkedin.com/in/iurii-aksenov/</w:t>
              </w:r>
            </w:hyperlink>
            <w:r w:rsidR="00045A6D" w:rsidRPr="005307E3">
              <w:rPr>
                <w:rStyle w:val="af5"/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5D62F5" w:rsidRPr="00572B02" w14:paraId="7B3409D6" w14:textId="77777777" w:rsidTr="00A51778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FFFFFF" w:themeColor="background1"/>
              <w:left w:val="nil"/>
              <w:bottom w:val="single" w:sz="12" w:space="0" w:color="808080" w:themeColor="background1" w:themeShade="80"/>
              <w:right w:val="nil"/>
            </w:tcBorders>
          </w:tcPr>
          <w:p w14:paraId="0427855E" w14:textId="77777777" w:rsidR="005D62F5" w:rsidRPr="001219F6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GB"/>
              </w:rPr>
            </w:pPr>
          </w:p>
        </w:tc>
      </w:tr>
      <w:tr w:rsidR="0033038C" w:rsidRPr="005D62F5" w14:paraId="0928ED25" w14:textId="77777777" w:rsidTr="003D0F92">
        <w:trPr>
          <w:trHeight w:val="67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14:paraId="166A5AC5" w14:textId="77777777" w:rsidR="0033038C" w:rsidRPr="00C03043" w:rsidRDefault="006F54A2" w:rsidP="009B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9F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О себе</w:t>
            </w:r>
          </w:p>
        </w:tc>
      </w:tr>
      <w:tr w:rsidR="0033038C" w:rsidRPr="00FE4BDB" w14:paraId="39C54504" w14:textId="77777777" w:rsidTr="00A51778">
        <w:trPr>
          <w:trHeight w:val="512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021E530D" w14:textId="77777777" w:rsidR="00D44AE9" w:rsidRDefault="00FE4BDB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с широкими профессиональными навыками в программировании, способный работать в команде с высокой долей участия и самостоятельно.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ыстро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 xml:space="preserve"> и охотно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изучаю новые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всегда открыт к дополнительным знаниям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Способен быстро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погружаться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новую информационную и профессиональную среду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Имею большой опыт и навыки представления различных проектов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квалифицированной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, так и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неопытной аудитори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64CC73" w14:textId="77777777" w:rsidR="0033038C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Полтора года работал на должности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44AE9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разработчика, где получил опыт разработки крупных систем. В то же время активно участвовал в различных студенческих стартапах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где занимался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-разработ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кой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6147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 и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поддержкой баз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администрированием сервера приложения.</w:t>
            </w:r>
          </w:p>
          <w:p w14:paraId="1604307F" w14:textId="77777777" w:rsidR="00D44AE9" w:rsidRPr="00D44AE9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имею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 xml:space="preserve">опыт </w:t>
            </w:r>
            <w:r w:rsidR="00993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-разработки большого количества систем,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имеющих различный масштаб и специфику, а также буду рад получить новые знания и навыки</w:t>
            </w:r>
          </w:p>
        </w:tc>
      </w:tr>
      <w:tr w:rsidR="0033038C" w:rsidRPr="005D62F5" w14:paraId="6537ED14" w14:textId="77777777" w:rsidTr="001E4BC3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single" w:sz="12" w:space="0" w:color="FFFFFF" w:themeColor="background1"/>
              <w:right w:val="nil"/>
            </w:tcBorders>
          </w:tcPr>
          <w:p w14:paraId="5FF56BDD" w14:textId="77777777" w:rsidR="0033038C" w:rsidRPr="00C03043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1E4BC3" w:rsidRPr="00C03043" w14:paraId="3875EDE7" w14:textId="77777777" w:rsidTr="005307E3">
        <w:trPr>
          <w:trHeight w:val="648"/>
        </w:trPr>
        <w:tc>
          <w:tcPr>
            <w:tcW w:w="1176" w:type="pct"/>
            <w:tcBorders>
              <w:top w:val="single" w:sz="12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17E0C858" w14:textId="618A658A" w:rsidR="001E4BC3" w:rsidRPr="00F222D3" w:rsidRDefault="001E4BC3" w:rsidP="001E4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настоящее время</w:t>
            </w:r>
          </w:p>
        </w:tc>
        <w:tc>
          <w:tcPr>
            <w:tcW w:w="3824" w:type="pct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nil"/>
            </w:tcBorders>
          </w:tcPr>
          <w:p w14:paraId="38973C1F" w14:textId="20649786" w:rsidR="001E4BC3" w:rsidRPr="00C03043" w:rsidRDefault="001E4BC3" w:rsidP="001E4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Магистратура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компьютерных наук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НИУ «Высшая школа экономики», Москва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25729975" w14:textId="3858C5D6" w:rsidR="001E4BC3" w:rsidRPr="001E4BC3" w:rsidRDefault="001E4BC3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Системная и программная инженерия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(англоязычная программа)</w:t>
            </w:r>
          </w:p>
        </w:tc>
      </w:tr>
      <w:tr w:rsidR="00F222D3" w:rsidRPr="00C03043" w14:paraId="48D43137" w14:textId="77777777" w:rsidTr="005307E3">
        <w:trPr>
          <w:trHeight w:val="648"/>
        </w:trPr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6BC3AB33" w14:textId="77777777" w:rsidR="00F222D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D8EF268" w14:textId="4C8BC6CD" w:rsidR="00F222D3" w:rsidRPr="005D62F5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12" w:space="0" w:color="FFFFFF" w:themeColor="background1"/>
              <w:bottom w:val="single" w:sz="4" w:space="0" w:color="808080" w:themeColor="background1" w:themeShade="80"/>
              <w:right w:val="nil"/>
            </w:tcBorders>
          </w:tcPr>
          <w:p w14:paraId="2956894E" w14:textId="77777777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обмену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стипендия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Erasmus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+),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Германия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8F4EF0" w14:textId="77DE3F36" w:rsidR="00F222D3" w:rsidRPr="00C0304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Computer science</w:t>
            </w:r>
          </w:p>
        </w:tc>
      </w:tr>
      <w:tr w:rsidR="00F222D3" w:rsidRPr="005C54D4" w14:paraId="11A668CC" w14:textId="77777777" w:rsidTr="005307E3">
        <w:trPr>
          <w:trHeight w:val="669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4E367E86" w14:textId="2983FA9A" w:rsidR="00F222D3" w:rsidRPr="00A864F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14:paraId="4731BFDC" w14:textId="77777777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ИТМО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5A9A3390" w14:textId="77777777" w:rsidR="00F222D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01A42830" w14:textId="68B8F094" w:rsidR="00F222D3" w:rsidRPr="00A864F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с отличием, средний балл 4,97 из 5,0</w:t>
            </w:r>
          </w:p>
        </w:tc>
      </w:tr>
      <w:tr w:rsidR="00F222D3" w:rsidRPr="005C54D4" w14:paraId="335E1E1E" w14:textId="77777777" w:rsidTr="00C03507">
        <w:trPr>
          <w:trHeight w:val="217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0F05CB" w14:textId="77777777" w:rsidR="00F222D3" w:rsidRPr="00E17555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F222D3" w:rsidRPr="00FE4BDB" w14:paraId="71797DA4" w14:textId="77777777" w:rsidTr="005307E3">
        <w:trPr>
          <w:trHeight w:val="895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CB62D21" w14:textId="77777777" w:rsidR="00F222D3" w:rsidRPr="00C0304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июль 2019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33EE28BA" w14:textId="77777777" w:rsidR="00F222D3" w:rsidRPr="00C0304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A8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Центр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Речевых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Россия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E8DE1C" w14:textId="77777777" w:rsidR="00F222D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звонков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центрах, 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тестов, дописывание функционала в другие компоненты и исправление багов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Причина увольнения: переезд в Москву для обучения в магистратуре.</w:t>
            </w:r>
          </w:p>
          <w:p w14:paraId="7F9DA02D" w14:textId="77777777" w:rsidR="00D3396F" w:rsidRDefault="00D3396F" w:rsidP="00D339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27BF66AC" w14:textId="52060A5D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написание юнит-тестов;</w:t>
            </w:r>
          </w:p>
          <w:p w14:paraId="529D23F6" w14:textId="04099C33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понимание большой кодовой базы и разбор сложной системной архитектуры.</w:t>
            </w:r>
          </w:p>
        </w:tc>
      </w:tr>
      <w:tr w:rsidR="00F222D3" w:rsidRPr="005C54D4" w14:paraId="13BD6AF7" w14:textId="77777777" w:rsidTr="005307E3">
        <w:trPr>
          <w:trHeight w:val="107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CD5DE48" w14:textId="5B47D5CA" w:rsidR="00F222D3" w:rsidRPr="00E17555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работы в </w:t>
            </w:r>
            <w:r w:rsidR="005307E3">
              <w:rPr>
                <w:rFonts w:ascii="Times New Roman" w:hAnsi="Times New Roman" w:cs="Times New Roman"/>
                <w:b/>
                <w:sz w:val="24"/>
                <w:szCs w:val="24"/>
              </w:rPr>
              <w:t>стартапах</w:t>
            </w:r>
          </w:p>
        </w:tc>
      </w:tr>
      <w:tr w:rsidR="005A59EC" w:rsidRPr="003C1381" w14:paraId="2B5E2F0F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2F6E25D9" w14:textId="254020F5" w:rsidR="005A59EC" w:rsidRP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Digital Coffe</w:t>
            </w:r>
            <w:r w:rsidR="00E205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  <w:p w14:paraId="2FAEC316" w14:textId="7777777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BA609F" w14:textId="39BD8ABF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 2020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678507E5" w14:textId="1E015E2B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архитектор, администратор сервера</w:t>
            </w:r>
            <w:r w:rsidR="00572B02" w:rsidRPr="00572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Москва, Россия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(удаленно)</w:t>
            </w:r>
          </w:p>
          <w:p w14:paraId="758CB820" w14:textId="77777777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809EF5" w14:textId="59806265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Pr="00FE32E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для 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 xml:space="preserve">цифровизации процесса покупки кофе, увеличение клиентов </w:t>
            </w:r>
            <w:r w:rsidR="00BD521A">
              <w:rPr>
                <w:rFonts w:ascii="Times New Roman" w:hAnsi="Times New Roman" w:cs="Times New Roman"/>
                <w:sz w:val="24"/>
                <w:szCs w:val="24"/>
              </w:rPr>
              <w:t>кофеин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5EF63F" w14:textId="044A26D8" w:rsidR="005A59EC" w:rsidRPr="00E20547" w:rsidRDefault="005A59EC" w:rsidP="005A59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>Масштаб:</w:t>
            </w:r>
            <w:r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5198F2D" w14:textId="0A62B074" w:rsidR="005A59EC" w:rsidRDefault="00BD521A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Интересные задачи</w:t>
            </w:r>
            <w:r w:rsidR="005A59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B62C545" w14:textId="30F5C6D6" w:rsidR="00E20547" w:rsidRPr="00074938" w:rsidRDefault="0060799E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оздание шаблона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действий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быстрого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создания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back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end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сервера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бизнес-идеи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512F67D" w14:textId="05D3C342" w:rsidR="00E20547" w:rsidRPr="00074938" w:rsidRDefault="0060799E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аписание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кастомной</w:t>
            </w:r>
            <w:proofErr w:type="spellEnd"/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системы маршрутизации приложения, позволяющей параллельно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работать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различными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экранами с сохранением состояния при переключениях, интеграция голосового управления в навигацию.</w:t>
            </w:r>
          </w:p>
          <w:p w14:paraId="685F3236" w14:textId="26B2C16D" w:rsidR="005A59EC" w:rsidRDefault="005A59EC" w:rsidP="00E20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и сервис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поддержка базы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2B6B" w14:textId="6218A586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5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62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</w:p>
          <w:p w14:paraId="1F195EFF" w14:textId="77777777" w:rsidR="005A59EC" w:rsidRPr="000A15A5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EC" w:rsidRPr="003C1381" w14:paraId="54D998DC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64BD5467" w14:textId="07575AB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1SSupport</w:t>
            </w:r>
          </w:p>
          <w:p w14:paraId="3A4FD39E" w14:textId="7777777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E5BE8FB" w14:textId="77777777" w:rsidR="005A59EC" w:rsidRPr="00C03043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705BECC" w14:textId="77777777" w:rsidR="005A59EC" w:rsidRPr="000A15A5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757B3D" w14:textId="673A8056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архитектор, администратор сервера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 (удаленно)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564409F" w14:textId="77777777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0FEFC6" w14:textId="78B81675" w:rsidR="005A59EC" w:rsidRP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="002F0744">
              <w:rPr>
                <w:rFonts w:ascii="Times New Roman" w:hAnsi="Times New Roman" w:cs="Times New Roman"/>
                <w:sz w:val="24"/>
                <w:szCs w:val="24"/>
              </w:rPr>
              <w:t>портал</w:t>
            </w:r>
            <w:r w:rsidRPr="00FE32EE">
              <w:rPr>
                <w:rFonts w:ascii="Times New Roman" w:hAnsi="Times New Roman" w:cs="Times New Roman"/>
                <w:sz w:val="24"/>
                <w:szCs w:val="24"/>
              </w:rPr>
              <w:t xml:space="preserve"> для организации технической поддержки 1С франчайзи с интеграцией с 1С </w:t>
            </w:r>
            <w:r w:rsidRPr="00FE32E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чат-ботом.</w:t>
            </w:r>
          </w:p>
          <w:p w14:paraId="486E5ADE" w14:textId="24FC4BA9" w:rsidR="005A59EC" w:rsidRDefault="005A59EC" w:rsidP="005A59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пилот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 крупного 1С-франчайзи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сбор аналитики для проведения встреч для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взаимодействия с 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новыми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франчайзи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подключении клиентов.</w:t>
            </w:r>
          </w:p>
          <w:p w14:paraId="561816BC" w14:textId="77777777" w:rsidR="00074938" w:rsidRDefault="00074938" w:rsidP="000749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2425BCB7" w14:textId="694419EA" w:rsidR="00501779" w:rsidRPr="000541F8" w:rsidRDefault="00501779" w:rsidP="00EE2290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ревью</w:t>
            </w:r>
            <w:proofErr w:type="spellEnd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кода членов команды, планирование и обсуждение задач</w:t>
            </w:r>
          </w:p>
          <w:p w14:paraId="22EB06C5" w14:textId="0EBF2B62" w:rsidR="00074938" w:rsidRPr="000541F8" w:rsidRDefault="002F0744" w:rsidP="00074938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1С и создание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интеграции с 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CRM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, создание документов, интерфейса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CB6F801" w14:textId="04BD530B" w:rsidR="00000720" w:rsidRPr="000541F8" w:rsidRDefault="00000720" w:rsidP="00074938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 с проприетарным мессенджером 1</w:t>
            </w:r>
            <w:proofErr w:type="gramStart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С:Коннект</w:t>
            </w:r>
            <w:proofErr w:type="gramEnd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через 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named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pipe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канал в качестве дополнительного сотрудника</w:t>
            </w:r>
          </w:p>
          <w:p w14:paraId="377CBF84" w14:textId="6364CAD3" w:rsidR="00074938" w:rsidRPr="000541F8" w:rsidRDefault="0050177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и изменение архитектуры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прошёл путь от монолита, до сервис-ориентированной и потом микросервисной архитектуре, увидел особенности архитектур, познал силу ошибочных решений </w:t>
            </w:r>
          </w:p>
          <w:p w14:paraId="79F4A500" w14:textId="023A5C2B" w:rsidR="00074938" w:rsidRPr="000541F8" w:rsidRDefault="00074938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переносил бизнес составляющую на архитектуру системы, делил сервисы по смысловым доменам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904C611" w14:textId="03EE6475" w:rsidR="00074938" w:rsidRPr="000541F8" w:rsidRDefault="00074938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исправлял просадку производительности в доступе к базе данных</w:t>
            </w:r>
          </w:p>
          <w:p w14:paraId="4BD10EEC" w14:textId="7D8687E2" w:rsidR="00FA6169" w:rsidRPr="000541F8" w:rsidRDefault="00FA616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модуля справочника с иерархической структурой, правилами добавления, перемещения элементов, причем часть </w:t>
            </w:r>
            <w:r w:rsidR="000541F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данных может одновременно находиться в нескольких папках</w:t>
            </w:r>
          </w:p>
          <w:p w14:paraId="4AA60D47" w14:textId="5D3C1C88" w:rsidR="005307E3" w:rsidRPr="000541F8" w:rsidRDefault="005307E3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правил бота</w:t>
            </w:r>
            <w:r w:rsidR="00FA6169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, состоящие из большой системы переходов, условий, состояний, ответов системы</w:t>
            </w:r>
          </w:p>
          <w:p w14:paraId="661F7302" w14:textId="586658AA" w:rsidR="00FA6169" w:rsidRPr="000541F8" w:rsidRDefault="00FA616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чата с большим количеством участников, правил написания и реагирования на сообщения в чатах, и системы уведомлений</w:t>
            </w:r>
          </w:p>
          <w:p w14:paraId="4CA0CB9E" w14:textId="5B46F97D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и сервисов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 (всего 1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сервисов), проектирование и поддержка базы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расширения 1С для связи разрабатываемой системы и 1С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CRM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, а также расширения для подключения чат-бота к корпоративному мессенджеру.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B0457D" w14:textId="79C20E15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Redis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RabbitMQ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Vue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866A520" w14:textId="77777777" w:rsidR="005A59EC" w:rsidRPr="003C1381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762FB2" w14:paraId="50CF311E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EB9BD74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5E0DB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029F8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2Buttons </w:t>
            </w:r>
          </w:p>
          <w:p w14:paraId="0546E50A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757C7CE" w14:textId="0BCD7139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2018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сентябрь 2018</w:t>
            </w:r>
          </w:p>
        </w:tc>
        <w:tc>
          <w:tcPr>
            <w:tcW w:w="3824" w:type="pct"/>
            <w:gridSpan w:val="4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48E5C70E" w14:textId="77777777" w:rsidR="00572B02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администратор сервера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</w:t>
            </w:r>
          </w:p>
          <w:p w14:paraId="637D6136" w14:textId="1E2B4DD1" w:rsidR="005307E3" w:rsidRDefault="00572B02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2">
              <w:rPr>
                <w:rFonts w:ascii="Times New Roman" w:hAnsi="Times New Roman" w:cs="Times New Roman"/>
                <w:b/>
                <w:sz w:val="24"/>
                <w:szCs w:val="24"/>
              </w:rPr>
              <w:t>Гит:</w:t>
            </w:r>
            <w:r>
              <w:t xml:space="preserve"> </w:t>
            </w:r>
            <w:hyperlink r:id="rId7" w:history="1"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https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://</w:t>
              </w:r>
              <w:proofErr w:type="spellStart"/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github</w:t>
              </w:r>
              <w:proofErr w:type="spellEnd"/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com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proofErr w:type="spellStart"/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ButtonsServer</w:t>
              </w:r>
              <w:proofErr w:type="spellEnd"/>
            </w:hyperlink>
            <w:r w:rsidR="005307E3"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0735B9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A4E3A2" w14:textId="1A10D466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сайт по агрегации мнения населения, опросам населения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, соцсеть</w:t>
            </w:r>
          </w:p>
          <w:p w14:paraId="1FBD8722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11 000 пользователей. Закрыт из-за проблем монетизации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5BFDDE" w14:textId="77777777" w:rsidR="00B1194F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Интересные задачи: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C9F536" w14:textId="16121C17" w:rsidR="00B1194F" w:rsidRDefault="005307E3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автоматизировал с помощью скриптов на 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развертывание системы на сервер с прописыванием всех настроек и верси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7DFC382" w14:textId="19D5B174" w:rsidR="00B1194F" w:rsidRPr="00B1194F" w:rsidRDefault="005307E3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с нуля пришлось разобраться в 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и микросервисной архитектуре; </w:t>
            </w:r>
          </w:p>
          <w:p w14:paraId="44F5EF8E" w14:textId="5D19B18E" w:rsidR="005307E3" w:rsidRPr="00B1194F" w:rsidRDefault="002F0744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исправление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падения производительности при осуществлении запросов к базе данных. </w:t>
            </w:r>
          </w:p>
          <w:p w14:paraId="29F3EA03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сервисов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Ubuntu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скриптов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автоматизации развертывания, проектирование и создание базы данных для сервисов.</w:t>
            </w:r>
          </w:p>
          <w:p w14:paraId="0D653D40" w14:textId="77777777" w:rsidR="005307E3" w:rsidRPr="000A15A5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2.0,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</w:p>
          <w:p w14:paraId="22772B91" w14:textId="77777777" w:rsidR="005307E3" w:rsidRPr="00FA6169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5307E3" w14:paraId="3968F887" w14:textId="77777777" w:rsidTr="005307E3">
        <w:trPr>
          <w:trHeight w:val="328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4EED4DC" w14:textId="050D0053" w:rsidR="005307E3" w:rsidRP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Опыт работы в </w:t>
            </w:r>
            <w:r w:rsidR="00B1194F">
              <w:rPr>
                <w:rFonts w:ascii="Times New Roman" w:hAnsi="Times New Roman" w:cs="Times New Roman"/>
                <w:b/>
                <w:sz w:val="24"/>
                <w:szCs w:val="24"/>
              </w:rPr>
              <w:t>исследовательских проектах</w:t>
            </w:r>
          </w:p>
        </w:tc>
      </w:tr>
      <w:tr w:rsidR="005307E3" w:rsidRPr="00572B02" w14:paraId="233CB782" w14:textId="77777777" w:rsidTr="00B1194F">
        <w:trPr>
          <w:trHeight w:val="328"/>
        </w:trPr>
        <w:tc>
          <w:tcPr>
            <w:tcW w:w="1214" w:type="pct"/>
            <w:gridSpan w:val="2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A79349A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автоматного подхода для персонализированной поддержки клинических процессов в медицине </w:t>
            </w:r>
          </w:p>
          <w:p w14:paraId="56E3BBAE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8DA8" w14:textId="79A3E3D7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2019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июнь 2019</w:t>
            </w:r>
          </w:p>
        </w:tc>
        <w:tc>
          <w:tcPr>
            <w:tcW w:w="3786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1F68A2F2" w14:textId="455C369D" w:rsidR="005307E3" w:rsidRPr="003C1381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исследователь</w:t>
            </w:r>
            <w:r w:rsidR="00CA3D66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</w:t>
            </w:r>
          </w:p>
          <w:p w14:paraId="0C3FF0DD" w14:textId="77777777" w:rsid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0804B0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Pr="00A51778">
              <w:rPr>
                <w:rFonts w:ascii="Times New Roman" w:hAnsi="Times New Roman" w:cs="Times New Roman"/>
                <w:sz w:val="24"/>
                <w:szCs w:val="24"/>
              </w:rPr>
              <w:t>приложение для персонализации медицинских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A88278" w14:textId="77777777" w:rsidR="005307E3" w:rsidRDefault="005307E3" w:rsidP="005307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Pr="00A51778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исследовательский проект по результатам которого была публикация нескольких статей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рецензируемых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Scopus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ВАК, РИНЦ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DA207B8" w14:textId="0F1D48AD" w:rsidR="005307E3" w:rsidRPr="009277B1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Интересные задачи: 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теоретическую систему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предсказания болезни пациентов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 транслировал в рабочую модель, применял паттерны конечного автомата,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memento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</w:t>
            </w:r>
            <w:r w:rsidR="00CA3D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другие.</w:t>
            </w:r>
          </w:p>
          <w:p w14:paraId="6C0ED450" w14:textId="77777777" w:rsidR="005307E3" w:rsidRPr="00BC03BA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и логики проекта, проектирование базы данных.</w:t>
            </w:r>
          </w:p>
          <w:p w14:paraId="0FF4034B" w14:textId="77777777" w:rsidR="005307E3" w:rsidRPr="00FE4BDB" w:rsidRDefault="005307E3" w:rsidP="00530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2.2,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</w:p>
          <w:p w14:paraId="5766F11D" w14:textId="77777777" w:rsidR="005307E3" w:rsidRP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307E3" w:rsidRPr="005D62F5" w14:paraId="5DB3132F" w14:textId="77777777" w:rsidTr="00A51778">
        <w:trPr>
          <w:trHeight w:val="281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6B58C520" w14:textId="77777777" w:rsid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Навыки и пройденные курсы</w:t>
            </w:r>
          </w:p>
          <w:p w14:paraId="478F40BB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7E3" w:rsidRPr="009277B1" w14:paraId="699CE866" w14:textId="77777777" w:rsidTr="00A51778">
        <w:trPr>
          <w:trHeight w:val="61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F3D654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навыки</w:t>
            </w:r>
          </w:p>
          <w:p w14:paraId="5A722FB4" w14:textId="337119F8" w:rsidR="005307E3" w:rsidRPr="00762FB2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3,1,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07E3" w:rsidRPr="00E17555" w14:paraId="40030B7E" w14:textId="77777777" w:rsidTr="00A51778">
        <w:trPr>
          <w:trHeight w:val="13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14:paraId="438C935B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курсы</w:t>
            </w:r>
          </w:p>
          <w:p w14:paraId="02FDDF08" w14:textId="77777777" w:rsidR="005307E3" w:rsidRPr="00E17555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работа в команде) от 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«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Veeam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Software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»</w:t>
            </w:r>
          </w:p>
          <w:p w14:paraId="6061E8A2" w14:textId="77777777" w:rsidR="005307E3" w:rsidRDefault="005307E3" w:rsidP="005307E3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Лабораторные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2.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LINQ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Multithreading, 5.WCF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 </w:t>
            </w:r>
            <w:hyperlink r:id="rId8" w:history="1">
              <w:r w:rsidRPr="0056140A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https://github.com/IuriiAksenov/CSharp_Interesting_Labs_From_Difficult_Courses</w:t>
              </w:r>
            </w:hyperlink>
          </w:p>
          <w:p w14:paraId="27266792" w14:textId="77777777" w:rsidR="005307E3" w:rsidRDefault="005307E3" w:rsidP="005307E3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проект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Amazon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интернет-магазина. </w:t>
            </w:r>
            <w:hyperlink r:id="rId9" w:history="1"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github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IuriiAksenov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MediaManager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MediaServerMongo</w:t>
              </w:r>
              <w:proofErr w:type="spellEnd"/>
            </w:hyperlink>
          </w:p>
          <w:p w14:paraId="076018EB" w14:textId="77777777" w:rsidR="005307E3" w:rsidRPr="00E17555" w:rsidRDefault="005307E3" w:rsidP="005307E3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распределенных транзакций,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 для медиа файлов с функциями хранения в базе данных различных типов (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). Язык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#. Технологии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Framework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MongoDb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A8B0C9" w14:textId="77777777" w:rsidR="005307E3" w:rsidRPr="00E17555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++,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, алгоритмы и структуры данных, работа в команде) от «Кронштадт Технологии»</w:t>
            </w:r>
          </w:p>
          <w:p w14:paraId="3E92D873" w14:textId="77777777" w:rsidR="005307E3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Веб-программирование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) от «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2868DEB" w14:textId="77777777" w:rsidR="005307E3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17DA">
              <w:rPr>
                <w:rFonts w:ascii="Times New Roman" w:hAnsi="Times New Roman" w:cs="Times New Roman"/>
                <w:sz w:val="24"/>
                <w:szCs w:val="24"/>
              </w:rPr>
              <w:t xml:space="preserve">Методы и алгоритмы теории графов. Платформа открытого образования </w:t>
            </w:r>
          </w:p>
          <w:p w14:paraId="1EFF378E" w14:textId="77777777" w:rsidR="005307E3" w:rsidRPr="00752809" w:rsidRDefault="005307E3" w:rsidP="005307E3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C03043" w14:paraId="45703D4B" w14:textId="77777777" w:rsidTr="00A51778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14:paraId="4FDCB07F" w14:textId="77777777" w:rsidR="005307E3" w:rsidRPr="00993064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Языки</w:t>
            </w:r>
          </w:p>
          <w:p w14:paraId="606BDC2A" w14:textId="77777777" w:rsidR="005307E3" w:rsidRPr="00C0304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носитель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advanced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basic</w:t>
            </w:r>
          </w:p>
          <w:p w14:paraId="24EA23E8" w14:textId="77777777" w:rsidR="005307E3" w:rsidRPr="00C0304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C410E" w14:textId="77777777" w:rsidR="00A03DEB" w:rsidRPr="00C03043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3DEB" w:rsidRPr="00C03043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6"/>
  </w:num>
  <w:num w:numId="25">
    <w:abstractNumId w:val="1"/>
  </w:num>
  <w:num w:numId="26">
    <w:abstractNumId w:val="4"/>
  </w:num>
  <w:num w:numId="27">
    <w:abstractNumId w:val="8"/>
  </w:num>
  <w:num w:numId="28">
    <w:abstractNumId w:val="3"/>
  </w:num>
  <w:num w:numId="29">
    <w:abstractNumId w:val="0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zY1NTM1NDczNjNR0lEKTi0uzszPAykwqQUALtdnlSwAAAA="/>
  </w:docVars>
  <w:rsids>
    <w:rsidRoot w:val="00D07D1C"/>
    <w:rsid w:val="00000720"/>
    <w:rsid w:val="00045A6D"/>
    <w:rsid w:val="000541F8"/>
    <w:rsid w:val="00070BF0"/>
    <w:rsid w:val="00074938"/>
    <w:rsid w:val="000A15A5"/>
    <w:rsid w:val="000B4E22"/>
    <w:rsid w:val="001219F6"/>
    <w:rsid w:val="00147BD8"/>
    <w:rsid w:val="001E4BC3"/>
    <w:rsid w:val="0024316F"/>
    <w:rsid w:val="002446FB"/>
    <w:rsid w:val="0025057D"/>
    <w:rsid w:val="00262D14"/>
    <w:rsid w:val="002727B9"/>
    <w:rsid w:val="002A47B6"/>
    <w:rsid w:val="002E4044"/>
    <w:rsid w:val="002E62B7"/>
    <w:rsid w:val="002F0744"/>
    <w:rsid w:val="0033038C"/>
    <w:rsid w:val="003C1381"/>
    <w:rsid w:val="003D0F92"/>
    <w:rsid w:val="004B2DC1"/>
    <w:rsid w:val="004D502A"/>
    <w:rsid w:val="004F0F81"/>
    <w:rsid w:val="00501779"/>
    <w:rsid w:val="00502F37"/>
    <w:rsid w:val="00524850"/>
    <w:rsid w:val="005307E3"/>
    <w:rsid w:val="00572B02"/>
    <w:rsid w:val="0058711F"/>
    <w:rsid w:val="005A59EC"/>
    <w:rsid w:val="005C54D4"/>
    <w:rsid w:val="005D62F5"/>
    <w:rsid w:val="0060799E"/>
    <w:rsid w:val="006954A1"/>
    <w:rsid w:val="00696147"/>
    <w:rsid w:val="006B7C7C"/>
    <w:rsid w:val="006C0589"/>
    <w:rsid w:val="006C4051"/>
    <w:rsid w:val="006F54A2"/>
    <w:rsid w:val="00752809"/>
    <w:rsid w:val="00762FB2"/>
    <w:rsid w:val="00785045"/>
    <w:rsid w:val="007A31F3"/>
    <w:rsid w:val="007B6CD9"/>
    <w:rsid w:val="007C17DA"/>
    <w:rsid w:val="008736C9"/>
    <w:rsid w:val="008D6BEB"/>
    <w:rsid w:val="00921904"/>
    <w:rsid w:val="009277B1"/>
    <w:rsid w:val="0094353C"/>
    <w:rsid w:val="00985F28"/>
    <w:rsid w:val="0099134A"/>
    <w:rsid w:val="00993064"/>
    <w:rsid w:val="009B5BE8"/>
    <w:rsid w:val="00A03DEB"/>
    <w:rsid w:val="00A23812"/>
    <w:rsid w:val="00A35542"/>
    <w:rsid w:val="00A51778"/>
    <w:rsid w:val="00A848F6"/>
    <w:rsid w:val="00A864F3"/>
    <w:rsid w:val="00AE0A8C"/>
    <w:rsid w:val="00B007BD"/>
    <w:rsid w:val="00B1194F"/>
    <w:rsid w:val="00BC03BA"/>
    <w:rsid w:val="00BD364A"/>
    <w:rsid w:val="00BD521A"/>
    <w:rsid w:val="00BF060F"/>
    <w:rsid w:val="00C03043"/>
    <w:rsid w:val="00C03507"/>
    <w:rsid w:val="00C15A89"/>
    <w:rsid w:val="00C36B01"/>
    <w:rsid w:val="00C94F06"/>
    <w:rsid w:val="00CA3D66"/>
    <w:rsid w:val="00CF6DD1"/>
    <w:rsid w:val="00D07D1C"/>
    <w:rsid w:val="00D269B9"/>
    <w:rsid w:val="00D3396F"/>
    <w:rsid w:val="00D44AE9"/>
    <w:rsid w:val="00D63E20"/>
    <w:rsid w:val="00D805BB"/>
    <w:rsid w:val="00D815D7"/>
    <w:rsid w:val="00D84904"/>
    <w:rsid w:val="00E17555"/>
    <w:rsid w:val="00E20547"/>
    <w:rsid w:val="00E661A5"/>
    <w:rsid w:val="00ED79E6"/>
    <w:rsid w:val="00F222D3"/>
    <w:rsid w:val="00F663F1"/>
    <w:rsid w:val="00FA0D41"/>
    <w:rsid w:val="00FA6169"/>
    <w:rsid w:val="00FB5AAD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chartTrackingRefBased/>
  <w15:docId w15:val="{EE388B58-521D-4E05-B3BE-E74099D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riiAksenov/CSharp_Interesting_Labs_From_Difficult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Buttons/2Buttons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urii-aksen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urii.aksen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uriiAksenov/MediaManager-MediaServerMo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Аксенов</dc:creator>
  <cp:keywords/>
  <dc:description/>
  <cp:lastModifiedBy>Юрий Аксенов</cp:lastModifiedBy>
  <cp:revision>48</cp:revision>
  <dcterms:created xsi:type="dcterms:W3CDTF">2017-09-16T16:40:00Z</dcterms:created>
  <dcterms:modified xsi:type="dcterms:W3CDTF">2020-12-03T15:28:00Z</dcterms:modified>
</cp:coreProperties>
</file>