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59D5" w:rsidRDefault="009F7CF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2466975" cy="162363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23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9D5" w:rsidRDefault="003559D5">
      <w:pPr>
        <w:spacing w:line="360" w:lineRule="auto"/>
        <w:jc w:val="center"/>
      </w:pPr>
    </w:p>
    <w:p w:rsidR="003559D5" w:rsidRDefault="009F7CF6">
      <w:pPr>
        <w:spacing w:line="360" w:lineRule="auto"/>
        <w:jc w:val="center"/>
      </w:pPr>
      <w:r>
        <w:rPr>
          <w:b/>
          <w:sz w:val="36"/>
          <w:szCs w:val="36"/>
        </w:rPr>
        <w:t>CAMPUS DE QUIXADÁ</w:t>
      </w:r>
    </w:p>
    <w:p w:rsidR="003559D5" w:rsidRDefault="009F7CF6">
      <w:pPr>
        <w:spacing w:line="360" w:lineRule="auto"/>
        <w:jc w:val="center"/>
      </w:pPr>
      <w:r>
        <w:rPr>
          <w:b/>
          <w:sz w:val="36"/>
          <w:szCs w:val="36"/>
        </w:rPr>
        <w:t>CURSO DE ENGENHARIA DE SOFTWARE</w:t>
      </w:r>
    </w:p>
    <w:p w:rsidR="003559D5" w:rsidRDefault="003559D5"/>
    <w:p w:rsidR="003559D5" w:rsidRDefault="003559D5"/>
    <w:p w:rsidR="003559D5" w:rsidRDefault="003559D5"/>
    <w:p w:rsidR="003559D5" w:rsidRDefault="009F7CF6">
      <w:pPr>
        <w:jc w:val="center"/>
      </w:pPr>
      <w:r>
        <w:rPr>
          <w:b/>
          <w:sz w:val="40"/>
          <w:szCs w:val="40"/>
        </w:rPr>
        <w:t>Spevitadas</w:t>
      </w:r>
    </w:p>
    <w:p w:rsidR="003559D5" w:rsidRDefault="003559D5">
      <w:pPr>
        <w:jc w:val="center"/>
      </w:pPr>
    </w:p>
    <w:p w:rsidR="003559D5" w:rsidRDefault="003559D5"/>
    <w:p w:rsidR="003559D5" w:rsidRDefault="003559D5"/>
    <w:p w:rsidR="003559D5" w:rsidRDefault="009F7CF6">
      <w:r>
        <w:rPr>
          <w:b/>
          <w:sz w:val="32"/>
          <w:szCs w:val="32"/>
        </w:rPr>
        <w:t>Beatriz Brito</w:t>
      </w:r>
    </w:p>
    <w:p w:rsidR="003559D5" w:rsidRDefault="009F7CF6">
      <w:r>
        <w:rPr>
          <w:b/>
          <w:sz w:val="32"/>
          <w:szCs w:val="32"/>
        </w:rPr>
        <w:t xml:space="preserve">Fábio </w:t>
      </w:r>
      <w:proofErr w:type="spellStart"/>
      <w:r>
        <w:rPr>
          <w:b/>
          <w:sz w:val="32"/>
          <w:szCs w:val="32"/>
        </w:rPr>
        <w:t>Janyo</w:t>
      </w:r>
      <w:proofErr w:type="spellEnd"/>
    </w:p>
    <w:p w:rsidR="003559D5" w:rsidRDefault="0019195A">
      <w:r>
        <w:rPr>
          <w:b/>
          <w:sz w:val="32"/>
          <w:szCs w:val="32"/>
        </w:rPr>
        <w:t>Fernanda Amâ</w:t>
      </w:r>
      <w:r w:rsidR="009F7CF6">
        <w:rPr>
          <w:b/>
          <w:sz w:val="32"/>
          <w:szCs w:val="32"/>
        </w:rPr>
        <w:t>ncio</w:t>
      </w:r>
    </w:p>
    <w:p w:rsidR="003559D5" w:rsidRDefault="009F7CF6">
      <w:r>
        <w:rPr>
          <w:b/>
          <w:sz w:val="32"/>
          <w:szCs w:val="32"/>
        </w:rPr>
        <w:t>Iury Maia</w:t>
      </w:r>
    </w:p>
    <w:p w:rsidR="003559D5" w:rsidRDefault="003559D5"/>
    <w:p w:rsidR="003559D5" w:rsidRDefault="003559D5">
      <w:pPr>
        <w:jc w:val="center"/>
      </w:pPr>
    </w:p>
    <w:p w:rsidR="003559D5" w:rsidRDefault="009F7CF6">
      <w:pPr>
        <w:jc w:val="center"/>
      </w:pPr>
      <w:r>
        <w:rPr>
          <w:rFonts w:ascii="Cambria" w:eastAsia="Cambria" w:hAnsi="Cambria" w:cs="Cambria"/>
          <w:b/>
          <w:color w:val="366091"/>
          <w:sz w:val="44"/>
          <w:szCs w:val="44"/>
        </w:rPr>
        <w:lastRenderedPageBreak/>
        <w:t>Sumário</w:t>
      </w:r>
    </w:p>
    <w:p w:rsidR="003559D5" w:rsidRDefault="003559D5"/>
    <w:p w:rsidR="003559D5" w:rsidRDefault="003559D5">
      <w:pPr>
        <w:keepNext/>
        <w:keepLines/>
        <w:spacing w:before="480" w:after="0"/>
      </w:pPr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gjdgxs">
        <w:proofErr w:type="gramStart"/>
        <w:r w:rsidR="009F7CF6">
          <w:rPr>
            <w:color w:val="0000FF"/>
            <w:u w:val="single"/>
          </w:rPr>
          <w:t>1.</w:t>
        </w:r>
        <w:proofErr w:type="gramEnd"/>
      </w:hyperlink>
      <w:hyperlink w:anchor="h.gjdgxs">
        <w:r w:rsidR="009F7CF6">
          <w:tab/>
        </w:r>
      </w:hyperlink>
      <w:proofErr w:type="spellStart"/>
      <w:r w:rsidR="0019195A">
        <w:rPr>
          <w:color w:val="0000FF"/>
          <w:u w:val="single"/>
        </w:rPr>
        <w:t>Feature</w:t>
      </w:r>
      <w:proofErr w:type="spellEnd"/>
      <w:r w:rsidR="0019195A">
        <w:rPr>
          <w:color w:val="0000FF"/>
          <w:u w:val="single"/>
        </w:rPr>
        <w:t xml:space="preserve"> 1 – </w:t>
      </w:r>
      <w:proofErr w:type="spellStart"/>
      <w:r w:rsidR="0019195A">
        <w:rPr>
          <w:color w:val="0000FF"/>
          <w:u w:val="single"/>
        </w:rPr>
        <w:t>User</w:t>
      </w:r>
      <w:proofErr w:type="spellEnd"/>
      <w:r>
        <w:fldChar w:fldCharType="begin"/>
      </w:r>
      <w:r>
        <w:instrText xml:space="preserve"> HYPERLINK \l "h.gjdgxs" \h </w:instrText>
      </w:r>
      <w:r>
        <w:fldChar w:fldCharType="separate"/>
      </w:r>
      <w:r w:rsidR="009F7CF6">
        <w:tab/>
      </w:r>
      <w:r>
        <w:fldChar w:fldCharType="end"/>
      </w:r>
    </w:p>
    <w:p w:rsidR="003559D5" w:rsidRDefault="00FA6E92" w:rsidP="009D61F6">
      <w:pPr>
        <w:tabs>
          <w:tab w:val="right" w:pos="8494"/>
        </w:tabs>
        <w:spacing w:after="100"/>
        <w:ind w:left="220"/>
      </w:pPr>
      <w:hyperlink w:anchor="h.30j0zll">
        <w:r w:rsidR="009F7CF6">
          <w:rPr>
            <w:color w:val="0000FF"/>
            <w:u w:val="single"/>
          </w:rPr>
          <w:t xml:space="preserve">UC 001 – </w:t>
        </w:r>
        <w:proofErr w:type="spellStart"/>
        <w:r w:rsidR="009F7CF6">
          <w:rPr>
            <w:color w:val="0000FF"/>
            <w:u w:val="single"/>
          </w:rPr>
          <w:t>Logar</w:t>
        </w:r>
        <w:proofErr w:type="spellEnd"/>
        <w:r w:rsidR="009F7CF6">
          <w:rPr>
            <w:color w:val="0000FF"/>
            <w:u w:val="single"/>
          </w:rPr>
          <w:t xml:space="preserve"> no Sistema</w:t>
        </w:r>
      </w:hyperlink>
      <w:r w:rsidR="009F7CF6">
        <w:tab/>
      </w:r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1fob9te">
        <w:proofErr w:type="gramStart"/>
        <w:r w:rsidR="009D61F6">
          <w:rPr>
            <w:color w:val="0000FF"/>
            <w:u w:val="single"/>
          </w:rPr>
          <w:t>2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1fob9te">
        <w:r w:rsidR="009F7CF6">
          <w:tab/>
        </w:r>
      </w:hyperlink>
      <w:hyperlink w:anchor="h.1fob9te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3 - </w:t>
        </w:r>
        <w:proofErr w:type="spellStart"/>
        <w:r w:rsidR="009F7CF6">
          <w:rPr>
            <w:color w:val="0000FF"/>
            <w:u w:val="single"/>
          </w:rPr>
          <w:t>Catalog</w:t>
        </w:r>
        <w:proofErr w:type="spellEnd"/>
      </w:hyperlink>
      <w:hyperlink w:anchor="h.1fob9te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3znysh7">
        <w:r w:rsidR="009F7CF6">
          <w:rPr>
            <w:color w:val="0000FF"/>
            <w:u w:val="single"/>
          </w:rPr>
          <w:t>UC 003 - Visualizar Catálogo</w:t>
        </w:r>
      </w:hyperlink>
      <w:hyperlink w:anchor="h.3znysh7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2et92p0">
        <w:proofErr w:type="gramStart"/>
        <w:r w:rsidR="009D61F6">
          <w:rPr>
            <w:color w:val="0000FF"/>
            <w:u w:val="single"/>
          </w:rPr>
          <w:t>3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2et92p0">
        <w:r w:rsidR="009F7CF6">
          <w:tab/>
        </w:r>
      </w:hyperlink>
      <w:hyperlink w:anchor="h.2et92p0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4 - </w:t>
        </w:r>
        <w:proofErr w:type="spellStart"/>
        <w:r w:rsidR="009F7CF6">
          <w:rPr>
            <w:color w:val="0000FF"/>
            <w:u w:val="single"/>
          </w:rPr>
          <w:t>About</w:t>
        </w:r>
        <w:proofErr w:type="spellEnd"/>
        <w:r w:rsidR="009F7CF6">
          <w:rPr>
            <w:color w:val="0000FF"/>
            <w:u w:val="single"/>
          </w:rPr>
          <w:t xml:space="preserve"> </w:t>
        </w:r>
        <w:proofErr w:type="spellStart"/>
        <w:r w:rsidR="009F7CF6">
          <w:rPr>
            <w:color w:val="0000FF"/>
            <w:u w:val="single"/>
          </w:rPr>
          <w:t>Us</w:t>
        </w:r>
        <w:proofErr w:type="spellEnd"/>
      </w:hyperlink>
      <w:hyperlink w:anchor="h.2et92p0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tyjcwt">
        <w:r w:rsidR="009F7CF6">
          <w:rPr>
            <w:color w:val="0000FF"/>
            <w:u w:val="single"/>
          </w:rPr>
          <w:t>UC004 - Visualizar informações sobre a empresa</w:t>
        </w:r>
      </w:hyperlink>
      <w:hyperlink w:anchor="h.tyjcwt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3dy6vkm">
        <w:proofErr w:type="gramStart"/>
        <w:r w:rsidR="009D61F6">
          <w:rPr>
            <w:color w:val="0000FF"/>
            <w:u w:val="single"/>
          </w:rPr>
          <w:t>4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3dy6vkm">
        <w:r w:rsidR="009F7CF6">
          <w:tab/>
        </w:r>
      </w:hyperlink>
      <w:hyperlink w:anchor="h.3dy6vkm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5 - Brand</w:t>
        </w:r>
      </w:hyperlink>
      <w:hyperlink w:anchor="h.3dy6vkm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1t3h5sf">
        <w:r w:rsidR="009F7CF6">
          <w:rPr>
            <w:color w:val="0000FF"/>
            <w:u w:val="single"/>
          </w:rPr>
          <w:t>UC005 - Visualizar informações das marcas</w:t>
        </w:r>
      </w:hyperlink>
      <w:hyperlink w:anchor="h.1t3h5sf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4d34og8">
        <w:proofErr w:type="gramStart"/>
        <w:r w:rsidR="009D61F6">
          <w:rPr>
            <w:color w:val="0000FF"/>
            <w:u w:val="single"/>
          </w:rPr>
          <w:t>7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4d34og8">
        <w:r w:rsidR="009F7CF6">
          <w:tab/>
        </w:r>
      </w:hyperlink>
      <w:hyperlink w:anchor="h.4d34og8">
        <w:proofErr w:type="spellStart"/>
        <w:r w:rsidR="00C60A69">
          <w:rPr>
            <w:color w:val="0000FF"/>
            <w:u w:val="single"/>
          </w:rPr>
          <w:t>Feature</w:t>
        </w:r>
        <w:proofErr w:type="spellEnd"/>
        <w:r w:rsidR="00C60A69">
          <w:rPr>
            <w:color w:val="0000FF"/>
            <w:u w:val="single"/>
          </w:rPr>
          <w:t xml:space="preserve"> 6</w:t>
        </w:r>
        <w:r w:rsidR="009F7CF6">
          <w:rPr>
            <w:color w:val="0000FF"/>
            <w:u w:val="single"/>
          </w:rPr>
          <w:t xml:space="preserve"> - Be </w:t>
        </w:r>
        <w:proofErr w:type="spellStart"/>
        <w:r w:rsidR="009F7CF6">
          <w:rPr>
            <w:color w:val="0000FF"/>
            <w:u w:val="single"/>
          </w:rPr>
          <w:t>Model</w:t>
        </w:r>
        <w:proofErr w:type="spellEnd"/>
      </w:hyperlink>
      <w:hyperlink w:anchor="h.4d34og8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2s8eyo1">
        <w:r w:rsidR="009F7CF6">
          <w:rPr>
            <w:color w:val="0000FF"/>
            <w:u w:val="single"/>
          </w:rPr>
          <w:t>UC007 - Visualização de fotos e comentários</w:t>
        </w:r>
      </w:hyperlink>
      <w:hyperlink w:anchor="h.2s8eyo1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17dp8vu">
        <w:proofErr w:type="gramStart"/>
        <w:r w:rsidR="009D61F6">
          <w:rPr>
            <w:color w:val="0000FF"/>
            <w:u w:val="single"/>
          </w:rPr>
          <w:t>8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17dp8vu">
        <w:r w:rsidR="009F7CF6">
          <w:tab/>
        </w:r>
      </w:hyperlink>
      <w:hyperlink w:anchor="h.17dp8vu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7 – </w:t>
        </w:r>
        <w:proofErr w:type="spellStart"/>
        <w:r w:rsidR="009F7CF6">
          <w:rPr>
            <w:color w:val="0000FF"/>
            <w:u w:val="single"/>
          </w:rPr>
          <w:t>Photo</w:t>
        </w:r>
        <w:proofErr w:type="spellEnd"/>
        <w:r w:rsidR="009F7CF6">
          <w:rPr>
            <w:color w:val="0000FF"/>
            <w:u w:val="single"/>
          </w:rPr>
          <w:t xml:space="preserve"> </w:t>
        </w:r>
        <w:proofErr w:type="spellStart"/>
        <w:r w:rsidR="009F7CF6">
          <w:rPr>
            <w:color w:val="0000FF"/>
            <w:u w:val="single"/>
          </w:rPr>
          <w:t>Coment</w:t>
        </w:r>
        <w:proofErr w:type="spellEnd"/>
      </w:hyperlink>
      <w:hyperlink w:anchor="h.17dp8vu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3rdcrjn">
        <w:r w:rsidR="009F7CF6">
          <w:rPr>
            <w:color w:val="0000FF"/>
            <w:u w:val="single"/>
          </w:rPr>
          <w:t>UC007 – Comentar fotos</w:t>
        </w:r>
      </w:hyperlink>
      <w:hyperlink w:anchor="h.3rdcrjn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26in1rg">
        <w:proofErr w:type="gramStart"/>
        <w:r w:rsidR="009D61F6">
          <w:rPr>
            <w:color w:val="0000FF"/>
            <w:u w:val="single"/>
          </w:rPr>
          <w:t>9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26in1rg">
        <w:r w:rsidR="009F7CF6">
          <w:tab/>
        </w:r>
      </w:hyperlink>
      <w:hyperlink w:anchor="h.26in1rg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8 – </w:t>
        </w:r>
        <w:proofErr w:type="spellStart"/>
        <w:r w:rsidR="009F7CF6">
          <w:rPr>
            <w:color w:val="0000FF"/>
            <w:u w:val="single"/>
          </w:rPr>
          <w:t>Send</w:t>
        </w:r>
        <w:proofErr w:type="spellEnd"/>
        <w:r w:rsidR="009F7CF6">
          <w:rPr>
            <w:color w:val="0000FF"/>
            <w:u w:val="single"/>
          </w:rPr>
          <w:t xml:space="preserve"> </w:t>
        </w:r>
        <w:proofErr w:type="spellStart"/>
        <w:r w:rsidR="009F7CF6">
          <w:rPr>
            <w:color w:val="0000FF"/>
            <w:u w:val="single"/>
          </w:rPr>
          <w:t>Photo</w:t>
        </w:r>
        <w:proofErr w:type="spellEnd"/>
      </w:hyperlink>
      <w:hyperlink w:anchor="h.26in1rg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lnxbz9">
        <w:r w:rsidR="009F7CF6">
          <w:rPr>
            <w:color w:val="0000FF"/>
            <w:u w:val="single"/>
          </w:rPr>
          <w:t>UC008 – Enviar foto</w:t>
        </w:r>
      </w:hyperlink>
      <w:hyperlink w:anchor="h.lnxbz9">
        <w:r w:rsidR="009F7CF6">
          <w:tab/>
        </w:r>
      </w:hyperlink>
    </w:p>
    <w:p w:rsidR="003559D5" w:rsidRDefault="00FA6E92">
      <w:pPr>
        <w:tabs>
          <w:tab w:val="left" w:pos="440"/>
          <w:tab w:val="right" w:pos="8494"/>
        </w:tabs>
        <w:spacing w:after="100"/>
      </w:pPr>
      <w:hyperlink w:anchor="h.35nkun2">
        <w:proofErr w:type="gramStart"/>
        <w:r w:rsidR="009D61F6">
          <w:rPr>
            <w:color w:val="0000FF"/>
            <w:u w:val="single"/>
          </w:rPr>
          <w:t>10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35nkun2">
        <w:r w:rsidR="009F7CF6">
          <w:tab/>
        </w:r>
      </w:hyperlink>
      <w:hyperlink w:anchor="h.35nkun2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0 - </w:t>
        </w:r>
        <w:proofErr w:type="spellStart"/>
        <w:r w:rsidR="009F7CF6">
          <w:rPr>
            <w:color w:val="0000FF"/>
            <w:u w:val="single"/>
          </w:rPr>
          <w:t>Stores</w:t>
        </w:r>
        <w:proofErr w:type="spellEnd"/>
      </w:hyperlink>
      <w:hyperlink w:anchor="h.35nkun2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1ksv4uv">
        <w:r w:rsidR="009F7CF6">
          <w:rPr>
            <w:color w:val="0000FF"/>
            <w:u w:val="single"/>
          </w:rPr>
          <w:t>UC009 - Acessar informações das Lojas</w:t>
        </w:r>
      </w:hyperlink>
      <w:hyperlink w:anchor="h.1ksv4uv">
        <w:r w:rsidR="009F7CF6">
          <w:tab/>
        </w:r>
      </w:hyperlink>
    </w:p>
    <w:p w:rsidR="003559D5" w:rsidRDefault="00FA6E92">
      <w:pPr>
        <w:tabs>
          <w:tab w:val="left" w:pos="660"/>
          <w:tab w:val="right" w:pos="8494"/>
        </w:tabs>
        <w:spacing w:after="100"/>
      </w:pPr>
      <w:hyperlink w:anchor="h.44sinio">
        <w:proofErr w:type="gramStart"/>
        <w:r w:rsidR="009D61F6">
          <w:rPr>
            <w:color w:val="0000FF"/>
            <w:u w:val="single"/>
          </w:rPr>
          <w:t>11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44sinio">
        <w:r w:rsidR="009F7CF6">
          <w:tab/>
        </w:r>
      </w:hyperlink>
      <w:hyperlink w:anchor="h.44sinio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10 - </w:t>
        </w:r>
        <w:proofErr w:type="spellStart"/>
        <w:r w:rsidR="009F7CF6">
          <w:rPr>
            <w:color w:val="0000FF"/>
            <w:u w:val="single"/>
          </w:rPr>
          <w:t>Contact</w:t>
        </w:r>
        <w:proofErr w:type="spellEnd"/>
        <w:r w:rsidR="009F7CF6">
          <w:rPr>
            <w:color w:val="0000FF"/>
            <w:u w:val="single"/>
          </w:rPr>
          <w:t xml:space="preserve"> </w:t>
        </w:r>
        <w:proofErr w:type="spellStart"/>
        <w:r w:rsidR="009F7CF6">
          <w:rPr>
            <w:color w:val="0000FF"/>
            <w:u w:val="single"/>
          </w:rPr>
          <w:t>us</w:t>
        </w:r>
        <w:proofErr w:type="spellEnd"/>
      </w:hyperlink>
      <w:hyperlink w:anchor="h.44sinio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2jxsxqh">
        <w:r w:rsidR="009F7CF6">
          <w:rPr>
            <w:color w:val="0000FF"/>
            <w:u w:val="single"/>
          </w:rPr>
          <w:t>UC010 - Enviar mensagem</w:t>
        </w:r>
      </w:hyperlink>
      <w:hyperlink w:anchor="h.2jxsxqh">
        <w:r w:rsidR="009F7CF6">
          <w:tab/>
        </w:r>
      </w:hyperlink>
    </w:p>
    <w:p w:rsidR="003559D5" w:rsidRDefault="00FA6E92">
      <w:pPr>
        <w:tabs>
          <w:tab w:val="left" w:pos="660"/>
          <w:tab w:val="right" w:pos="8494"/>
        </w:tabs>
        <w:spacing w:after="100"/>
      </w:pPr>
      <w:hyperlink w:anchor="h.z337ya">
        <w:proofErr w:type="gramStart"/>
        <w:r w:rsidR="009D61F6">
          <w:rPr>
            <w:color w:val="0000FF"/>
            <w:u w:val="single"/>
          </w:rPr>
          <w:t>12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z337ya">
        <w:r w:rsidR="009F7CF6">
          <w:tab/>
        </w:r>
      </w:hyperlink>
      <w:hyperlink w:anchor="h.z337ya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11 - Social Network Connections</w:t>
        </w:r>
      </w:hyperlink>
      <w:hyperlink w:anchor="h.z337ya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3j2qqm3">
        <w:r w:rsidR="009F7CF6">
          <w:rPr>
            <w:color w:val="0000FF"/>
            <w:u w:val="single"/>
          </w:rPr>
          <w:t>UC011 - Acessar redes sociais da loja</w:t>
        </w:r>
      </w:hyperlink>
      <w:hyperlink w:anchor="h.3j2qqm3">
        <w:r w:rsidR="009F7CF6">
          <w:tab/>
        </w:r>
      </w:hyperlink>
    </w:p>
    <w:p w:rsidR="003559D5" w:rsidRDefault="00FA6E92">
      <w:pPr>
        <w:tabs>
          <w:tab w:val="left" w:pos="660"/>
          <w:tab w:val="right" w:pos="8494"/>
        </w:tabs>
        <w:spacing w:after="100"/>
      </w:pPr>
      <w:hyperlink w:anchor="h.4i7ojhp">
        <w:proofErr w:type="gramStart"/>
        <w:r w:rsidR="009D61F6">
          <w:rPr>
            <w:color w:val="0000FF"/>
            <w:u w:val="single"/>
          </w:rPr>
          <w:t>13</w:t>
        </w:r>
        <w:r w:rsidR="009F7CF6">
          <w:rPr>
            <w:color w:val="0000FF"/>
            <w:u w:val="single"/>
          </w:rPr>
          <w:t>.</w:t>
        </w:r>
        <w:proofErr w:type="gramEnd"/>
      </w:hyperlink>
      <w:hyperlink w:anchor="h.4i7ojhp">
        <w:r w:rsidR="009F7CF6">
          <w:tab/>
        </w:r>
      </w:hyperlink>
      <w:hyperlink w:anchor="h.4i7ojhp">
        <w:proofErr w:type="spellStart"/>
        <w:r w:rsidR="009F7CF6">
          <w:rPr>
            <w:color w:val="0000FF"/>
            <w:u w:val="single"/>
          </w:rPr>
          <w:t>Feature</w:t>
        </w:r>
        <w:proofErr w:type="spellEnd"/>
        <w:r w:rsidR="009F7CF6">
          <w:rPr>
            <w:color w:val="0000FF"/>
            <w:u w:val="single"/>
          </w:rPr>
          <w:t xml:space="preserve"> 10 - </w:t>
        </w:r>
        <w:proofErr w:type="spellStart"/>
        <w:r w:rsidR="009F7CF6">
          <w:rPr>
            <w:color w:val="0000FF"/>
            <w:u w:val="single"/>
          </w:rPr>
          <w:t>Map</w:t>
        </w:r>
        <w:proofErr w:type="spellEnd"/>
      </w:hyperlink>
      <w:hyperlink w:anchor="h.4i7ojhp">
        <w:r w:rsidR="009F7CF6">
          <w:tab/>
        </w:r>
      </w:hyperlink>
    </w:p>
    <w:p w:rsidR="003559D5" w:rsidRDefault="00FA6E92">
      <w:pPr>
        <w:tabs>
          <w:tab w:val="right" w:pos="8494"/>
        </w:tabs>
        <w:spacing w:after="100"/>
        <w:ind w:left="220"/>
      </w:pPr>
      <w:hyperlink w:anchor="h.2xcytpi">
        <w:r w:rsidR="009F7CF6">
          <w:rPr>
            <w:color w:val="0000FF"/>
            <w:u w:val="single"/>
          </w:rPr>
          <w:t>UC010 - Visualização da localização das lojas</w:t>
        </w:r>
      </w:hyperlink>
      <w:hyperlink w:anchor="h.2xcytpi">
        <w:r w:rsidR="009F7CF6">
          <w:tab/>
        </w:r>
      </w:hyperlink>
    </w:p>
    <w:p w:rsidR="003559D5" w:rsidRDefault="00FA6E92">
      <w:hyperlink w:anchor="_Toc419745006"/>
    </w:p>
    <w:p w:rsidR="003559D5" w:rsidRDefault="00FA6E92">
      <w:hyperlink w:anchor="_Toc419745006"/>
    </w:p>
    <w:p w:rsidR="003559D5" w:rsidRDefault="009F7CF6">
      <w:r>
        <w:br w:type="page"/>
      </w:r>
    </w:p>
    <w:p w:rsidR="003559D5" w:rsidRDefault="00FA6E92">
      <w:hyperlink w:anchor="_Toc419745006"/>
    </w:p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0" w:name="h.gjdgxs" w:colFirst="0" w:colLast="0"/>
      <w:bookmarkEnd w:id="0"/>
      <w:proofErr w:type="spellStart"/>
      <w:r>
        <w:t>Feature</w:t>
      </w:r>
      <w:proofErr w:type="spellEnd"/>
      <w:r>
        <w:t xml:space="preserve"> 1 – </w:t>
      </w:r>
      <w:proofErr w:type="spellStart"/>
      <w:r>
        <w:t>User</w:t>
      </w:r>
      <w:proofErr w:type="spellEnd"/>
    </w:p>
    <w:p w:rsidR="003559D5" w:rsidRDefault="003559D5"/>
    <w:p w:rsidR="003559D5" w:rsidRDefault="009F7CF6">
      <w:pPr>
        <w:pStyle w:val="Ttulo2"/>
      </w:pPr>
      <w:bookmarkStart w:id="1" w:name="h.30j0zll" w:colFirst="0" w:colLast="0"/>
      <w:bookmarkEnd w:id="1"/>
      <w:r>
        <w:t xml:space="preserve">UC 001 – </w:t>
      </w:r>
      <w:proofErr w:type="spellStart"/>
      <w:r>
        <w:t>Logar</w:t>
      </w:r>
      <w:proofErr w:type="spellEnd"/>
      <w:r>
        <w:t xml:space="preserve"> no Sistema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 xml:space="preserve">Este caso de uso descreve a ação de um usuário ao </w:t>
      </w:r>
      <w:proofErr w:type="spellStart"/>
      <w:r>
        <w:t>logar</w:t>
      </w:r>
      <w:proofErr w:type="spellEnd"/>
      <w:r>
        <w:t xml:space="preserve"> no sistema.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</w:t>
      </w:r>
      <w:proofErr w:type="spellStart"/>
      <w:r>
        <w:t>loga</w:t>
      </w:r>
      <w:proofErr w:type="spellEnd"/>
      <w:r>
        <w:t xml:space="preserve"> no sistema corretamente como cliente</w:t>
      </w:r>
    </w:p>
    <w:tbl>
      <w:tblPr>
        <w:tblStyle w:val="a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sistema por e-mail</w:t>
            </w:r>
            <w:proofErr w:type="gramStart"/>
            <w:r>
              <w:t xml:space="preserve">  </w:t>
            </w:r>
            <w:proofErr w:type="gramEnd"/>
            <w:r>
              <w:t xml:space="preserve">inserindo login e senha corretamente ou por </w:t>
            </w:r>
            <w:proofErr w:type="spellStart"/>
            <w:r>
              <w:t>facebook</w:t>
            </w:r>
            <w:proofErr w:type="spellEnd"/>
            <w:r>
              <w:t xml:space="preserve"> ou </w:t>
            </w:r>
            <w:proofErr w:type="spellStart"/>
            <w:r>
              <w:t>twitter</w:t>
            </w:r>
            <w:proofErr w:type="spellEnd"/>
            <w:r>
              <w:t xml:space="preserve"> utilizando sua conta já criada.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Apresentando</w:t>
            </w:r>
            <w:proofErr w:type="gramStart"/>
            <w:r>
              <w:t xml:space="preserve">  </w:t>
            </w:r>
            <w:proofErr w:type="gramEnd"/>
            <w:r>
              <w:t>a tela de login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tela inicial</w:t>
            </w:r>
          </w:p>
        </w:tc>
      </w:tr>
    </w:tbl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Alternative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Flows</w:t>
      </w:r>
      <w:proofErr w:type="spellEnd"/>
    </w:p>
    <w:p w:rsidR="003559D5" w:rsidRDefault="009F7CF6">
      <w:proofErr w:type="spellStart"/>
      <w:r>
        <w:t>Description</w:t>
      </w:r>
      <w:proofErr w:type="spellEnd"/>
      <w:r>
        <w:t xml:space="preserve">: O usuário </w:t>
      </w:r>
      <w:proofErr w:type="spellStart"/>
      <w:r>
        <w:t>loga</w:t>
      </w:r>
      <w:proofErr w:type="spellEnd"/>
      <w:r>
        <w:t xml:space="preserve"> no sistema como administrador </w:t>
      </w:r>
    </w:p>
    <w:tbl>
      <w:tblPr>
        <w:tblStyle w:val="a0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r>
              <w:t>1ª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sistema com login e senha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tela de login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tela inicial</w:t>
            </w:r>
          </w:p>
        </w:tc>
      </w:tr>
    </w:tbl>
    <w:p w:rsidR="003559D5" w:rsidRDefault="003559D5"/>
    <w:p w:rsidR="003559D5" w:rsidRDefault="009F7CF6">
      <w:proofErr w:type="spellStart"/>
      <w:r>
        <w:t>Description</w:t>
      </w:r>
      <w:proofErr w:type="spellEnd"/>
      <w:r>
        <w:t>: O usuário insere incorretamente os dados.</w:t>
      </w:r>
    </w:p>
    <w:tbl>
      <w:tblPr>
        <w:tblStyle w:val="a1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r>
              <w:lastRenderedPageBreak/>
              <w:t>2ª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insere dados incorretos nos campos login e senha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tela de login</w:t>
            </w:r>
          </w:p>
        </w:tc>
        <w:tc>
          <w:tcPr>
            <w:tcW w:w="2161" w:type="dxa"/>
          </w:tcPr>
          <w:p w:rsidR="003004F9" w:rsidRDefault="009F7CF6">
            <w:pPr>
              <w:spacing w:after="200" w:line="276" w:lineRule="auto"/>
            </w:pPr>
            <w:r>
              <w:t xml:space="preserve">Sistema informa que dados estão incorretos </w:t>
            </w:r>
          </w:p>
        </w:tc>
      </w:tr>
    </w:tbl>
    <w:p w:rsidR="003004F9" w:rsidRDefault="003004F9" w:rsidP="003004F9">
      <w:pPr>
        <w:pStyle w:val="Ttulo2"/>
      </w:pPr>
      <w:bookmarkStart w:id="2" w:name="h.1fob9te" w:colFirst="0" w:colLast="0"/>
      <w:bookmarkEnd w:id="2"/>
      <w:r>
        <w:t>UC 002 – Registrar</w:t>
      </w:r>
    </w:p>
    <w:p w:rsidR="003004F9" w:rsidRDefault="003004F9" w:rsidP="003004F9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004F9" w:rsidRDefault="003004F9" w:rsidP="003004F9">
      <w:r>
        <w:t>Este caso de uso descreve o cadastro do usuário no sistema.</w:t>
      </w:r>
    </w:p>
    <w:p w:rsidR="003004F9" w:rsidRDefault="003004F9" w:rsidP="003004F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tbl>
      <w:tblPr>
        <w:tblStyle w:val="a2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004F9" w:rsidTr="005101A0">
        <w:tc>
          <w:tcPr>
            <w:tcW w:w="2161" w:type="dxa"/>
            <w:shd w:val="clear" w:color="auto" w:fill="C6D9F1"/>
          </w:tcPr>
          <w:p w:rsidR="003004F9" w:rsidRDefault="003004F9" w:rsidP="005101A0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004F9" w:rsidRDefault="003004F9" w:rsidP="005101A0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004F9" w:rsidRDefault="003004F9" w:rsidP="005101A0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004F9" w:rsidRDefault="003004F9" w:rsidP="005101A0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004F9" w:rsidTr="005101A0">
        <w:tc>
          <w:tcPr>
            <w:tcW w:w="2161" w:type="dxa"/>
          </w:tcPr>
          <w:p w:rsidR="003004F9" w:rsidRDefault="003004F9" w:rsidP="005101A0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004F9" w:rsidRDefault="003004F9" w:rsidP="003004F9">
            <w:pPr>
              <w:spacing w:after="200" w:line="276" w:lineRule="auto"/>
            </w:pPr>
            <w:r>
              <w:t xml:space="preserve">Usuário </w:t>
            </w:r>
            <w:r w:rsidR="00105D7E">
              <w:t>seleciona opção registrar</w:t>
            </w:r>
          </w:p>
        </w:tc>
        <w:tc>
          <w:tcPr>
            <w:tcW w:w="2161" w:type="dxa"/>
          </w:tcPr>
          <w:p w:rsidR="003004F9" w:rsidRDefault="00105D7E" w:rsidP="005101A0">
            <w:pPr>
              <w:spacing w:after="200" w:line="276" w:lineRule="auto"/>
            </w:pPr>
            <w:r>
              <w:t>Sistema exibe página inicial</w:t>
            </w:r>
          </w:p>
        </w:tc>
        <w:tc>
          <w:tcPr>
            <w:tcW w:w="2161" w:type="dxa"/>
          </w:tcPr>
          <w:p w:rsidR="003004F9" w:rsidRDefault="00105D7E" w:rsidP="005101A0">
            <w:pPr>
              <w:spacing w:after="200" w:line="276" w:lineRule="auto"/>
            </w:pPr>
            <w:r>
              <w:t>Sistema exibe página de cadastro</w:t>
            </w:r>
          </w:p>
        </w:tc>
      </w:tr>
      <w:tr w:rsidR="00105D7E" w:rsidTr="005101A0">
        <w:tc>
          <w:tcPr>
            <w:tcW w:w="2161" w:type="dxa"/>
          </w:tcPr>
          <w:p w:rsidR="00105D7E" w:rsidRDefault="00105D7E" w:rsidP="005101A0">
            <w:pPr>
              <w:jc w:val="center"/>
            </w:pPr>
            <w:proofErr w:type="gramStart"/>
            <w:r>
              <w:t>2M</w:t>
            </w:r>
            <w:proofErr w:type="gramEnd"/>
          </w:p>
        </w:tc>
        <w:tc>
          <w:tcPr>
            <w:tcW w:w="2161" w:type="dxa"/>
          </w:tcPr>
          <w:p w:rsidR="00105D7E" w:rsidRDefault="00105D7E" w:rsidP="003004F9">
            <w:r>
              <w:t>Usuário seleciona a opção cadastrar por e-mail</w:t>
            </w:r>
          </w:p>
        </w:tc>
        <w:tc>
          <w:tcPr>
            <w:tcW w:w="2161" w:type="dxa"/>
          </w:tcPr>
          <w:p w:rsidR="00105D7E" w:rsidRDefault="00105D7E" w:rsidP="005101A0">
            <w:r>
              <w:t>Sistema exibe página de cadastro</w:t>
            </w:r>
          </w:p>
        </w:tc>
        <w:tc>
          <w:tcPr>
            <w:tcW w:w="2161" w:type="dxa"/>
          </w:tcPr>
          <w:p w:rsidR="00105D7E" w:rsidRDefault="00105D7E" w:rsidP="005101A0">
            <w:r>
              <w:t>Sistema exibe a tela de informações necessárias para cadastros</w:t>
            </w:r>
          </w:p>
        </w:tc>
      </w:tr>
      <w:tr w:rsidR="00105D7E" w:rsidTr="005101A0">
        <w:tc>
          <w:tcPr>
            <w:tcW w:w="2161" w:type="dxa"/>
          </w:tcPr>
          <w:p w:rsidR="00105D7E" w:rsidRDefault="00105D7E" w:rsidP="005101A0">
            <w:pPr>
              <w:jc w:val="center"/>
            </w:pPr>
            <w:proofErr w:type="gramStart"/>
            <w:r>
              <w:t>3 M</w:t>
            </w:r>
            <w:proofErr w:type="gramEnd"/>
            <w:r>
              <w:t xml:space="preserve"> </w:t>
            </w:r>
          </w:p>
        </w:tc>
        <w:tc>
          <w:tcPr>
            <w:tcW w:w="2161" w:type="dxa"/>
          </w:tcPr>
          <w:p w:rsidR="00105D7E" w:rsidRDefault="00105D7E" w:rsidP="003004F9">
            <w:r>
              <w:t xml:space="preserve">Usuário preenche nome, e-mail e </w:t>
            </w:r>
            <w:proofErr w:type="gramStart"/>
            <w:r>
              <w:t>senha</w:t>
            </w:r>
            <w:proofErr w:type="gramEnd"/>
            <w:r>
              <w:t xml:space="preserve"> </w:t>
            </w:r>
          </w:p>
        </w:tc>
        <w:tc>
          <w:tcPr>
            <w:tcW w:w="2161" w:type="dxa"/>
          </w:tcPr>
          <w:p w:rsidR="00105D7E" w:rsidRDefault="00105D7E" w:rsidP="005101A0">
            <w:r>
              <w:t xml:space="preserve">Sistema exibe tela </w:t>
            </w:r>
            <w:r>
              <w:t>de informações necessárias para cadastros</w:t>
            </w:r>
          </w:p>
        </w:tc>
        <w:tc>
          <w:tcPr>
            <w:tcW w:w="2161" w:type="dxa"/>
          </w:tcPr>
          <w:p w:rsidR="00105D7E" w:rsidRDefault="00105D7E" w:rsidP="005101A0">
            <w:r>
              <w:t>Sistema informa que o usuário foi cadastrado com sucesso</w:t>
            </w:r>
          </w:p>
        </w:tc>
      </w:tr>
    </w:tbl>
    <w:p w:rsidR="003004F9" w:rsidRDefault="003004F9" w:rsidP="003004F9"/>
    <w:p w:rsidR="00105D7E" w:rsidRDefault="00105D7E" w:rsidP="00105D7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Description</w:t>
      </w:r>
      <w:proofErr w:type="spellEnd"/>
    </w:p>
    <w:p w:rsidR="00105D7E" w:rsidRDefault="00105D7E" w:rsidP="00105D7E">
      <w:pPr>
        <w:rPr>
          <w:sz w:val="24"/>
          <w:szCs w:val="24"/>
        </w:rPr>
      </w:pPr>
      <w:r w:rsidRPr="00105D7E">
        <w:rPr>
          <w:sz w:val="24"/>
          <w:szCs w:val="24"/>
        </w:rPr>
        <w:t xml:space="preserve">Usuário cadastra-se pelo </w:t>
      </w:r>
      <w:proofErr w:type="spellStart"/>
      <w:r w:rsidRPr="00105D7E">
        <w:rPr>
          <w:sz w:val="24"/>
          <w:szCs w:val="24"/>
        </w:rPr>
        <w:t>facebook</w:t>
      </w:r>
      <w:proofErr w:type="spellEnd"/>
    </w:p>
    <w:p w:rsidR="00105D7E" w:rsidRPr="00105D7E" w:rsidRDefault="00105D7E" w:rsidP="00105D7E">
      <w:proofErr w:type="spellStart"/>
      <w:r>
        <w:rPr>
          <w:b/>
          <w:sz w:val="24"/>
          <w:szCs w:val="24"/>
        </w:rPr>
        <w:t>Alternative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Flows</w:t>
      </w:r>
      <w:proofErr w:type="spellEnd"/>
    </w:p>
    <w:tbl>
      <w:tblPr>
        <w:tblStyle w:val="a2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105D7E" w:rsidTr="005101A0">
        <w:tc>
          <w:tcPr>
            <w:tcW w:w="2161" w:type="dxa"/>
            <w:shd w:val="clear" w:color="auto" w:fill="C6D9F1"/>
          </w:tcPr>
          <w:p w:rsidR="00105D7E" w:rsidRDefault="00105D7E" w:rsidP="005101A0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105D7E" w:rsidRDefault="00105D7E" w:rsidP="005101A0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105D7E" w:rsidRDefault="00105D7E" w:rsidP="005101A0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105D7E" w:rsidRDefault="00105D7E" w:rsidP="005101A0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105D7E" w:rsidTr="005101A0">
        <w:tc>
          <w:tcPr>
            <w:tcW w:w="2161" w:type="dxa"/>
          </w:tcPr>
          <w:p w:rsidR="00105D7E" w:rsidRDefault="00105D7E" w:rsidP="005101A0">
            <w:pPr>
              <w:spacing w:after="200" w:line="276" w:lineRule="auto"/>
              <w:jc w:val="center"/>
            </w:pPr>
            <w:proofErr w:type="gramStart"/>
            <w:r>
              <w:t>1A</w:t>
            </w:r>
            <w:proofErr w:type="gramEnd"/>
          </w:p>
        </w:tc>
        <w:tc>
          <w:tcPr>
            <w:tcW w:w="2161" w:type="dxa"/>
          </w:tcPr>
          <w:p w:rsidR="00105D7E" w:rsidRDefault="00105D7E" w:rsidP="005101A0">
            <w:pPr>
              <w:spacing w:after="200" w:line="276" w:lineRule="auto"/>
            </w:pPr>
            <w:r>
              <w:t>Usuário seleciona opção registrar</w:t>
            </w:r>
          </w:p>
        </w:tc>
        <w:tc>
          <w:tcPr>
            <w:tcW w:w="2161" w:type="dxa"/>
          </w:tcPr>
          <w:p w:rsidR="00105D7E" w:rsidRDefault="00105D7E" w:rsidP="005101A0">
            <w:pPr>
              <w:spacing w:after="200" w:line="276" w:lineRule="auto"/>
            </w:pPr>
            <w:r>
              <w:t>Sistema exibe página inicial</w:t>
            </w:r>
          </w:p>
        </w:tc>
        <w:tc>
          <w:tcPr>
            <w:tcW w:w="2161" w:type="dxa"/>
          </w:tcPr>
          <w:p w:rsidR="00105D7E" w:rsidRDefault="00105D7E" w:rsidP="005101A0">
            <w:pPr>
              <w:spacing w:after="200" w:line="276" w:lineRule="auto"/>
            </w:pPr>
            <w:r>
              <w:t>Sistema exibe página de cadastro</w:t>
            </w:r>
          </w:p>
        </w:tc>
      </w:tr>
      <w:tr w:rsidR="00105D7E" w:rsidTr="005101A0">
        <w:tc>
          <w:tcPr>
            <w:tcW w:w="2161" w:type="dxa"/>
          </w:tcPr>
          <w:p w:rsidR="00105D7E" w:rsidRDefault="00105D7E" w:rsidP="005101A0">
            <w:pPr>
              <w:jc w:val="center"/>
            </w:pPr>
            <w:proofErr w:type="gramStart"/>
            <w:r>
              <w:t>2A</w:t>
            </w:r>
            <w:proofErr w:type="gramEnd"/>
          </w:p>
        </w:tc>
        <w:tc>
          <w:tcPr>
            <w:tcW w:w="2161" w:type="dxa"/>
          </w:tcPr>
          <w:p w:rsidR="00105D7E" w:rsidRDefault="00105D7E" w:rsidP="00105D7E">
            <w:r>
              <w:t xml:space="preserve">Usuário seleciona a opção cadastrar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161" w:type="dxa"/>
          </w:tcPr>
          <w:p w:rsidR="00105D7E" w:rsidRDefault="00105D7E" w:rsidP="005101A0">
            <w:r>
              <w:t>Sistema exibe página de cadastro</w:t>
            </w:r>
          </w:p>
        </w:tc>
        <w:tc>
          <w:tcPr>
            <w:tcW w:w="2161" w:type="dxa"/>
          </w:tcPr>
          <w:p w:rsidR="00105D7E" w:rsidRDefault="00105D7E" w:rsidP="00105D7E">
            <w:r>
              <w:t xml:space="preserve">Sistema exibe a tela </w:t>
            </w:r>
            <w:r>
              <w:t xml:space="preserve">de login para </w:t>
            </w:r>
            <w:proofErr w:type="spellStart"/>
            <w:r>
              <w:t>facebook</w:t>
            </w:r>
            <w:proofErr w:type="spellEnd"/>
          </w:p>
        </w:tc>
      </w:tr>
      <w:tr w:rsidR="00105D7E" w:rsidTr="005101A0">
        <w:tc>
          <w:tcPr>
            <w:tcW w:w="2161" w:type="dxa"/>
          </w:tcPr>
          <w:p w:rsidR="00105D7E" w:rsidRDefault="00105D7E" w:rsidP="005101A0">
            <w:pPr>
              <w:jc w:val="center"/>
            </w:pPr>
            <w:proofErr w:type="gramStart"/>
            <w:r>
              <w:t>3A</w:t>
            </w:r>
            <w:proofErr w:type="gramEnd"/>
          </w:p>
        </w:tc>
        <w:tc>
          <w:tcPr>
            <w:tcW w:w="2161" w:type="dxa"/>
          </w:tcPr>
          <w:p w:rsidR="00105D7E" w:rsidRDefault="00105D7E" w:rsidP="00105D7E">
            <w:r>
              <w:t xml:space="preserve">Usuário insere senha e login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161" w:type="dxa"/>
          </w:tcPr>
          <w:p w:rsidR="00105D7E" w:rsidRDefault="00105D7E" w:rsidP="005101A0">
            <w:r>
              <w:t xml:space="preserve">Sistema exibe a tela de login para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161" w:type="dxa"/>
          </w:tcPr>
          <w:p w:rsidR="00105D7E" w:rsidRDefault="001863C4" w:rsidP="00105D7E">
            <w:r>
              <w:t>Sistema informa que usuário foi cadastrado com sucesso</w:t>
            </w:r>
            <w:bookmarkStart w:id="3" w:name="_GoBack"/>
            <w:bookmarkEnd w:id="3"/>
          </w:p>
        </w:tc>
      </w:tr>
    </w:tbl>
    <w:p w:rsidR="00105D7E" w:rsidRPr="003004F9" w:rsidRDefault="00105D7E" w:rsidP="00105D7E"/>
    <w:p w:rsidR="00105D7E" w:rsidRPr="003004F9" w:rsidRDefault="00105D7E" w:rsidP="003004F9"/>
    <w:p w:rsidR="003559D5" w:rsidRDefault="009F7CF6">
      <w:pPr>
        <w:pStyle w:val="Ttulo1"/>
        <w:numPr>
          <w:ilvl w:val="0"/>
          <w:numId w:val="1"/>
        </w:numPr>
        <w:ind w:hanging="360"/>
      </w:pPr>
      <w:proofErr w:type="spellStart"/>
      <w:r>
        <w:t>Feature</w:t>
      </w:r>
      <w:proofErr w:type="spellEnd"/>
      <w:r>
        <w:t xml:space="preserve"> 2 - </w:t>
      </w:r>
      <w:proofErr w:type="spellStart"/>
      <w:r>
        <w:t>Catalog</w:t>
      </w:r>
      <w:proofErr w:type="spellEnd"/>
    </w:p>
    <w:p w:rsidR="003559D5" w:rsidRDefault="003559D5"/>
    <w:p w:rsidR="003559D5" w:rsidRDefault="003004F9">
      <w:pPr>
        <w:pStyle w:val="Ttulo2"/>
      </w:pPr>
      <w:bookmarkStart w:id="4" w:name="h.3znysh7" w:colFirst="0" w:colLast="0"/>
      <w:bookmarkEnd w:id="4"/>
      <w:r>
        <w:t>UC 003</w:t>
      </w:r>
      <w:r w:rsidR="009F7CF6">
        <w:t xml:space="preserve"> - Visualizar Catálogo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visualização do catálogo de roupas da próxima coleção.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acessa o sistema corretamente</w:t>
      </w:r>
    </w:p>
    <w:tbl>
      <w:tblPr>
        <w:tblStyle w:val="a2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digita a URL do sistema no browser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Não Acessado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fotos do catálogo da próxima coleção</w:t>
            </w:r>
          </w:p>
        </w:tc>
      </w:tr>
    </w:tbl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5" w:name="h.2et92p0" w:colFirst="0" w:colLast="0"/>
      <w:bookmarkEnd w:id="5"/>
      <w:proofErr w:type="spellStart"/>
      <w:r>
        <w:t>Feature</w:t>
      </w:r>
      <w:proofErr w:type="spellEnd"/>
      <w:r>
        <w:t xml:space="preserve"> 3 -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3559D5" w:rsidRDefault="003004F9">
      <w:pPr>
        <w:pStyle w:val="Ttulo2"/>
      </w:pPr>
      <w:bookmarkStart w:id="6" w:name="h.tyjcwt" w:colFirst="0" w:colLast="0"/>
      <w:bookmarkEnd w:id="6"/>
      <w:r>
        <w:t>UC004</w:t>
      </w:r>
      <w:r w:rsidR="009F7CF6">
        <w:t xml:space="preserve"> - Visualizar informações sobre a empresa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as informações básicas que descrevem a empresa.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acessa a sessão referentes as informações sobre a empresa corretamente.</w:t>
      </w:r>
    </w:p>
    <w:tbl>
      <w:tblPr>
        <w:tblStyle w:val="a3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seleciona a opção quem </w:t>
            </w:r>
            <w:proofErr w:type="gramStart"/>
            <w:r>
              <w:t>somos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tela inicial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Sistema exibe informações referente </w:t>
            </w:r>
            <w:proofErr w:type="gramStart"/>
            <w:r>
              <w:t>a</w:t>
            </w:r>
            <w:proofErr w:type="gramEnd"/>
            <w:r>
              <w:t xml:space="preserve"> empresa</w:t>
            </w:r>
          </w:p>
        </w:tc>
      </w:tr>
    </w:tbl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7" w:name="h.3dy6vkm" w:colFirst="0" w:colLast="0"/>
      <w:bookmarkEnd w:id="7"/>
      <w:proofErr w:type="spellStart"/>
      <w:r>
        <w:lastRenderedPageBreak/>
        <w:t>Feature</w:t>
      </w:r>
      <w:proofErr w:type="spellEnd"/>
      <w:r>
        <w:t xml:space="preserve"> 4 - Brand</w:t>
      </w:r>
    </w:p>
    <w:p w:rsidR="003559D5" w:rsidRDefault="003004F9">
      <w:pPr>
        <w:pStyle w:val="Ttulo2"/>
      </w:pPr>
      <w:bookmarkStart w:id="8" w:name="h.1t3h5sf" w:colFirst="0" w:colLast="0"/>
      <w:bookmarkEnd w:id="8"/>
      <w:r>
        <w:t>UC005</w:t>
      </w:r>
      <w:r w:rsidR="009F7CF6">
        <w:t xml:space="preserve"> - Visualizar informações das marcas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visualização das marcas com que a empresa trabalha.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seleciona a opção de visualização das marcas.</w:t>
      </w:r>
    </w:p>
    <w:tbl>
      <w:tblPr>
        <w:tblStyle w:val="a4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para visualização das marcas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apresenta a tela inicial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informações e contatos das marcas as quais a empresa trabalha</w:t>
            </w:r>
          </w:p>
        </w:tc>
      </w:tr>
    </w:tbl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9" w:name="h.4d34og8" w:colFirst="0" w:colLast="0"/>
      <w:bookmarkEnd w:id="9"/>
      <w:proofErr w:type="spellStart"/>
      <w:r>
        <w:t>Feature</w:t>
      </w:r>
      <w:proofErr w:type="spellEnd"/>
      <w:r>
        <w:t xml:space="preserve"> 5 - Be </w:t>
      </w:r>
      <w:proofErr w:type="spellStart"/>
      <w:r>
        <w:t>Model</w:t>
      </w:r>
      <w:proofErr w:type="spellEnd"/>
    </w:p>
    <w:p w:rsidR="003559D5" w:rsidRDefault="003004F9">
      <w:pPr>
        <w:pStyle w:val="Ttulo2"/>
      </w:pPr>
      <w:bookmarkStart w:id="10" w:name="h.2s8eyo1" w:colFirst="0" w:colLast="0"/>
      <w:bookmarkEnd w:id="10"/>
      <w:r>
        <w:t>UC006</w:t>
      </w:r>
      <w:r w:rsidR="009F7CF6">
        <w:t xml:space="preserve"> - Visualização de fotos e comentários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visualização de uma lista de fotos de roupas enviadas por usuários e os comentários sobre as mesmas.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acessa a sessão referente a uma lista de fotos e comentários criados pelos usuários.</w:t>
      </w:r>
    </w:p>
    <w:tbl>
      <w:tblPr>
        <w:tblStyle w:val="a5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visualizar fotos e comentários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a tela inicial do sistema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fotos e comentários enviados pelos usuários</w:t>
            </w:r>
          </w:p>
        </w:tc>
      </w:tr>
    </w:tbl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11" w:name="h.17dp8vu" w:colFirst="0" w:colLast="0"/>
      <w:bookmarkEnd w:id="11"/>
      <w:proofErr w:type="spellStart"/>
      <w:r>
        <w:lastRenderedPageBreak/>
        <w:t>Feature</w:t>
      </w:r>
      <w:proofErr w:type="spellEnd"/>
      <w:r>
        <w:t xml:space="preserve"> 6 –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Coment</w:t>
      </w:r>
      <w:proofErr w:type="spellEnd"/>
    </w:p>
    <w:p w:rsidR="003559D5" w:rsidRDefault="003559D5"/>
    <w:p w:rsidR="003559D5" w:rsidRDefault="003004F9">
      <w:pPr>
        <w:pStyle w:val="Ttulo2"/>
      </w:pPr>
      <w:bookmarkStart w:id="12" w:name="h.3rdcrjn" w:colFirst="0" w:colLast="0"/>
      <w:bookmarkEnd w:id="12"/>
      <w:r>
        <w:t>UC007</w:t>
      </w:r>
      <w:r w:rsidR="009F7CF6">
        <w:t xml:space="preserve"> – Comentar fotos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opção do usuário de comentar fotos enviadas.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comenta foto.</w:t>
      </w:r>
    </w:p>
    <w:tbl>
      <w:tblPr>
        <w:tblStyle w:val="a6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sistema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apresenta a tela de login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 página inicial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2M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seleciona a opção </w:t>
            </w:r>
            <w:proofErr w:type="spellStart"/>
            <w:proofErr w:type="gramStart"/>
            <w:r>
              <w:t>BeModel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O sistema apresenta tela inicial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as fotos enviadas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3M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de comentar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exibe as fotos enviadas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adiciona comentário à foto</w:t>
            </w:r>
          </w:p>
        </w:tc>
      </w:tr>
    </w:tbl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13" w:name="h.26in1rg" w:colFirst="0" w:colLast="0"/>
      <w:bookmarkEnd w:id="13"/>
      <w:proofErr w:type="spellStart"/>
      <w:r>
        <w:t>Feature</w:t>
      </w:r>
      <w:proofErr w:type="spellEnd"/>
      <w:r>
        <w:t xml:space="preserve"> 7 –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Photo</w:t>
      </w:r>
      <w:proofErr w:type="spellEnd"/>
    </w:p>
    <w:p w:rsidR="003559D5" w:rsidRDefault="003004F9">
      <w:pPr>
        <w:pStyle w:val="Ttulo2"/>
      </w:pPr>
      <w:bookmarkStart w:id="14" w:name="h.lnxbz9" w:colFirst="0" w:colLast="0"/>
      <w:bookmarkEnd w:id="14"/>
      <w:r>
        <w:t>UC008</w:t>
      </w:r>
      <w:r w:rsidR="009F7CF6">
        <w:t xml:space="preserve"> – Enviar foto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opção de envio de fotos.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envia fotos para serem exibidas na página </w:t>
      </w:r>
      <w:proofErr w:type="spellStart"/>
      <w:r>
        <w:t>BeModel</w:t>
      </w:r>
      <w:proofErr w:type="spellEnd"/>
      <w:r>
        <w:t>.</w:t>
      </w:r>
    </w:p>
    <w:tbl>
      <w:tblPr>
        <w:tblStyle w:val="a7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sistema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apresenta a tela de login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 página inicial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lastRenderedPageBreak/>
              <w:t>2M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seleciona a opção </w:t>
            </w:r>
            <w:proofErr w:type="spellStart"/>
            <w:proofErr w:type="gramStart"/>
            <w:r>
              <w:t>BeModel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O sistema apresenta tela inicial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as fotos enviadas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3M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enviar fotos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exibe página de envio de fotos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página de upload de foto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4M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faz upload da foto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exibe a opção de selecionar foto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informa que a foto foi enviada com sucesso</w:t>
            </w:r>
          </w:p>
        </w:tc>
      </w:tr>
    </w:tbl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Alternative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Flows</w:t>
      </w:r>
      <w:proofErr w:type="spellEnd"/>
    </w:p>
    <w:p w:rsidR="003559D5" w:rsidRDefault="009F7CF6">
      <w:proofErr w:type="spellStart"/>
      <w:r>
        <w:t>Description</w:t>
      </w:r>
      <w:proofErr w:type="spellEnd"/>
      <w:r>
        <w:t>: O usuário envia foto com formato inválido.</w:t>
      </w:r>
    </w:p>
    <w:tbl>
      <w:tblPr>
        <w:tblStyle w:val="a8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</w:t>
            </w:r>
            <w:proofErr w:type="spellStart"/>
            <w:r>
              <w:t>loga</w:t>
            </w:r>
            <w:proofErr w:type="spellEnd"/>
            <w:r>
              <w:t xml:space="preserve"> no sistema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apresenta a tela de login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 página inicial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2M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seleciona a opção </w:t>
            </w:r>
            <w:proofErr w:type="spellStart"/>
            <w:proofErr w:type="gramStart"/>
            <w:r>
              <w:t>BeModel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O sistema apresenta tela inicial 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as fotos enviadas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4M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faz upload da foto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exibe a opção de selecionar foto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informa que a foto foi enviada com sucesso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4M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faz upload da foto com formato inválido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exibe a opção de selecionar foto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informa que a foto está em formato inválido</w:t>
            </w:r>
          </w:p>
        </w:tc>
      </w:tr>
    </w:tbl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15" w:name="h.35nkun2" w:colFirst="0" w:colLast="0"/>
      <w:bookmarkEnd w:id="15"/>
      <w:proofErr w:type="spellStart"/>
      <w:r>
        <w:t>Feature</w:t>
      </w:r>
      <w:proofErr w:type="spellEnd"/>
      <w:r>
        <w:t xml:space="preserve"> 8 - </w:t>
      </w:r>
      <w:proofErr w:type="spellStart"/>
      <w:r>
        <w:t>Stores</w:t>
      </w:r>
      <w:proofErr w:type="spellEnd"/>
    </w:p>
    <w:p w:rsidR="003559D5" w:rsidRDefault="003004F9">
      <w:pPr>
        <w:pStyle w:val="Ttulo2"/>
      </w:pPr>
      <w:bookmarkStart w:id="16" w:name="h.1ksv4uv" w:colFirst="0" w:colLast="0"/>
      <w:bookmarkEnd w:id="16"/>
      <w:r>
        <w:t>UC009</w:t>
      </w:r>
      <w:r w:rsidR="009F7CF6">
        <w:t xml:space="preserve"> - Acessar informações das Lojas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visualização da lista de lojas da empresa.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lastRenderedPageBreak/>
        <w:t>Description</w:t>
      </w:r>
      <w:proofErr w:type="spellEnd"/>
      <w:r>
        <w:t xml:space="preserve"> :</w:t>
      </w:r>
      <w:proofErr w:type="gramEnd"/>
      <w:r>
        <w:t xml:space="preserve"> O usuário acessa a sessão de lojas corretamente.</w:t>
      </w:r>
    </w:p>
    <w:tbl>
      <w:tblPr>
        <w:tblStyle w:val="a9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de visualização de lojas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O sistema apresenta a tela inicial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uma lista contendo informações de lojas da empresa</w:t>
            </w:r>
          </w:p>
        </w:tc>
      </w:tr>
    </w:tbl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17" w:name="h.44sinio" w:colFirst="0" w:colLast="0"/>
      <w:bookmarkEnd w:id="17"/>
      <w:proofErr w:type="spellStart"/>
      <w:r>
        <w:t>Feature</w:t>
      </w:r>
      <w:proofErr w:type="spellEnd"/>
      <w:r>
        <w:t xml:space="preserve"> 9 -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3559D5" w:rsidRDefault="003004F9">
      <w:pPr>
        <w:pStyle w:val="Ttulo2"/>
      </w:pPr>
      <w:bookmarkStart w:id="18" w:name="h.2jxsxqh" w:colFirst="0" w:colLast="0"/>
      <w:bookmarkEnd w:id="18"/>
      <w:r>
        <w:t>UC010</w:t>
      </w:r>
      <w:r w:rsidR="009F7CF6">
        <w:t xml:space="preserve"> - Enviar mensagem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como um usuário pode se comunicar com a empresa.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r>
        <w:t>Description</w:t>
      </w:r>
      <w:proofErr w:type="spellEnd"/>
      <w:r>
        <w:t xml:space="preserve">: O usuário preenche os dados necessários corretamente e envia </w:t>
      </w:r>
      <w:proofErr w:type="gramStart"/>
      <w:r>
        <w:t>a mensagem a empresa</w:t>
      </w:r>
      <w:proofErr w:type="gramEnd"/>
      <w:r>
        <w:t>.</w:t>
      </w:r>
    </w:p>
    <w:tbl>
      <w:tblPr>
        <w:tblStyle w:val="aa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preenche os campos nome, e-mail, assunto e mensagem corretamente.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Sistema apresenta a tela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informa que a mensagem foi enviada com sucesso e apaga as informações dos campos.</w:t>
            </w:r>
          </w:p>
        </w:tc>
      </w:tr>
    </w:tbl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Alternative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Flows</w:t>
      </w:r>
      <w:proofErr w:type="spellEnd"/>
    </w:p>
    <w:p w:rsidR="003559D5" w:rsidRDefault="009F7CF6">
      <w:proofErr w:type="spellStart"/>
      <w:r>
        <w:t>Description</w:t>
      </w:r>
      <w:proofErr w:type="spellEnd"/>
      <w:r>
        <w:t>: O usuário não preenche o campo-</w:t>
      </w:r>
      <w:proofErr w:type="spellStart"/>
      <w:r>
        <w:t>email</w:t>
      </w:r>
      <w:proofErr w:type="spellEnd"/>
      <w:r>
        <w:t xml:space="preserve"> incorretamente.</w:t>
      </w:r>
    </w:p>
    <w:tbl>
      <w:tblPr>
        <w:tblStyle w:val="ab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r>
              <w:t>1ª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Usuário preenche o campo e-mail </w:t>
            </w:r>
            <w:r>
              <w:lastRenderedPageBreak/>
              <w:t>incorretamente.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lastRenderedPageBreak/>
              <w:t xml:space="preserve">Sistema apresenta a tela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Sistema informa </w:t>
            </w:r>
            <w:proofErr w:type="gramStart"/>
            <w:r>
              <w:t>que que</w:t>
            </w:r>
            <w:proofErr w:type="gramEnd"/>
            <w:r>
              <w:t xml:space="preserve"> o e-mail digitado </w:t>
            </w:r>
            <w:r>
              <w:lastRenderedPageBreak/>
              <w:t>é inválido.</w:t>
            </w:r>
          </w:p>
        </w:tc>
      </w:tr>
    </w:tbl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Alternative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Flows</w:t>
      </w:r>
      <w:proofErr w:type="spellEnd"/>
    </w:p>
    <w:p w:rsidR="003559D5" w:rsidRDefault="009F7CF6">
      <w:proofErr w:type="spellStart"/>
      <w:r>
        <w:t>Description</w:t>
      </w:r>
      <w:proofErr w:type="spellEnd"/>
      <w:r>
        <w:t>: O usuário não preenche todos os campos.</w:t>
      </w:r>
    </w:p>
    <w:tbl>
      <w:tblPr>
        <w:tblStyle w:val="ac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r>
              <w:t>1ª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deixa um ou mais campos em brancos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Sistema apresenta a tela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 xml:space="preserve">Sistema informa </w:t>
            </w:r>
            <w:proofErr w:type="gramStart"/>
            <w:r>
              <w:t>que que</w:t>
            </w:r>
            <w:proofErr w:type="gramEnd"/>
            <w:r>
              <w:t xml:space="preserve"> o há espaços não preenchidos e continua na mesma tela.</w:t>
            </w:r>
          </w:p>
        </w:tc>
      </w:tr>
    </w:tbl>
    <w:p w:rsidR="003559D5" w:rsidRDefault="003559D5"/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19" w:name="h.z337ya" w:colFirst="0" w:colLast="0"/>
      <w:bookmarkEnd w:id="19"/>
      <w:proofErr w:type="spellStart"/>
      <w:r>
        <w:t>Feature</w:t>
      </w:r>
      <w:proofErr w:type="spellEnd"/>
      <w:r>
        <w:t xml:space="preserve"> 10 - Social Network Connections</w:t>
      </w:r>
    </w:p>
    <w:p w:rsidR="003559D5" w:rsidRDefault="003004F9">
      <w:pPr>
        <w:pStyle w:val="Ttulo2"/>
      </w:pPr>
      <w:bookmarkStart w:id="20" w:name="h.3j2qqm3" w:colFirst="0" w:colLast="0"/>
      <w:bookmarkEnd w:id="20"/>
      <w:r>
        <w:t>UC011</w:t>
      </w:r>
      <w:r w:rsidR="009F7CF6">
        <w:t xml:space="preserve"> - Acessar redes sociais da loja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</w:p>
    <w:p w:rsidR="003559D5" w:rsidRDefault="009F7CF6">
      <w:r>
        <w:t>Este caso de uso descreve a opção de acessar as redes sociais da empresa.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seleciona corretamente umas das opções das redes sociais da empresa.</w:t>
      </w:r>
    </w:p>
    <w:tbl>
      <w:tblPr>
        <w:tblStyle w:val="ad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uma das redes sociais disponíveis (</w:t>
            </w:r>
            <w:proofErr w:type="spellStart"/>
            <w:r>
              <w:t>facebook</w:t>
            </w:r>
            <w:proofErr w:type="spellEnd"/>
            <w:r>
              <w:t>/</w:t>
            </w:r>
            <w:proofErr w:type="spellStart"/>
            <w:r>
              <w:t>twitter</w:t>
            </w:r>
            <w:proofErr w:type="spellEnd"/>
            <w:r>
              <w:t>/</w:t>
            </w:r>
            <w:proofErr w:type="spellStart"/>
            <w:r>
              <w:t>instagran</w:t>
            </w:r>
            <w:proofErr w:type="spellEnd"/>
            <w:r>
              <w:t>)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a tela inicial do sistema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redireciona o usuário para a rede social selecionada</w:t>
            </w:r>
          </w:p>
        </w:tc>
      </w:tr>
    </w:tbl>
    <w:p w:rsidR="003559D5" w:rsidRDefault="003559D5">
      <w:pPr>
        <w:widowControl w:val="0"/>
        <w:spacing w:after="0"/>
      </w:pPr>
    </w:p>
    <w:tbl>
      <w:tblPr>
        <w:tblStyle w:val="ae"/>
        <w:tblW w:w="8560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0"/>
        <w:gridCol w:w="2140"/>
        <w:gridCol w:w="2140"/>
        <w:gridCol w:w="2140"/>
      </w:tblGrid>
      <w:tr w:rsidR="003559D5">
        <w:tc>
          <w:tcPr>
            <w:tcW w:w="2140" w:type="dxa"/>
          </w:tcPr>
          <w:p w:rsidR="003559D5" w:rsidRDefault="009F7CF6">
            <w:pPr>
              <w:spacing w:after="200" w:line="276" w:lineRule="auto"/>
              <w:jc w:val="center"/>
            </w:pPr>
            <w:bookmarkStart w:id="21" w:name="h.1y810tw" w:colFirst="0" w:colLast="0"/>
            <w:bookmarkEnd w:id="21"/>
            <w:proofErr w:type="gramStart"/>
            <w:r>
              <w:t>2A</w:t>
            </w:r>
            <w:proofErr w:type="gramEnd"/>
          </w:p>
        </w:tc>
        <w:tc>
          <w:tcPr>
            <w:tcW w:w="2140" w:type="dxa"/>
          </w:tcPr>
          <w:p w:rsidR="003559D5" w:rsidRDefault="009F7CF6">
            <w:pPr>
              <w:spacing w:after="200" w:line="276" w:lineRule="auto"/>
            </w:pPr>
            <w:r>
              <w:t xml:space="preserve">Usuário não escreve comentário e envia a </w:t>
            </w:r>
            <w:r>
              <w:lastRenderedPageBreak/>
              <w:t>mensagem</w:t>
            </w:r>
          </w:p>
        </w:tc>
        <w:tc>
          <w:tcPr>
            <w:tcW w:w="2140" w:type="dxa"/>
          </w:tcPr>
          <w:p w:rsidR="003559D5" w:rsidRDefault="009F7CF6">
            <w:pPr>
              <w:spacing w:after="200" w:line="276" w:lineRule="auto"/>
            </w:pPr>
            <w:r>
              <w:lastRenderedPageBreak/>
              <w:t xml:space="preserve">Sistema apresenta campos para </w:t>
            </w:r>
            <w:r>
              <w:lastRenderedPageBreak/>
              <w:t>comentários</w:t>
            </w:r>
          </w:p>
        </w:tc>
        <w:tc>
          <w:tcPr>
            <w:tcW w:w="2140" w:type="dxa"/>
          </w:tcPr>
          <w:p w:rsidR="003559D5" w:rsidRDefault="009F7CF6">
            <w:pPr>
              <w:spacing w:after="200" w:line="276" w:lineRule="auto"/>
            </w:pPr>
            <w:r>
              <w:lastRenderedPageBreak/>
              <w:t xml:space="preserve">Sistema informa que campo comentários </w:t>
            </w:r>
            <w:r>
              <w:lastRenderedPageBreak/>
              <w:t>está em branco</w:t>
            </w:r>
          </w:p>
        </w:tc>
      </w:tr>
    </w:tbl>
    <w:p w:rsidR="003559D5" w:rsidRDefault="003559D5"/>
    <w:p w:rsidR="003559D5" w:rsidRDefault="009F7CF6">
      <w:pPr>
        <w:pStyle w:val="Ttulo1"/>
        <w:numPr>
          <w:ilvl w:val="0"/>
          <w:numId w:val="1"/>
        </w:numPr>
        <w:ind w:hanging="360"/>
      </w:pPr>
      <w:bookmarkStart w:id="22" w:name="h.4i7ojhp" w:colFirst="0" w:colLast="0"/>
      <w:bookmarkEnd w:id="22"/>
      <w:r>
        <w:t xml:space="preserve"> </w:t>
      </w:r>
      <w:proofErr w:type="spellStart"/>
      <w:r>
        <w:t>Feature</w:t>
      </w:r>
      <w:proofErr w:type="spellEnd"/>
      <w:r>
        <w:t xml:space="preserve"> 11 - </w:t>
      </w:r>
      <w:proofErr w:type="spellStart"/>
      <w:r>
        <w:t>Map</w:t>
      </w:r>
      <w:proofErr w:type="spellEnd"/>
    </w:p>
    <w:p w:rsidR="003559D5" w:rsidRDefault="003004F9">
      <w:pPr>
        <w:pStyle w:val="Ttulo2"/>
      </w:pPr>
      <w:bookmarkStart w:id="23" w:name="h.2xcytpi" w:colFirst="0" w:colLast="0"/>
      <w:bookmarkEnd w:id="23"/>
      <w:r>
        <w:t>UC012</w:t>
      </w:r>
      <w:r w:rsidR="009F7CF6">
        <w:t xml:space="preserve"> - Visualização da localização das lojas</w:t>
      </w:r>
    </w:p>
    <w:p w:rsidR="003559D5" w:rsidRDefault="003559D5"/>
    <w:p w:rsidR="003559D5" w:rsidRDefault="009F7CF6">
      <w:proofErr w:type="spellStart"/>
      <w:r>
        <w:rPr>
          <w:b/>
          <w:sz w:val="24"/>
          <w:szCs w:val="24"/>
        </w:rPr>
        <w:t>Description</w:t>
      </w:r>
      <w:proofErr w:type="spellEnd"/>
      <w:r>
        <w:t xml:space="preserve"> </w:t>
      </w:r>
    </w:p>
    <w:p w:rsidR="003559D5" w:rsidRDefault="009F7CF6">
      <w:r>
        <w:t>Este caso de uso descreve a visualização da localização das lojas</w:t>
      </w:r>
    </w:p>
    <w:p w:rsidR="003559D5" w:rsidRDefault="009F7CF6">
      <w:proofErr w:type="spellStart"/>
      <w:r>
        <w:rPr>
          <w:b/>
          <w:sz w:val="24"/>
          <w:szCs w:val="24"/>
        </w:rPr>
        <w:t>Main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Flow</w:t>
      </w:r>
      <w:proofErr w:type="spellEnd"/>
    </w:p>
    <w:p w:rsidR="003559D5" w:rsidRDefault="009F7CF6">
      <w:proofErr w:type="spellStart"/>
      <w:proofErr w:type="gramStart"/>
      <w:r>
        <w:t>Description</w:t>
      </w:r>
      <w:proofErr w:type="spellEnd"/>
      <w:r>
        <w:t xml:space="preserve"> :</w:t>
      </w:r>
      <w:proofErr w:type="gramEnd"/>
      <w:r>
        <w:t xml:space="preserve"> O usuário visualiza a localização de uma loja selecionada em um mapa</w:t>
      </w:r>
    </w:p>
    <w:tbl>
      <w:tblPr>
        <w:tblStyle w:val="af"/>
        <w:tblW w:w="8644" w:type="dxa"/>
        <w:tblInd w:w="-23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1"/>
        <w:gridCol w:w="2161"/>
        <w:gridCol w:w="2161"/>
        <w:gridCol w:w="2161"/>
      </w:tblGrid>
      <w:tr w:rsidR="003559D5"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Step</w:t>
            </w:r>
            <w:proofErr w:type="spellEnd"/>
            <w:r>
              <w:t xml:space="preserve"> Id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State</w:t>
            </w:r>
          </w:p>
        </w:tc>
        <w:tc>
          <w:tcPr>
            <w:tcW w:w="2161" w:type="dxa"/>
            <w:shd w:val="clear" w:color="auto" w:fill="C6D9F1"/>
          </w:tcPr>
          <w:p w:rsidR="003559D5" w:rsidRDefault="009F7CF6">
            <w:pPr>
              <w:spacing w:after="200" w:line="276" w:lineRule="auto"/>
              <w:jc w:val="center"/>
            </w:pPr>
            <w:r>
              <w:t>System Response</w:t>
            </w:r>
          </w:p>
        </w:tc>
      </w:tr>
      <w:tr w:rsidR="003559D5">
        <w:tc>
          <w:tcPr>
            <w:tcW w:w="2161" w:type="dxa"/>
          </w:tcPr>
          <w:p w:rsidR="003559D5" w:rsidRDefault="009F7CF6">
            <w:pPr>
              <w:spacing w:after="200" w:line="276" w:lineRule="auto"/>
              <w:jc w:val="center"/>
            </w:pPr>
            <w:proofErr w:type="gramStart"/>
            <w:r>
              <w:t>1M</w:t>
            </w:r>
            <w:proofErr w:type="gramEnd"/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Usuário seleciona a opção de visualização de lojas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apresenta a tela inicial</w:t>
            </w:r>
          </w:p>
        </w:tc>
        <w:tc>
          <w:tcPr>
            <w:tcW w:w="2161" w:type="dxa"/>
          </w:tcPr>
          <w:p w:rsidR="003559D5" w:rsidRDefault="009F7CF6">
            <w:pPr>
              <w:spacing w:after="200" w:line="276" w:lineRule="auto"/>
            </w:pPr>
            <w:r>
              <w:t>Sistema exibe um mapa da localização da loja selecionada</w:t>
            </w:r>
          </w:p>
        </w:tc>
      </w:tr>
    </w:tbl>
    <w:p w:rsidR="003559D5" w:rsidRDefault="003559D5"/>
    <w:p w:rsidR="003559D5" w:rsidRDefault="003559D5"/>
    <w:p w:rsidR="003559D5" w:rsidRDefault="003559D5">
      <w:bookmarkStart w:id="24" w:name="h.1ci93xb" w:colFirst="0" w:colLast="0"/>
      <w:bookmarkEnd w:id="24"/>
    </w:p>
    <w:sectPr w:rsidR="003559D5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E92" w:rsidRDefault="00FA6E92">
      <w:pPr>
        <w:spacing w:after="0" w:line="240" w:lineRule="auto"/>
      </w:pPr>
      <w:r>
        <w:separator/>
      </w:r>
    </w:p>
  </w:endnote>
  <w:endnote w:type="continuationSeparator" w:id="0">
    <w:p w:rsidR="00FA6E92" w:rsidRDefault="00FA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D5" w:rsidRDefault="009F7CF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863C4">
      <w:rPr>
        <w:noProof/>
      </w:rPr>
      <w:t>4</w:t>
    </w:r>
    <w:r>
      <w:fldChar w:fldCharType="end"/>
    </w:r>
  </w:p>
  <w:p w:rsidR="003559D5" w:rsidRDefault="003559D5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E92" w:rsidRDefault="00FA6E92">
      <w:pPr>
        <w:spacing w:after="0" w:line="240" w:lineRule="auto"/>
      </w:pPr>
      <w:r>
        <w:separator/>
      </w:r>
    </w:p>
  </w:footnote>
  <w:footnote w:type="continuationSeparator" w:id="0">
    <w:p w:rsidR="00FA6E92" w:rsidRDefault="00FA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790A"/>
    <w:multiLevelType w:val="multilevel"/>
    <w:tmpl w:val="6B6A586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59D5"/>
    <w:rsid w:val="00105D7E"/>
    <w:rsid w:val="001863C4"/>
    <w:rsid w:val="0019195A"/>
    <w:rsid w:val="00233B6C"/>
    <w:rsid w:val="003004F9"/>
    <w:rsid w:val="003559D5"/>
    <w:rsid w:val="009D61F6"/>
    <w:rsid w:val="009F7CF6"/>
    <w:rsid w:val="00C60A69"/>
    <w:rsid w:val="00F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3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3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3A74-6D10-4303-BC87-6294BA6D4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1742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FernandaAmancio</dc:creator>
  <cp:lastModifiedBy>FernandaAmancio</cp:lastModifiedBy>
  <cp:revision>2</cp:revision>
  <dcterms:created xsi:type="dcterms:W3CDTF">2015-06-15T16:54:00Z</dcterms:created>
  <dcterms:modified xsi:type="dcterms:W3CDTF">2015-06-15T16:54:00Z</dcterms:modified>
</cp:coreProperties>
</file>