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Descrição dos Dados e Relatórios</w:t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Foram escolhidos dados empregatícios, salariais, e pessoais de servidores públicos, </w:t>
      </w:r>
      <w:r>
        <w:rPr>
          <w:b w:val="false"/>
          <w:bCs w:val="false"/>
          <w:sz w:val="24"/>
          <w:szCs w:val="24"/>
        </w:rPr>
        <w:t>como a instituição e órgão ao qual estão vinculados, remuneração bruta mensal, gênero e idade</w:t>
      </w:r>
      <w:r>
        <w:rPr>
          <w:b w:val="false"/>
          <w:bCs w:val="false"/>
          <w:sz w:val="24"/>
          <w:szCs w:val="24"/>
        </w:rPr>
        <w:t xml:space="preserve">. Estes dados foram obtidos através de portais públicos </w:t>
      </w:r>
      <w:r>
        <w:rPr>
          <w:b w:val="false"/>
          <w:bCs w:val="false"/>
          <w:sz w:val="24"/>
          <w:szCs w:val="24"/>
        </w:rPr>
        <w:t xml:space="preserve">dos </w:t>
      </w:r>
      <w:r>
        <w:rPr>
          <w:b w:val="false"/>
          <w:bCs w:val="false"/>
          <w:sz w:val="24"/>
          <w:szCs w:val="24"/>
        </w:rPr>
        <w:t>estado</w:t>
      </w:r>
      <w:r>
        <w:rPr>
          <w:b w:val="false"/>
          <w:bCs w:val="false"/>
          <w:sz w:val="24"/>
          <w:szCs w:val="24"/>
        </w:rPr>
        <w:t>s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sz w:val="24"/>
          <w:szCs w:val="24"/>
        </w:rPr>
        <w:t xml:space="preserve">São Paulo: </w:t>
      </w:r>
      <w:hyperlink r:id="rId3">
        <w:r>
          <w:rPr>
            <w:rStyle w:val="LinkdaInternet"/>
            <w:b w:val="false"/>
            <w:bCs w:val="false"/>
            <w:sz w:val="20"/>
            <w:szCs w:val="20"/>
          </w:rPr>
          <w:t>http://www.transparencia.sp.gov.br/buscaRemunera.html</w:t>
        </w:r>
      </w:hyperlink>
    </w:p>
    <w:p>
      <w:pPr>
        <w:pStyle w:val="Normal"/>
        <w:bidi w:val="0"/>
        <w:jc w:val="start"/>
        <w:rPr/>
      </w:pPr>
      <w:r>
        <w:rPr>
          <w:b w:val="false"/>
          <w:bCs w:val="false"/>
          <w:sz w:val="24"/>
          <w:szCs w:val="24"/>
        </w:rPr>
        <w:t xml:space="preserve">Paraná: </w:t>
      </w:r>
      <w:hyperlink r:id="rId5">
        <w:r>
          <w:rPr>
            <w:rStyle w:val="LinkdaInternet"/>
            <w:b w:val="false"/>
            <w:bCs w:val="false"/>
            <w:sz w:val="20"/>
            <w:szCs w:val="20"/>
          </w:rPr>
          <w:t>http://www.transparencia.pr.gov.br/pte/pessoal/servidores/poderexecutivo/remuneracao?windowId=b8a</w:t>
        </w:r>
      </w:hyperlink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Relatórios a serem construídos: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Remuneração por idade e gênero no mesmo cargo;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Diferença salarial entre cargos diferentes na mesma instituição;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Diferença salarial para o mesmo cargo em instituições diferentes;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Diferença salarial entre profissões similares em estados diferentes.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transparencia.sp.gov.br/buscaRemunera.html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://www.transparencia.pr.gov.br/pte/pessoal/servidores/poderexecutivo/remuneracao?windowId=b8a" TargetMode="External"/><Relationship Id="rId5" Type="http://schemas.openxmlformats.org/officeDocument/2006/relationships/hyperlink" Target="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LibreOffice/7.3.5.2$Linux_X86_64 LibreOffice_project/30$Build-2</Application>
  <AppVersion>15.0000</AppVersion>
  <Pages>1</Pages>
  <Words>86</Words>
  <Characters>651</Characters>
  <CharactersWithSpaces>724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2022-10-14T02:23:32Z</dcterms:created>
  <dc:creator/>
  <dc:description/>
  <dc:language>pt-BR</dc:language>
  <cp:lastModifiedBy/>
  <dcterms:modified xsi:type="dcterms:W3CDTF">2022-10-14T02:49:20Z</dcterms:modified>
  <cp:revision>1</cp:revision>
  <dc:subject/>
  <dc:title/>
</cp:coreProperties>
</file>