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2EE2BD7" w:rsidR="00364561" w:rsidRPr="00B26136" w:rsidRDefault="00B26136" w:rsidP="00043FD4">
      <w:pPr>
        <w:rPr>
          <w:lang w:val="en-GB"/>
        </w:rPr>
      </w:pPr>
      <w:r w:rsidRPr="00B26136">
        <w:rPr>
          <w:lang w:val="en-GB"/>
        </w:rPr>
        <w:t>https://public.tableau.com/app/profile/ayush.agarwal8350/viz/MRA1_16930525327460/Productline-Sale?publish=yes</w:t>
      </w:r>
      <w:bookmarkStart w:id="0" w:name="_GoBack"/>
      <w:bookmarkEnd w:id="0"/>
    </w:p>
    <w:sectPr w:rsidR="00364561" w:rsidRPr="00B261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4561"/>
    <w:rsid w:val="00043FD4"/>
    <w:rsid w:val="00364561"/>
    <w:rsid w:val="00B2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Agarwal</dc:creator>
  <cp:lastModifiedBy>Ayush Agarwal</cp:lastModifiedBy>
  <cp:revision>2</cp:revision>
  <dcterms:created xsi:type="dcterms:W3CDTF">2023-08-27T13:18:00Z</dcterms:created>
  <dcterms:modified xsi:type="dcterms:W3CDTF">2023-08-27T13:18:00Z</dcterms:modified>
</cp:coreProperties>
</file>