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932BD9" w14:textId="77777777" w:rsidR="00E95BD9" w:rsidRDefault="00E95BD9" w:rsidP="00E95BD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Homework </w:t>
      </w:r>
    </w:p>
    <w:p w14:paraId="71062215" w14:textId="77777777" w:rsidR="00E95BD9" w:rsidRDefault="00E95BD9" w:rsidP="00E95BD9">
      <w:pPr>
        <w:rPr>
          <w:b/>
          <w:sz w:val="24"/>
          <w:szCs w:val="24"/>
        </w:rPr>
      </w:pPr>
    </w:p>
    <w:p w14:paraId="1356824F" w14:textId="77777777" w:rsidR="00E95BD9" w:rsidRDefault="007B2CF3" w:rsidP="00E95BD9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How to make a webpage accessible-examples of good and bad </w:t>
      </w:r>
      <w:proofErr w:type="gramStart"/>
      <w:r>
        <w:rPr>
          <w:sz w:val="24"/>
          <w:szCs w:val="24"/>
          <w:u w:val="single"/>
        </w:rPr>
        <w:t>websites</w:t>
      </w:r>
      <w:proofErr w:type="gramEnd"/>
      <w:r>
        <w:rPr>
          <w:sz w:val="24"/>
          <w:szCs w:val="24"/>
          <w:u w:val="single"/>
        </w:rPr>
        <w:t xml:space="preserve"> </w:t>
      </w:r>
    </w:p>
    <w:p w14:paraId="78D1BBC8" w14:textId="77777777" w:rsidR="007B2CF3" w:rsidRDefault="007B2CF3" w:rsidP="00E95BD9">
      <w:pPr>
        <w:rPr>
          <w:sz w:val="24"/>
          <w:szCs w:val="24"/>
          <w:u w:val="single"/>
        </w:rPr>
      </w:pPr>
    </w:p>
    <w:p w14:paraId="211DD282" w14:textId="77777777" w:rsidR="007B2CF3" w:rsidRPr="00B925ED" w:rsidRDefault="51048F5A" w:rsidP="007B2CF3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51048F5A">
        <w:rPr>
          <w:sz w:val="24"/>
          <w:szCs w:val="24"/>
        </w:rPr>
        <w:t>Disabled users</w:t>
      </w:r>
    </w:p>
    <w:p w14:paraId="1B031C24" w14:textId="196B3A95" w:rsidR="51048F5A" w:rsidRDefault="51048F5A" w:rsidP="51048F5A">
      <w:pPr>
        <w:rPr>
          <w:sz w:val="24"/>
          <w:szCs w:val="24"/>
        </w:rPr>
      </w:pPr>
    </w:p>
    <w:p w14:paraId="1021799B" w14:textId="77777777" w:rsidR="00CB214D" w:rsidRDefault="00B925ED" w:rsidP="00CB214D">
      <w:pPr>
        <w:rPr>
          <w:sz w:val="24"/>
          <w:szCs w:val="24"/>
        </w:rPr>
      </w:pPr>
      <w:r>
        <w:rPr>
          <w:sz w:val="24"/>
          <w:szCs w:val="24"/>
        </w:rPr>
        <w:t xml:space="preserve">Types of disabilities: </w:t>
      </w:r>
    </w:p>
    <w:p w14:paraId="6F42E182" w14:textId="77777777" w:rsidR="00CB214D" w:rsidRPr="00D7095D" w:rsidRDefault="00080F36" w:rsidP="00CB214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Colour </w:t>
      </w:r>
      <w:r w:rsidR="00196AC2">
        <w:rPr>
          <w:sz w:val="24"/>
          <w:szCs w:val="24"/>
          <w:u w:val="single"/>
        </w:rPr>
        <w:t xml:space="preserve">blindness </w:t>
      </w:r>
    </w:p>
    <w:p w14:paraId="73D22CE3" w14:textId="17CA9A73" w:rsidR="00D7095D" w:rsidRDefault="00AF79DC" w:rsidP="00AF79D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A62168">
        <w:rPr>
          <w:sz w:val="24"/>
          <w:szCs w:val="24"/>
        </w:rPr>
        <w:t>There are thre</w:t>
      </w:r>
      <w:r w:rsidR="00EE0D9F">
        <w:rPr>
          <w:sz w:val="24"/>
          <w:szCs w:val="24"/>
        </w:rPr>
        <w:t>e types of colour blindness</w:t>
      </w:r>
      <w:r w:rsidR="00291738">
        <w:rPr>
          <w:sz w:val="24"/>
          <w:szCs w:val="24"/>
        </w:rPr>
        <w:t xml:space="preserve">. The on that causes people to see everything in monochrome colours, the one where the person find it difficult to differentiate red and green </w:t>
      </w:r>
      <w:r w:rsidR="00825C35">
        <w:rPr>
          <w:sz w:val="24"/>
          <w:szCs w:val="24"/>
        </w:rPr>
        <w:t xml:space="preserve">hues </w:t>
      </w:r>
      <w:r w:rsidR="00767AD0">
        <w:rPr>
          <w:sz w:val="24"/>
          <w:szCs w:val="24"/>
        </w:rPr>
        <w:t xml:space="preserve">and the one </w:t>
      </w:r>
      <w:r w:rsidR="00E818EB">
        <w:rPr>
          <w:sz w:val="24"/>
          <w:szCs w:val="24"/>
        </w:rPr>
        <w:t xml:space="preserve">where the same thing happens with yellow and blue hues. </w:t>
      </w:r>
    </w:p>
    <w:p w14:paraId="027603BE" w14:textId="78BA630D" w:rsidR="00713CAB" w:rsidRDefault="00AF79DC" w:rsidP="00D7095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23459F">
        <w:rPr>
          <w:sz w:val="24"/>
          <w:szCs w:val="24"/>
        </w:rPr>
        <w:t>Colour blind people can have problems seeing</w:t>
      </w:r>
      <w:r w:rsidR="00253A7B">
        <w:rPr>
          <w:sz w:val="24"/>
          <w:szCs w:val="24"/>
        </w:rPr>
        <w:t xml:space="preserve"> or understanding</w:t>
      </w:r>
      <w:r w:rsidR="0023459F">
        <w:rPr>
          <w:sz w:val="24"/>
          <w:szCs w:val="24"/>
        </w:rPr>
        <w:t xml:space="preserve"> </w:t>
      </w:r>
      <w:r w:rsidR="00544F15">
        <w:rPr>
          <w:sz w:val="24"/>
          <w:szCs w:val="24"/>
        </w:rPr>
        <w:t xml:space="preserve">the text on a website </w:t>
      </w:r>
      <w:r w:rsidR="007F096F">
        <w:rPr>
          <w:sz w:val="24"/>
          <w:szCs w:val="24"/>
        </w:rPr>
        <w:t>because of the colours that are used</w:t>
      </w:r>
      <w:r w:rsidR="0096265E">
        <w:rPr>
          <w:sz w:val="24"/>
          <w:szCs w:val="24"/>
        </w:rPr>
        <w:t xml:space="preserve"> for </w:t>
      </w:r>
      <w:r w:rsidR="0047007C">
        <w:rPr>
          <w:sz w:val="24"/>
          <w:szCs w:val="24"/>
        </w:rPr>
        <w:t>background and text</w:t>
      </w:r>
      <w:r w:rsidR="007F096F">
        <w:rPr>
          <w:sz w:val="24"/>
          <w:szCs w:val="24"/>
        </w:rPr>
        <w:t xml:space="preserve">, so if there is </w:t>
      </w:r>
      <w:r w:rsidR="0096265E">
        <w:rPr>
          <w:sz w:val="24"/>
          <w:szCs w:val="24"/>
        </w:rPr>
        <w:t xml:space="preserve">important information </w:t>
      </w:r>
      <w:r w:rsidR="0047007C">
        <w:rPr>
          <w:sz w:val="24"/>
          <w:szCs w:val="24"/>
        </w:rPr>
        <w:t xml:space="preserve">or maybe a button </w:t>
      </w:r>
      <w:r w:rsidR="00A841F6">
        <w:rPr>
          <w:sz w:val="24"/>
          <w:szCs w:val="24"/>
        </w:rPr>
        <w:t xml:space="preserve">that they should press on a website, they will not be able to see it. </w:t>
      </w:r>
    </w:p>
    <w:p w14:paraId="0697A03C" w14:textId="0654A978" w:rsidR="00AF79DC" w:rsidRPr="002114CA" w:rsidRDefault="002114CA" w:rsidP="00C9711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Poor eyesight </w:t>
      </w:r>
    </w:p>
    <w:p w14:paraId="78F61A23" w14:textId="2FC94AA0" w:rsidR="002114CA" w:rsidRDefault="002114CA" w:rsidP="002114C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C25FF7">
        <w:rPr>
          <w:sz w:val="24"/>
          <w:szCs w:val="24"/>
        </w:rPr>
        <w:t>Poor eyesight refers to the people who cannot see things properly, even when wearing glasses</w:t>
      </w:r>
      <w:r w:rsidR="0010536E">
        <w:rPr>
          <w:sz w:val="24"/>
          <w:szCs w:val="24"/>
        </w:rPr>
        <w:t xml:space="preserve">. This includes elderly people whose vision gets worse. </w:t>
      </w:r>
    </w:p>
    <w:p w14:paraId="5840B1C4" w14:textId="273597D5" w:rsidR="0010536E" w:rsidRPr="002D4E11" w:rsidRDefault="002D4E11" w:rsidP="0010536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Blindness</w:t>
      </w:r>
    </w:p>
    <w:p w14:paraId="4E0E84A5" w14:textId="7A5BC048" w:rsidR="002D4E11" w:rsidRDefault="005972D4" w:rsidP="002D4E11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BF759D">
        <w:rPr>
          <w:sz w:val="24"/>
          <w:szCs w:val="24"/>
        </w:rPr>
        <w:t xml:space="preserve">Blind people </w:t>
      </w:r>
      <w:r w:rsidR="00F94AE2">
        <w:rPr>
          <w:sz w:val="24"/>
          <w:szCs w:val="24"/>
        </w:rPr>
        <w:t xml:space="preserve">can also </w:t>
      </w:r>
      <w:r w:rsidR="00D02887">
        <w:rPr>
          <w:sz w:val="24"/>
          <w:szCs w:val="24"/>
        </w:rPr>
        <w:t xml:space="preserve">research on internet. Not by viewing the websites, but by hearing everything that’s written on it. To do so, they need a program called screen reader, that reads everything on a website out loud. </w:t>
      </w:r>
    </w:p>
    <w:p w14:paraId="2CEC900E" w14:textId="45327141" w:rsidR="00D02887" w:rsidRDefault="00D02887" w:rsidP="002D4E11">
      <w:pPr>
        <w:rPr>
          <w:sz w:val="24"/>
          <w:szCs w:val="24"/>
        </w:rPr>
      </w:pPr>
      <w:r>
        <w:rPr>
          <w:sz w:val="24"/>
          <w:szCs w:val="24"/>
        </w:rPr>
        <w:t xml:space="preserve">   Disadvantages of this program are that it doesn’t read everything </w:t>
      </w:r>
      <w:r w:rsidR="00C7556E">
        <w:rPr>
          <w:sz w:val="24"/>
          <w:szCs w:val="24"/>
        </w:rPr>
        <w:t xml:space="preserve">that’s on the page </w:t>
      </w:r>
      <w:r w:rsidR="00A04FFA">
        <w:rPr>
          <w:sz w:val="24"/>
          <w:szCs w:val="24"/>
        </w:rPr>
        <w:t>(</w:t>
      </w:r>
      <w:r w:rsidR="00C7556E">
        <w:rPr>
          <w:sz w:val="24"/>
          <w:szCs w:val="24"/>
        </w:rPr>
        <w:t>logos</w:t>
      </w:r>
      <w:r w:rsidR="00A04FFA">
        <w:rPr>
          <w:sz w:val="24"/>
          <w:szCs w:val="24"/>
        </w:rPr>
        <w:t xml:space="preserve"> for example)</w:t>
      </w:r>
      <w:r w:rsidR="00C7556E">
        <w:rPr>
          <w:sz w:val="24"/>
          <w:szCs w:val="24"/>
        </w:rPr>
        <w:t xml:space="preserve">, and </w:t>
      </w:r>
      <w:r w:rsidR="00D51F66">
        <w:rPr>
          <w:sz w:val="24"/>
          <w:szCs w:val="24"/>
        </w:rPr>
        <w:t xml:space="preserve">also, when there is a picture, some of the programs only say “image” and the blind person cannot know what the picture is of. </w:t>
      </w:r>
    </w:p>
    <w:p w14:paraId="3B2FA175" w14:textId="4074619F" w:rsidR="00D51F66" w:rsidRDefault="00D51F66" w:rsidP="00D51F66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 w:rsidRPr="00D51F66">
        <w:rPr>
          <w:sz w:val="24"/>
          <w:szCs w:val="24"/>
          <w:u w:val="single"/>
        </w:rPr>
        <w:t>Both blind and deaf</w:t>
      </w:r>
    </w:p>
    <w:p w14:paraId="4BD1F16B" w14:textId="4C77A567" w:rsidR="00D51F66" w:rsidRDefault="00906B9A" w:rsidP="00D51F66">
      <w:pPr>
        <w:rPr>
          <w:sz w:val="24"/>
          <w:szCs w:val="24"/>
        </w:rPr>
      </w:pPr>
      <w:r>
        <w:rPr>
          <w:sz w:val="24"/>
          <w:szCs w:val="24"/>
        </w:rPr>
        <w:t xml:space="preserve">   Those people can only read articles by </w:t>
      </w:r>
      <w:r w:rsidR="00D90D3E">
        <w:rPr>
          <w:sz w:val="24"/>
          <w:szCs w:val="24"/>
        </w:rPr>
        <w:t xml:space="preserve">using a tactile display. Web pages can be translated into Braille symbols that they </w:t>
      </w:r>
      <w:r w:rsidR="00C01C7F">
        <w:rPr>
          <w:sz w:val="24"/>
          <w:szCs w:val="24"/>
        </w:rPr>
        <w:t xml:space="preserve">understand and </w:t>
      </w:r>
      <w:r w:rsidR="00D90D3E">
        <w:rPr>
          <w:sz w:val="24"/>
          <w:szCs w:val="24"/>
        </w:rPr>
        <w:t xml:space="preserve">feel with their fingers. </w:t>
      </w:r>
    </w:p>
    <w:p w14:paraId="6A379CAD" w14:textId="77777777" w:rsidR="00A210A4" w:rsidRPr="00A210A4" w:rsidRDefault="00A210A4" w:rsidP="00A210A4">
      <w:pPr>
        <w:rPr>
          <w:sz w:val="24"/>
          <w:szCs w:val="24"/>
        </w:rPr>
      </w:pPr>
    </w:p>
    <w:p w14:paraId="25114F8A" w14:textId="38C3BA6D" w:rsidR="00926EB8" w:rsidRDefault="51048F5A" w:rsidP="0015458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1048F5A">
        <w:rPr>
          <w:sz w:val="24"/>
          <w:szCs w:val="24"/>
        </w:rPr>
        <w:t>Techniques used to make websites accessible:</w:t>
      </w:r>
    </w:p>
    <w:p w14:paraId="2DB40EE7" w14:textId="617DE1EC" w:rsidR="51048F5A" w:rsidRDefault="51048F5A" w:rsidP="51048F5A">
      <w:pPr>
        <w:rPr>
          <w:sz w:val="24"/>
          <w:szCs w:val="24"/>
        </w:rPr>
      </w:pPr>
    </w:p>
    <w:p w14:paraId="6CAE601E" w14:textId="40A95543" w:rsidR="00287EA4" w:rsidRPr="00287EA4" w:rsidRDefault="00287EA4" w:rsidP="00287EA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Headings</w:t>
      </w:r>
    </w:p>
    <w:p w14:paraId="21D95187" w14:textId="376A0327" w:rsidR="000157E4" w:rsidRDefault="00287EA4" w:rsidP="00287EA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F5930">
        <w:rPr>
          <w:sz w:val="24"/>
          <w:szCs w:val="24"/>
        </w:rPr>
        <w:t xml:space="preserve">The correct use of headings </w:t>
      </w:r>
      <w:r w:rsidR="00B32B3C">
        <w:rPr>
          <w:sz w:val="24"/>
          <w:szCs w:val="24"/>
        </w:rPr>
        <w:t xml:space="preserve">will help </w:t>
      </w:r>
      <w:r w:rsidR="00A20CA5">
        <w:rPr>
          <w:sz w:val="24"/>
          <w:szCs w:val="24"/>
        </w:rPr>
        <w:t xml:space="preserve">screen </w:t>
      </w:r>
      <w:r w:rsidR="00B32B3C">
        <w:rPr>
          <w:sz w:val="24"/>
          <w:szCs w:val="24"/>
        </w:rPr>
        <w:t>reader</w:t>
      </w:r>
      <w:r w:rsidR="00A20CA5">
        <w:rPr>
          <w:sz w:val="24"/>
          <w:szCs w:val="24"/>
        </w:rPr>
        <w:t xml:space="preserve"> users</w:t>
      </w:r>
      <w:r w:rsidR="00B32B3C">
        <w:rPr>
          <w:sz w:val="24"/>
          <w:szCs w:val="24"/>
        </w:rPr>
        <w:t xml:space="preserve"> interpret your website more easily</w:t>
      </w:r>
      <w:r w:rsidR="00E77AC4">
        <w:rPr>
          <w:sz w:val="24"/>
          <w:szCs w:val="24"/>
        </w:rPr>
        <w:t xml:space="preserve">, by making it well-organised. </w:t>
      </w:r>
    </w:p>
    <w:p w14:paraId="43292489" w14:textId="7E66D24A" w:rsidR="00194C42" w:rsidRDefault="00194C42" w:rsidP="00287EA4">
      <w:pPr>
        <w:rPr>
          <w:sz w:val="24"/>
          <w:szCs w:val="24"/>
        </w:rPr>
      </w:pPr>
      <w:r>
        <w:rPr>
          <w:sz w:val="24"/>
          <w:szCs w:val="24"/>
        </w:rPr>
        <w:t xml:space="preserve">   An example of how to use headings in a proper way is to </w:t>
      </w:r>
      <w:r w:rsidR="003E4F1D">
        <w:rPr>
          <w:sz w:val="24"/>
          <w:szCs w:val="24"/>
        </w:rPr>
        <w:t xml:space="preserve">avoid using the type of headings you used for the primary title, otherwise people could get confused. </w:t>
      </w:r>
      <w:r w:rsidR="00044923">
        <w:rPr>
          <w:sz w:val="24"/>
          <w:szCs w:val="24"/>
        </w:rPr>
        <w:t>Also, s</w:t>
      </w:r>
      <w:r w:rsidR="00F03C29">
        <w:rPr>
          <w:sz w:val="24"/>
          <w:szCs w:val="24"/>
        </w:rPr>
        <w:t xml:space="preserve">kipping heading levels </w:t>
      </w:r>
      <w:r w:rsidR="00DB7F85">
        <w:rPr>
          <w:sz w:val="24"/>
          <w:szCs w:val="24"/>
        </w:rPr>
        <w:t xml:space="preserve">can lead to people wondering if content is missing. </w:t>
      </w:r>
    </w:p>
    <w:p w14:paraId="499E50C0" w14:textId="1F347300" w:rsidR="00656A85" w:rsidRDefault="00656A85" w:rsidP="00287EA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484FCF9E" wp14:editId="2398279D">
            <wp:extent cx="3686175" cy="1533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50" t="7386" r="18237" b="45046"/>
                    <a:stretch/>
                  </pic:blipFill>
                  <pic:spPr bwMode="auto">
                    <a:xfrm>
                      <a:off x="0" y="0"/>
                      <a:ext cx="368617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C8CFC" w14:textId="0E4C6280" w:rsidR="00656A85" w:rsidRPr="008F1DC2" w:rsidRDefault="00656A85" w:rsidP="00287EA4">
      <w:pPr>
        <w:rPr>
          <w:sz w:val="24"/>
          <w:szCs w:val="24"/>
        </w:rPr>
      </w:pPr>
      <w:r w:rsidRPr="008F1DC2">
        <w:rPr>
          <w:sz w:val="24"/>
          <w:szCs w:val="24"/>
        </w:rPr>
        <w:t xml:space="preserve">   On my website, I started off with big headings which were the names of the website/pages, and continued with smaller ones. On the first page, which is this one, I </w:t>
      </w:r>
      <w:r w:rsidRPr="008F1DC2">
        <w:rPr>
          <w:sz w:val="24"/>
          <w:szCs w:val="24"/>
        </w:rPr>
        <w:lastRenderedPageBreak/>
        <w:t>created 3 types of headings. One that is bigger than everyone, one that is a little bit smaller, and the smallest ones.</w:t>
      </w:r>
    </w:p>
    <w:p w14:paraId="69FE3F10" w14:textId="7907BA9E" w:rsidR="00DB7F85" w:rsidRPr="00D46317" w:rsidRDefault="00DB7F85" w:rsidP="00DB7F8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Alt text for images </w:t>
      </w:r>
    </w:p>
    <w:p w14:paraId="388F3C3B" w14:textId="36F43932" w:rsidR="00D46317" w:rsidRDefault="00D46317" w:rsidP="00D46317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22494B">
        <w:rPr>
          <w:sz w:val="24"/>
          <w:szCs w:val="24"/>
        </w:rPr>
        <w:t xml:space="preserve">For blind people to understand completely the content on a website, knowing what the messages under the used images are. To do so, alt text has to be provided. </w:t>
      </w:r>
      <w:r w:rsidR="006840BF">
        <w:rPr>
          <w:sz w:val="24"/>
          <w:szCs w:val="24"/>
        </w:rPr>
        <w:t xml:space="preserve">Alt text is used to </w:t>
      </w:r>
      <w:r w:rsidR="00131B78">
        <w:rPr>
          <w:sz w:val="24"/>
          <w:szCs w:val="24"/>
        </w:rPr>
        <w:t xml:space="preserve">describe the images that are shown on a web page. </w:t>
      </w:r>
    </w:p>
    <w:p w14:paraId="5242FA58" w14:textId="1F415D3D" w:rsidR="00131B78" w:rsidRDefault="00131B78" w:rsidP="00D46317">
      <w:pPr>
        <w:rPr>
          <w:sz w:val="24"/>
          <w:szCs w:val="24"/>
        </w:rPr>
      </w:pPr>
      <w:r>
        <w:rPr>
          <w:sz w:val="24"/>
          <w:szCs w:val="24"/>
        </w:rPr>
        <w:t xml:space="preserve">   If a page only has images on it, then the alt text has to describe the images as good as possible so that the screen reader users can understand the content. </w:t>
      </w:r>
    </w:p>
    <w:p w14:paraId="702658F8" w14:textId="5CDA7950" w:rsidR="00656A85" w:rsidRPr="008F1DC2" w:rsidRDefault="007A17F1" w:rsidP="00D4631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C0058C" wp14:editId="4276351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324225" cy="1670685"/>
            <wp:effectExtent l="0" t="0" r="9525" b="5715"/>
            <wp:wrapTight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38999" r="67261" b="32342"/>
                    <a:stretch/>
                  </pic:blipFill>
                  <pic:spPr bwMode="auto">
                    <a:xfrm>
                      <a:off x="0" y="0"/>
                      <a:ext cx="332422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6CE1B5" w14:textId="4BDF1C21" w:rsidR="007A17F1" w:rsidRPr="008F1DC2" w:rsidRDefault="007A17F1" w:rsidP="00D46317">
      <w:pPr>
        <w:rPr>
          <w:sz w:val="24"/>
          <w:szCs w:val="24"/>
        </w:rPr>
      </w:pPr>
      <w:r w:rsidRPr="008F1DC2">
        <w:rPr>
          <w:sz w:val="24"/>
          <w:szCs w:val="24"/>
        </w:rPr>
        <w:t xml:space="preserve">   This is an example of an alt text that I put for a photo that I used on my website.</w:t>
      </w:r>
    </w:p>
    <w:p w14:paraId="4946EBFD" w14:textId="40D8261F" w:rsidR="007A17F1" w:rsidRDefault="007A17F1" w:rsidP="00D46317">
      <w:pPr>
        <w:rPr>
          <w:sz w:val="24"/>
          <w:szCs w:val="24"/>
        </w:rPr>
      </w:pPr>
    </w:p>
    <w:p w14:paraId="3F3B4B9A" w14:textId="60D032B4" w:rsidR="007A17F1" w:rsidRDefault="007A17F1" w:rsidP="00D46317">
      <w:pPr>
        <w:rPr>
          <w:sz w:val="24"/>
          <w:szCs w:val="24"/>
        </w:rPr>
      </w:pPr>
    </w:p>
    <w:p w14:paraId="2E36027A" w14:textId="6909C90D" w:rsidR="007A17F1" w:rsidRDefault="007A17F1" w:rsidP="00D46317">
      <w:pPr>
        <w:rPr>
          <w:sz w:val="24"/>
          <w:szCs w:val="24"/>
        </w:rPr>
      </w:pPr>
    </w:p>
    <w:p w14:paraId="3772E38C" w14:textId="4D9033F2" w:rsidR="007A17F1" w:rsidRDefault="007A17F1" w:rsidP="00D46317">
      <w:pPr>
        <w:rPr>
          <w:sz w:val="24"/>
          <w:szCs w:val="24"/>
        </w:rPr>
      </w:pPr>
    </w:p>
    <w:p w14:paraId="3025ACB2" w14:textId="77777777" w:rsidR="007A17F1" w:rsidRDefault="007A17F1" w:rsidP="00D46317">
      <w:pPr>
        <w:rPr>
          <w:sz w:val="24"/>
          <w:szCs w:val="24"/>
        </w:rPr>
      </w:pPr>
    </w:p>
    <w:p w14:paraId="400D27E9" w14:textId="7E40AB83" w:rsidR="0051456C" w:rsidRPr="00157B68" w:rsidRDefault="0051456C" w:rsidP="0051456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Links </w:t>
      </w:r>
      <w:r w:rsidR="00157B68">
        <w:rPr>
          <w:sz w:val="24"/>
          <w:szCs w:val="24"/>
          <w:u w:val="single"/>
        </w:rPr>
        <w:t xml:space="preserve">given unique and descriptive names </w:t>
      </w:r>
    </w:p>
    <w:p w14:paraId="552313EC" w14:textId="24141818" w:rsidR="00764336" w:rsidRDefault="003B3A11" w:rsidP="00157B68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45F43">
        <w:rPr>
          <w:sz w:val="24"/>
          <w:szCs w:val="24"/>
        </w:rPr>
        <w:t>When creating a website</w:t>
      </w:r>
      <w:r w:rsidR="00196E1B">
        <w:rPr>
          <w:sz w:val="24"/>
          <w:szCs w:val="24"/>
        </w:rPr>
        <w:t xml:space="preserve"> </w:t>
      </w:r>
      <w:r w:rsidR="009C49C3">
        <w:rPr>
          <w:sz w:val="24"/>
          <w:szCs w:val="24"/>
        </w:rPr>
        <w:t xml:space="preserve">and also want to use links, you can use text which describes where those links will go. Screen readers do not read the </w:t>
      </w:r>
      <w:r w:rsidR="00764336">
        <w:rPr>
          <w:sz w:val="24"/>
          <w:szCs w:val="24"/>
        </w:rPr>
        <w:t>links within the content</w:t>
      </w:r>
      <w:r w:rsidR="00EC17BF">
        <w:rPr>
          <w:sz w:val="24"/>
          <w:szCs w:val="24"/>
        </w:rPr>
        <w:t xml:space="preserve">, so </w:t>
      </w:r>
      <w:r w:rsidR="002B45E6">
        <w:rPr>
          <w:sz w:val="24"/>
          <w:szCs w:val="24"/>
        </w:rPr>
        <w:t xml:space="preserve">using descriptive text will explain the content of the link for the screen reader. </w:t>
      </w:r>
    </w:p>
    <w:p w14:paraId="31ED0B3D" w14:textId="305F0414" w:rsidR="002B45E6" w:rsidRPr="008F1DC2" w:rsidRDefault="002B45E6" w:rsidP="00157B68">
      <w:pPr>
        <w:rPr>
          <w:sz w:val="24"/>
          <w:szCs w:val="24"/>
        </w:rPr>
      </w:pPr>
      <w:r w:rsidRPr="008F1DC2">
        <w:rPr>
          <w:sz w:val="24"/>
          <w:szCs w:val="24"/>
        </w:rPr>
        <w:t xml:space="preserve">   Using “</w:t>
      </w:r>
      <w:r w:rsidRPr="008F1DC2">
        <w:rPr>
          <w:sz w:val="24"/>
          <w:szCs w:val="24"/>
          <w:u w:val="single"/>
        </w:rPr>
        <w:t>click here</w:t>
      </w:r>
      <w:r w:rsidRPr="008F1DC2">
        <w:rPr>
          <w:sz w:val="24"/>
          <w:szCs w:val="24"/>
        </w:rPr>
        <w:t>” as a descriptive text</w:t>
      </w:r>
      <w:r w:rsidR="00F9249F" w:rsidRPr="008F1DC2">
        <w:rPr>
          <w:sz w:val="24"/>
          <w:szCs w:val="24"/>
        </w:rPr>
        <w:t xml:space="preserve"> wouldn’t be a good idea</w:t>
      </w:r>
      <w:r w:rsidR="00C52467" w:rsidRPr="008F1DC2">
        <w:rPr>
          <w:sz w:val="24"/>
          <w:szCs w:val="24"/>
        </w:rPr>
        <w:t>, but something like “</w:t>
      </w:r>
      <w:r w:rsidR="00C52467" w:rsidRPr="008F1DC2">
        <w:rPr>
          <w:sz w:val="24"/>
          <w:szCs w:val="24"/>
          <w:u w:val="single"/>
        </w:rPr>
        <w:t>about us</w:t>
      </w:r>
      <w:r w:rsidR="00C52467" w:rsidRPr="008F1DC2">
        <w:rPr>
          <w:sz w:val="24"/>
          <w:szCs w:val="24"/>
        </w:rPr>
        <w:t xml:space="preserve">” would be good enough. </w:t>
      </w:r>
    </w:p>
    <w:p w14:paraId="482C3DD2" w14:textId="644C70DC" w:rsidR="007A17F1" w:rsidRPr="008F1DC2" w:rsidRDefault="007A17F1" w:rsidP="00157B68">
      <w:pPr>
        <w:rPr>
          <w:sz w:val="24"/>
          <w:szCs w:val="24"/>
        </w:rPr>
      </w:pPr>
    </w:p>
    <w:p w14:paraId="6392A460" w14:textId="7EE3CB94" w:rsidR="007A17F1" w:rsidRPr="008F1DC2" w:rsidRDefault="007A17F1" w:rsidP="00157B68">
      <w:pPr>
        <w:rPr>
          <w:sz w:val="24"/>
          <w:szCs w:val="24"/>
        </w:rPr>
      </w:pPr>
      <w:r w:rsidRPr="008F1DC2">
        <w:rPr>
          <w:noProof/>
        </w:rPr>
        <w:drawing>
          <wp:anchor distT="0" distB="0" distL="114300" distR="114300" simplePos="0" relativeHeight="251659264" behindDoc="1" locked="0" layoutInCell="1" allowOverlap="1" wp14:anchorId="4396D8A2" wp14:editId="0D56327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38450" cy="1422142"/>
            <wp:effectExtent l="0" t="0" r="0" b="6985"/>
            <wp:wrapTight wrapText="bothSides">
              <wp:wrapPolygon edited="0">
                <wp:start x="0" y="0"/>
                <wp:lineTo x="0" y="21417"/>
                <wp:lineTo x="21455" y="21417"/>
                <wp:lineTo x="2145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62340" r="77609" b="18456"/>
                    <a:stretch/>
                  </pic:blipFill>
                  <pic:spPr bwMode="auto">
                    <a:xfrm>
                      <a:off x="0" y="0"/>
                      <a:ext cx="2838450" cy="142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05EE9F" w14:textId="42FC82AE" w:rsidR="007A17F1" w:rsidRPr="008F1DC2" w:rsidRDefault="007A17F1" w:rsidP="00157B68">
      <w:pPr>
        <w:rPr>
          <w:sz w:val="24"/>
          <w:szCs w:val="24"/>
        </w:rPr>
      </w:pPr>
      <w:r w:rsidRPr="008F1DC2">
        <w:rPr>
          <w:sz w:val="24"/>
          <w:szCs w:val="24"/>
        </w:rPr>
        <w:t xml:space="preserve">   Instead of having a “click here” text for a link, I used the title of the page that I linked, and it makes it obvious that if you could click on it if you would like to know more about “The rule of thirds”.</w:t>
      </w:r>
    </w:p>
    <w:p w14:paraId="6C2E343C" w14:textId="3ED9CCC0" w:rsidR="007A17F1" w:rsidRDefault="007A17F1" w:rsidP="00157B68">
      <w:pPr>
        <w:rPr>
          <w:sz w:val="24"/>
          <w:szCs w:val="24"/>
        </w:rPr>
      </w:pPr>
    </w:p>
    <w:p w14:paraId="4490C854" w14:textId="77777777" w:rsidR="007A17F1" w:rsidRDefault="007A17F1" w:rsidP="00157B68">
      <w:pPr>
        <w:rPr>
          <w:sz w:val="24"/>
          <w:szCs w:val="24"/>
        </w:rPr>
      </w:pPr>
    </w:p>
    <w:p w14:paraId="7365B7C3" w14:textId="20801E25" w:rsidR="00D271E7" w:rsidRPr="00D271E7" w:rsidRDefault="00D271E7" w:rsidP="00D271E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Use of colour </w:t>
      </w:r>
    </w:p>
    <w:p w14:paraId="460F704B" w14:textId="15396665" w:rsidR="00DB7F85" w:rsidRDefault="001457CB" w:rsidP="00DB7F85">
      <w:pPr>
        <w:rPr>
          <w:sz w:val="24"/>
          <w:szCs w:val="24"/>
        </w:rPr>
      </w:pPr>
      <w:r>
        <w:rPr>
          <w:sz w:val="24"/>
          <w:szCs w:val="24"/>
        </w:rPr>
        <w:t xml:space="preserve">   There are people </w:t>
      </w:r>
      <w:r w:rsidR="00E40CD6">
        <w:rPr>
          <w:sz w:val="24"/>
          <w:szCs w:val="24"/>
        </w:rPr>
        <w:t xml:space="preserve">who benefit </w:t>
      </w:r>
      <w:r w:rsidR="00005EEA">
        <w:rPr>
          <w:sz w:val="24"/>
          <w:szCs w:val="24"/>
        </w:rPr>
        <w:t>from the use of colour</w:t>
      </w:r>
      <w:r w:rsidR="000D5D57">
        <w:rPr>
          <w:sz w:val="24"/>
          <w:szCs w:val="24"/>
        </w:rPr>
        <w:t xml:space="preserve">, but also </w:t>
      </w:r>
      <w:r w:rsidR="00071770">
        <w:rPr>
          <w:sz w:val="24"/>
          <w:szCs w:val="24"/>
        </w:rPr>
        <w:t>the colour blind people</w:t>
      </w:r>
      <w:r w:rsidR="00BE20FC">
        <w:rPr>
          <w:sz w:val="24"/>
          <w:szCs w:val="24"/>
        </w:rPr>
        <w:t xml:space="preserve">, </w:t>
      </w:r>
      <w:r w:rsidR="00005EEA">
        <w:rPr>
          <w:sz w:val="24"/>
          <w:szCs w:val="24"/>
        </w:rPr>
        <w:t xml:space="preserve">so to satisfy both groups of people, </w:t>
      </w:r>
      <w:r w:rsidR="003B36FF">
        <w:rPr>
          <w:sz w:val="24"/>
          <w:szCs w:val="24"/>
        </w:rPr>
        <w:t xml:space="preserve">you can use colours </w:t>
      </w:r>
      <w:r w:rsidR="00071770">
        <w:rPr>
          <w:sz w:val="24"/>
          <w:szCs w:val="24"/>
        </w:rPr>
        <w:t>when creating your web page</w:t>
      </w:r>
      <w:r w:rsidR="001214F8">
        <w:rPr>
          <w:sz w:val="24"/>
          <w:szCs w:val="24"/>
        </w:rPr>
        <w:t xml:space="preserve">, but </w:t>
      </w:r>
      <w:r w:rsidR="001657DC">
        <w:rPr>
          <w:sz w:val="24"/>
          <w:szCs w:val="24"/>
        </w:rPr>
        <w:t xml:space="preserve">you need to make sure to use other visual indicators like </w:t>
      </w:r>
      <w:r w:rsidR="00116E9E">
        <w:rPr>
          <w:sz w:val="24"/>
          <w:szCs w:val="24"/>
        </w:rPr>
        <w:t xml:space="preserve">question marks or </w:t>
      </w:r>
      <w:r w:rsidR="00474BD9">
        <w:rPr>
          <w:sz w:val="24"/>
          <w:szCs w:val="24"/>
        </w:rPr>
        <w:t xml:space="preserve">asterisks and also to </w:t>
      </w:r>
      <w:r w:rsidR="0094305C">
        <w:rPr>
          <w:sz w:val="24"/>
          <w:szCs w:val="24"/>
        </w:rPr>
        <w:t>distinguish blocks of content</w:t>
      </w:r>
      <w:r w:rsidR="00CB5C1C">
        <w:rPr>
          <w:sz w:val="24"/>
          <w:szCs w:val="24"/>
        </w:rPr>
        <w:t xml:space="preserve"> by using visual separation (whitespace</w:t>
      </w:r>
      <w:r w:rsidR="00235F5B">
        <w:rPr>
          <w:sz w:val="24"/>
          <w:szCs w:val="24"/>
        </w:rPr>
        <w:t>/ borders)</w:t>
      </w:r>
    </w:p>
    <w:p w14:paraId="5619E032" w14:textId="1B8888FC" w:rsidR="00425211" w:rsidRDefault="00425211" w:rsidP="00DB7F85">
      <w:pPr>
        <w:rPr>
          <w:sz w:val="24"/>
          <w:szCs w:val="24"/>
        </w:rPr>
      </w:pPr>
      <w:r>
        <w:rPr>
          <w:sz w:val="24"/>
          <w:szCs w:val="24"/>
        </w:rPr>
        <w:t xml:space="preserve">   Try to use tools to evaluate colo</w:t>
      </w:r>
      <w:r w:rsidR="007A17F1">
        <w:rPr>
          <w:sz w:val="24"/>
          <w:szCs w:val="24"/>
        </w:rPr>
        <w:t>ur contrast as well.</w:t>
      </w:r>
    </w:p>
    <w:p w14:paraId="5FFBE1A5" w14:textId="0CE19179" w:rsidR="008F1DC2" w:rsidRDefault="008F1DC2" w:rsidP="00DB7F85">
      <w:pPr>
        <w:rPr>
          <w:sz w:val="24"/>
          <w:szCs w:val="24"/>
        </w:rPr>
      </w:pPr>
    </w:p>
    <w:p w14:paraId="3F70B96A" w14:textId="4496856E" w:rsidR="008F1DC2" w:rsidRDefault="008F1DC2" w:rsidP="00DB7F8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35BDC7C" wp14:editId="44A9FEFA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2628900" cy="897673"/>
            <wp:effectExtent l="0" t="0" r="0" b="0"/>
            <wp:wrapTight wrapText="bothSides">
              <wp:wrapPolygon edited="0">
                <wp:start x="0" y="0"/>
                <wp:lineTo x="0" y="21096"/>
                <wp:lineTo x="21443" y="21096"/>
                <wp:lineTo x="2144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9" t="29840" r="28540" b="57751"/>
                    <a:stretch/>
                  </pic:blipFill>
                  <pic:spPr bwMode="auto">
                    <a:xfrm>
                      <a:off x="0" y="0"/>
                      <a:ext cx="2628900" cy="89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C29054" w14:textId="285D45F0" w:rsidR="008F1DC2" w:rsidRPr="008F1DC2" w:rsidRDefault="008F1DC2" w:rsidP="00DB7F85">
      <w:pPr>
        <w:rPr>
          <w:color w:val="00B050"/>
          <w:sz w:val="24"/>
          <w:szCs w:val="24"/>
        </w:rPr>
      </w:pPr>
      <w:r w:rsidRPr="008F1DC2">
        <w:rPr>
          <w:color w:val="00B050"/>
          <w:sz w:val="24"/>
          <w:szCs w:val="24"/>
        </w:rPr>
        <w:t>When creating my website</w:t>
      </w:r>
      <w:r>
        <w:rPr>
          <w:color w:val="00B050"/>
          <w:sz w:val="24"/>
          <w:szCs w:val="24"/>
        </w:rPr>
        <w:t>, I decided to use black text as it is one of the best colours to use on any type of background, and the colour of my background is a light grey, otherwise people wouldn’t have been able to read anything if it had a dark colour.</w:t>
      </w:r>
    </w:p>
    <w:p w14:paraId="4F0BB743" w14:textId="77777777" w:rsidR="008F1DC2" w:rsidRDefault="008F1DC2" w:rsidP="00DB7F85">
      <w:pPr>
        <w:rPr>
          <w:sz w:val="24"/>
          <w:szCs w:val="24"/>
        </w:rPr>
      </w:pPr>
    </w:p>
    <w:p w14:paraId="59367C16" w14:textId="4825F304" w:rsidR="0045662E" w:rsidRPr="0045662E" w:rsidRDefault="0045662E" w:rsidP="0045662E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r w:rsidRPr="0045662E">
        <w:rPr>
          <w:sz w:val="24"/>
          <w:szCs w:val="24"/>
          <w:u w:val="single"/>
        </w:rPr>
        <w:t xml:space="preserve">Forms designed for accessibility </w:t>
      </w:r>
    </w:p>
    <w:p w14:paraId="2197FFEB" w14:textId="5182F771" w:rsidR="00891B1C" w:rsidRDefault="00D64C04" w:rsidP="00287EA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840DA5">
        <w:rPr>
          <w:sz w:val="24"/>
          <w:szCs w:val="24"/>
        </w:rPr>
        <w:t xml:space="preserve">Make sure you </w:t>
      </w:r>
      <w:r w:rsidR="00542498">
        <w:rPr>
          <w:sz w:val="24"/>
          <w:szCs w:val="24"/>
        </w:rPr>
        <w:t>label form fields</w:t>
      </w:r>
      <w:r w:rsidR="002C551D">
        <w:rPr>
          <w:sz w:val="24"/>
          <w:szCs w:val="24"/>
        </w:rPr>
        <w:t xml:space="preserve"> properly. </w:t>
      </w:r>
      <w:r w:rsidR="007B7A6A">
        <w:rPr>
          <w:sz w:val="24"/>
          <w:szCs w:val="24"/>
        </w:rPr>
        <w:t>For example, if a</w:t>
      </w:r>
      <w:r w:rsidR="00891B1C">
        <w:rPr>
          <w:sz w:val="24"/>
          <w:szCs w:val="24"/>
        </w:rPr>
        <w:t xml:space="preserve"> field is asking for a person’s name, it should be labelled as “full name” or </w:t>
      </w:r>
      <w:r w:rsidR="000C3A8A">
        <w:rPr>
          <w:sz w:val="24"/>
          <w:szCs w:val="24"/>
        </w:rPr>
        <w:t xml:space="preserve">use two </w:t>
      </w:r>
      <w:r w:rsidR="00CD49B9">
        <w:rPr>
          <w:sz w:val="24"/>
          <w:szCs w:val="24"/>
        </w:rPr>
        <w:t xml:space="preserve">fields labelled as “first name” and “last name”. Basically, the label should not be too complicated and understandable. </w:t>
      </w:r>
    </w:p>
    <w:p w14:paraId="285B8025" w14:textId="596FBA3C" w:rsidR="003C239C" w:rsidRDefault="003C239C" w:rsidP="00287EA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EE0005" wp14:editId="7E50CDC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19350" cy="2126687"/>
            <wp:effectExtent l="0" t="0" r="0" b="6985"/>
            <wp:wrapTight wrapText="bothSides">
              <wp:wrapPolygon edited="0">
                <wp:start x="0" y="0"/>
                <wp:lineTo x="0" y="21477"/>
                <wp:lineTo x="21430" y="21477"/>
                <wp:lineTo x="214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30" t="39886" r="20563" b="27910"/>
                    <a:stretch/>
                  </pic:blipFill>
                  <pic:spPr bwMode="auto">
                    <a:xfrm>
                      <a:off x="0" y="0"/>
                      <a:ext cx="2419350" cy="212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DC0B25" w14:textId="5EED4D95" w:rsidR="003C239C" w:rsidRPr="003C239C" w:rsidRDefault="003C239C" w:rsidP="003C239C">
      <w:pPr>
        <w:pStyle w:val="ListParagraph"/>
        <w:rPr>
          <w:color w:val="00B050"/>
          <w:sz w:val="24"/>
          <w:szCs w:val="24"/>
        </w:rPr>
      </w:pPr>
      <w:r w:rsidRPr="003C239C">
        <w:rPr>
          <w:color w:val="00B050"/>
          <w:sz w:val="24"/>
          <w:szCs w:val="24"/>
        </w:rPr>
        <w:t>Th</w:t>
      </w:r>
      <w:r>
        <w:rPr>
          <w:color w:val="00B050"/>
          <w:sz w:val="24"/>
          <w:szCs w:val="24"/>
        </w:rPr>
        <w:t>is image shows how I have labelled all my field. I assume that all the names that I put for each of them are all properly chosen.</w:t>
      </w:r>
    </w:p>
    <w:p w14:paraId="0EBC5C7D" w14:textId="77777777" w:rsidR="003C239C" w:rsidRPr="003C239C" w:rsidRDefault="003C239C" w:rsidP="003C239C">
      <w:pPr>
        <w:pStyle w:val="ListParagraph"/>
        <w:rPr>
          <w:sz w:val="24"/>
          <w:szCs w:val="24"/>
        </w:rPr>
      </w:pPr>
    </w:p>
    <w:p w14:paraId="65620C46" w14:textId="77777777" w:rsidR="003C239C" w:rsidRPr="003C239C" w:rsidRDefault="003C239C" w:rsidP="003C239C">
      <w:pPr>
        <w:pStyle w:val="ListParagraph"/>
        <w:rPr>
          <w:sz w:val="24"/>
          <w:szCs w:val="24"/>
        </w:rPr>
      </w:pPr>
    </w:p>
    <w:p w14:paraId="5CCB9349" w14:textId="77777777" w:rsidR="003C239C" w:rsidRPr="003C239C" w:rsidRDefault="003C239C" w:rsidP="003C239C">
      <w:pPr>
        <w:pStyle w:val="ListParagraph"/>
        <w:rPr>
          <w:sz w:val="24"/>
          <w:szCs w:val="24"/>
        </w:rPr>
      </w:pPr>
    </w:p>
    <w:p w14:paraId="5129504C" w14:textId="77777777" w:rsidR="003C239C" w:rsidRPr="003C239C" w:rsidRDefault="003C239C" w:rsidP="003C239C">
      <w:pPr>
        <w:pStyle w:val="ListParagraph"/>
        <w:rPr>
          <w:sz w:val="24"/>
          <w:szCs w:val="24"/>
        </w:rPr>
      </w:pPr>
    </w:p>
    <w:p w14:paraId="76C1B7B4" w14:textId="77777777" w:rsidR="003C239C" w:rsidRPr="003C239C" w:rsidRDefault="003C239C" w:rsidP="003C239C">
      <w:pPr>
        <w:pStyle w:val="ListParagraph"/>
        <w:rPr>
          <w:sz w:val="24"/>
          <w:szCs w:val="24"/>
        </w:rPr>
      </w:pPr>
    </w:p>
    <w:p w14:paraId="31574E0A" w14:textId="77777777" w:rsidR="003C239C" w:rsidRPr="003C239C" w:rsidRDefault="003C239C" w:rsidP="003C239C">
      <w:pPr>
        <w:pStyle w:val="ListParagraph"/>
        <w:rPr>
          <w:sz w:val="24"/>
          <w:szCs w:val="24"/>
        </w:rPr>
      </w:pPr>
    </w:p>
    <w:p w14:paraId="70F05D31" w14:textId="77777777" w:rsidR="003C239C" w:rsidRPr="003C239C" w:rsidRDefault="003C239C" w:rsidP="003C239C">
      <w:pPr>
        <w:pStyle w:val="ListParagraph"/>
        <w:rPr>
          <w:sz w:val="24"/>
          <w:szCs w:val="24"/>
        </w:rPr>
      </w:pPr>
    </w:p>
    <w:p w14:paraId="7BB7AB89" w14:textId="77777777" w:rsidR="003C239C" w:rsidRPr="003C239C" w:rsidRDefault="003C239C" w:rsidP="003C239C">
      <w:pPr>
        <w:pStyle w:val="ListParagraph"/>
        <w:rPr>
          <w:sz w:val="24"/>
          <w:szCs w:val="24"/>
        </w:rPr>
      </w:pPr>
    </w:p>
    <w:p w14:paraId="5B82EDF3" w14:textId="5B828F74" w:rsidR="003C239C" w:rsidRPr="003C239C" w:rsidRDefault="003C239C" w:rsidP="003C239C">
      <w:pPr>
        <w:rPr>
          <w:sz w:val="24"/>
          <w:szCs w:val="24"/>
        </w:rPr>
      </w:pPr>
    </w:p>
    <w:p w14:paraId="56C48B0A" w14:textId="29A5DFAE" w:rsidR="00CD49B9" w:rsidRPr="00347CC3" w:rsidRDefault="00347CC3" w:rsidP="00CD49B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Tables </w:t>
      </w:r>
    </w:p>
    <w:p w14:paraId="62C7CFAF" w14:textId="7A5A892E" w:rsidR="00347CC3" w:rsidRDefault="00347CC3" w:rsidP="00347CC3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C01E91">
        <w:rPr>
          <w:sz w:val="24"/>
          <w:szCs w:val="24"/>
        </w:rPr>
        <w:t xml:space="preserve"> </w:t>
      </w:r>
      <w:r w:rsidR="00C839F3">
        <w:rPr>
          <w:sz w:val="24"/>
          <w:szCs w:val="24"/>
        </w:rPr>
        <w:t xml:space="preserve">Do not use tables when it is not needed. </w:t>
      </w:r>
    </w:p>
    <w:p w14:paraId="32A65258" w14:textId="40C987AE" w:rsidR="007A17F1" w:rsidRDefault="007A17F1" w:rsidP="00347CC3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0E66FAD3" w14:textId="3AC63B32" w:rsidR="007A17F1" w:rsidRDefault="007A17F1" w:rsidP="00347CC3">
      <w:pPr>
        <w:rPr>
          <w:color w:val="00B050"/>
          <w:sz w:val="24"/>
          <w:szCs w:val="24"/>
        </w:rPr>
      </w:pPr>
      <w:r w:rsidRPr="003C239C">
        <w:rPr>
          <w:color w:val="00B050"/>
          <w:sz w:val="24"/>
          <w:szCs w:val="24"/>
        </w:rPr>
        <w:t>I did not need tables on my website, so I didn’t add any.</w:t>
      </w:r>
    </w:p>
    <w:p w14:paraId="61D9AFC6" w14:textId="77777777" w:rsidR="003C239C" w:rsidRPr="003C239C" w:rsidRDefault="003C239C" w:rsidP="00347CC3">
      <w:pPr>
        <w:rPr>
          <w:color w:val="00B050"/>
          <w:sz w:val="24"/>
          <w:szCs w:val="24"/>
        </w:rPr>
      </w:pPr>
    </w:p>
    <w:p w14:paraId="6BD6B503" w14:textId="46BB23D8" w:rsidR="00C839F3" w:rsidRDefault="00601A49" w:rsidP="00601A49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r w:rsidRPr="00601A49">
        <w:rPr>
          <w:sz w:val="24"/>
          <w:szCs w:val="24"/>
          <w:u w:val="single"/>
        </w:rPr>
        <w:t>Content accessed with keyboard</w:t>
      </w:r>
    </w:p>
    <w:p w14:paraId="145AF5E8" w14:textId="37FDD956" w:rsidR="005F5D4E" w:rsidRDefault="005F5D4E" w:rsidP="005F5D4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DA181B">
        <w:rPr>
          <w:sz w:val="24"/>
          <w:szCs w:val="24"/>
        </w:rPr>
        <w:t xml:space="preserve">Everyone should be able to access </w:t>
      </w:r>
      <w:r w:rsidR="00B01734">
        <w:rPr>
          <w:sz w:val="24"/>
          <w:szCs w:val="24"/>
        </w:rPr>
        <w:t xml:space="preserve">all the content on your web page with their keyboard, especially those who </w:t>
      </w:r>
      <w:r w:rsidR="006647FF">
        <w:rPr>
          <w:sz w:val="24"/>
          <w:szCs w:val="24"/>
        </w:rPr>
        <w:t xml:space="preserve">are not able to use </w:t>
      </w:r>
      <w:r w:rsidR="00FF351B">
        <w:rPr>
          <w:sz w:val="24"/>
          <w:szCs w:val="24"/>
        </w:rPr>
        <w:t>a mouse or a</w:t>
      </w:r>
      <w:r w:rsidR="0050222D">
        <w:rPr>
          <w:sz w:val="24"/>
          <w:szCs w:val="24"/>
        </w:rPr>
        <w:t xml:space="preserve"> </w:t>
      </w:r>
      <w:r w:rsidR="00B47C4C">
        <w:rPr>
          <w:sz w:val="24"/>
          <w:szCs w:val="24"/>
        </w:rPr>
        <w:t xml:space="preserve">trackpad. </w:t>
      </w:r>
    </w:p>
    <w:p w14:paraId="20878C8A" w14:textId="09FA80D8" w:rsidR="00B47C4C" w:rsidRDefault="00B47C4C" w:rsidP="005F5D4E">
      <w:pPr>
        <w:rPr>
          <w:sz w:val="24"/>
          <w:szCs w:val="24"/>
        </w:rPr>
      </w:pPr>
      <w:r>
        <w:rPr>
          <w:sz w:val="24"/>
          <w:szCs w:val="24"/>
        </w:rPr>
        <w:t xml:space="preserve">   Also, the content should be accessed in a logical way. </w:t>
      </w:r>
      <w:r w:rsidR="007224F2">
        <w:rPr>
          <w:sz w:val="24"/>
          <w:szCs w:val="24"/>
        </w:rPr>
        <w:t>The user should be able to scroll down by using the arrow</w:t>
      </w:r>
      <w:r w:rsidR="007307F2">
        <w:rPr>
          <w:sz w:val="24"/>
          <w:szCs w:val="24"/>
        </w:rPr>
        <w:t xml:space="preserve">, </w:t>
      </w:r>
      <w:r w:rsidR="001F2481">
        <w:rPr>
          <w:sz w:val="24"/>
          <w:szCs w:val="24"/>
        </w:rPr>
        <w:t xml:space="preserve">access a link by pressing “enter”, </w:t>
      </w:r>
      <w:r w:rsidR="008062EE">
        <w:rPr>
          <w:sz w:val="24"/>
          <w:szCs w:val="24"/>
        </w:rPr>
        <w:t xml:space="preserve">the </w:t>
      </w:r>
      <w:r w:rsidR="005C1C0B">
        <w:rPr>
          <w:sz w:val="24"/>
          <w:szCs w:val="24"/>
        </w:rPr>
        <w:t xml:space="preserve">page should be provided with jump lists like </w:t>
      </w:r>
      <w:r w:rsidR="00A362B8">
        <w:rPr>
          <w:sz w:val="24"/>
          <w:szCs w:val="24"/>
        </w:rPr>
        <w:t xml:space="preserve">“skip to main content” and many other things. </w:t>
      </w:r>
    </w:p>
    <w:p w14:paraId="6A2D8FD8" w14:textId="77777777" w:rsidR="00E75DD7" w:rsidRDefault="00E75DD7" w:rsidP="005F5D4E">
      <w:pPr>
        <w:rPr>
          <w:sz w:val="24"/>
          <w:szCs w:val="24"/>
        </w:rPr>
      </w:pPr>
    </w:p>
    <w:p w14:paraId="213458A0" w14:textId="7038B688" w:rsidR="004766AA" w:rsidRDefault="004766AA" w:rsidP="005F5D4E">
      <w:pPr>
        <w:rPr>
          <w:sz w:val="24"/>
          <w:szCs w:val="24"/>
        </w:rPr>
      </w:pPr>
    </w:p>
    <w:p w14:paraId="0BCAAA27" w14:textId="3B5E00CE" w:rsidR="00A362B8" w:rsidRPr="003C239C" w:rsidRDefault="004766AA" w:rsidP="008F1DC2">
      <w:pPr>
        <w:rPr>
          <w:color w:val="00B050"/>
          <w:sz w:val="24"/>
          <w:szCs w:val="24"/>
        </w:rPr>
      </w:pPr>
      <w:r w:rsidRPr="003C239C">
        <w:rPr>
          <w:color w:val="00B050"/>
          <w:sz w:val="24"/>
          <w:szCs w:val="24"/>
        </w:rPr>
        <w:t xml:space="preserve">   I have checked and my w</w:t>
      </w:r>
      <w:bookmarkStart w:id="0" w:name="_GoBack"/>
      <w:bookmarkEnd w:id="0"/>
      <w:r w:rsidRPr="003C239C">
        <w:rPr>
          <w:color w:val="00B050"/>
          <w:sz w:val="24"/>
          <w:szCs w:val="24"/>
        </w:rPr>
        <w:t>ebpage can be accessed by using the keyboard. Also, I don’t need any “skip o main content” buttons, as there is not much to scroll down to.</w:t>
      </w:r>
    </w:p>
    <w:p w14:paraId="4640B456" w14:textId="00232C92" w:rsidR="00797D78" w:rsidRPr="00797D78" w:rsidRDefault="00797D78" w:rsidP="51048F5A">
      <w:pPr>
        <w:rPr>
          <w:sz w:val="24"/>
          <w:szCs w:val="24"/>
          <w:u w:val="single"/>
        </w:rPr>
      </w:pPr>
    </w:p>
    <w:p w14:paraId="55382774" w14:textId="753C5F04" w:rsidR="00797D78" w:rsidRPr="00797D78" w:rsidRDefault="00797D78" w:rsidP="51048F5A">
      <w:pPr>
        <w:rPr>
          <w:sz w:val="24"/>
          <w:szCs w:val="24"/>
          <w:u w:val="single"/>
        </w:rPr>
      </w:pPr>
    </w:p>
    <w:p w14:paraId="2D96ACD0" w14:textId="18F8812E" w:rsidR="51048F5A" w:rsidRDefault="51048F5A" w:rsidP="51048F5A">
      <w:pPr>
        <w:rPr>
          <w:sz w:val="24"/>
          <w:szCs w:val="24"/>
          <w:u w:val="single"/>
        </w:rPr>
      </w:pPr>
      <w:r w:rsidRPr="51048F5A">
        <w:rPr>
          <w:sz w:val="24"/>
          <w:szCs w:val="24"/>
          <w:u w:val="single"/>
        </w:rPr>
        <w:t>Examples of bad websites:</w:t>
      </w:r>
    </w:p>
    <w:p w14:paraId="62CAD31E" w14:textId="133FB89E" w:rsidR="51048F5A" w:rsidRDefault="003C239C" w:rsidP="51048F5A">
      <w:hyperlink r:id="rId10">
        <w:r w:rsidR="51048F5A" w:rsidRPr="51048F5A">
          <w:rPr>
            <w:rStyle w:val="Hyperlink"/>
            <w:rFonts w:ascii="Calibri" w:eastAsia="Calibri" w:hAnsi="Calibri" w:cs="Calibri"/>
            <w:sz w:val="24"/>
            <w:szCs w:val="24"/>
          </w:rPr>
          <w:t>http://www.pnwx.com/</w:t>
        </w:r>
      </w:hyperlink>
      <w:r w:rsidR="51048F5A" w:rsidRPr="51048F5A">
        <w:rPr>
          <w:rFonts w:ascii="Calibri" w:eastAsia="Calibri" w:hAnsi="Calibri" w:cs="Calibri"/>
          <w:sz w:val="24"/>
          <w:szCs w:val="24"/>
        </w:rPr>
        <w:t xml:space="preserve"> - the colours are all mixed up and the text might not be big enough.</w:t>
      </w:r>
    </w:p>
    <w:p w14:paraId="1E40B90A" w14:textId="344A7AB2" w:rsidR="51048F5A" w:rsidRDefault="003C239C" w:rsidP="51048F5A">
      <w:hyperlink r:id="rId11">
        <w:r w:rsidR="51048F5A" w:rsidRPr="51048F5A">
          <w:rPr>
            <w:rStyle w:val="Hyperlink"/>
            <w:rFonts w:ascii="Calibri" w:eastAsia="Calibri" w:hAnsi="Calibri" w:cs="Calibri"/>
            <w:sz w:val="24"/>
            <w:szCs w:val="24"/>
          </w:rPr>
          <w:t>http://www.gatesnfences.com/</w:t>
        </w:r>
      </w:hyperlink>
      <w:r w:rsidR="51048F5A" w:rsidRPr="51048F5A">
        <w:rPr>
          <w:rFonts w:ascii="Calibri" w:eastAsia="Calibri" w:hAnsi="Calibri" w:cs="Calibri"/>
          <w:sz w:val="24"/>
          <w:szCs w:val="24"/>
        </w:rPr>
        <w:t xml:space="preserve"> - it can be very confusing</w:t>
      </w:r>
    </w:p>
    <w:p w14:paraId="374D2F0A" w14:textId="305D32A5" w:rsidR="51048F5A" w:rsidRDefault="51048F5A" w:rsidP="51048F5A">
      <w:pPr>
        <w:rPr>
          <w:rFonts w:ascii="Calibri" w:eastAsia="Calibri" w:hAnsi="Calibri" w:cs="Calibri"/>
          <w:sz w:val="24"/>
          <w:szCs w:val="24"/>
        </w:rPr>
      </w:pPr>
      <w:r w:rsidRPr="51048F5A">
        <w:rPr>
          <w:rFonts w:ascii="Calibri" w:eastAsia="Calibri" w:hAnsi="Calibri" w:cs="Calibri"/>
          <w:sz w:val="24"/>
          <w:szCs w:val="24"/>
        </w:rPr>
        <w:t xml:space="preserve"> </w:t>
      </w:r>
    </w:p>
    <w:p w14:paraId="1F318591" w14:textId="7C7C0B43" w:rsidR="51048F5A" w:rsidRDefault="51048F5A" w:rsidP="51048F5A">
      <w:pPr>
        <w:rPr>
          <w:rFonts w:ascii="Calibri" w:eastAsia="Calibri" w:hAnsi="Calibri" w:cs="Calibri"/>
          <w:sz w:val="24"/>
          <w:szCs w:val="24"/>
          <w:u w:val="single"/>
        </w:rPr>
      </w:pPr>
      <w:r w:rsidRPr="51048F5A">
        <w:rPr>
          <w:rFonts w:ascii="Calibri" w:eastAsia="Calibri" w:hAnsi="Calibri" w:cs="Calibri"/>
          <w:sz w:val="24"/>
          <w:szCs w:val="24"/>
          <w:u w:val="single"/>
        </w:rPr>
        <w:t>Examples of good websites:</w:t>
      </w:r>
    </w:p>
    <w:p w14:paraId="25698E5B" w14:textId="5D9EBE66" w:rsidR="51048F5A" w:rsidRDefault="003C239C" w:rsidP="51048F5A">
      <w:hyperlink r:id="rId12">
        <w:r w:rsidR="51048F5A" w:rsidRPr="51048F5A">
          <w:rPr>
            <w:rStyle w:val="Hyperlink"/>
            <w:rFonts w:ascii="Calibri" w:eastAsia="Calibri" w:hAnsi="Calibri" w:cs="Calibri"/>
            <w:sz w:val="24"/>
            <w:szCs w:val="24"/>
          </w:rPr>
          <w:t>https://www.amazon.co.uk/?&amp;tag=hydraamazonav-21&amp;ref=pd_sl_781ozcfkw8_e&amp;adgrpid=52740778523&amp;hvpone=&amp;hvptwo=&amp;hvadid=259053350854&amp;hvpos=1t1&amp;hvnetw=g&amp;hvrand=8130774856887954522&amp;hvqmt=e&amp;hvdev=c&amp;hvdvcmdl=&amp;hvlocint=&amp;hvlocphy=1007080&amp;hvtargid=kwd-10573980</w:t>
        </w:r>
      </w:hyperlink>
      <w:r w:rsidR="51048F5A" w:rsidRPr="51048F5A">
        <w:rPr>
          <w:rFonts w:ascii="Calibri" w:eastAsia="Calibri" w:hAnsi="Calibri" w:cs="Calibri"/>
          <w:sz w:val="24"/>
          <w:szCs w:val="24"/>
        </w:rPr>
        <w:t xml:space="preserve"> - Everything is well organised, nice choice of colours</w:t>
      </w:r>
    </w:p>
    <w:p w14:paraId="3B2E995D" w14:textId="5E97FB8D" w:rsidR="51048F5A" w:rsidRDefault="003C239C" w:rsidP="51048F5A">
      <w:hyperlink r:id="rId13">
        <w:r w:rsidR="51048F5A" w:rsidRPr="51048F5A">
          <w:rPr>
            <w:rStyle w:val="Hyperlink"/>
            <w:rFonts w:ascii="Calibri" w:eastAsia="Calibri" w:hAnsi="Calibri" w:cs="Calibri"/>
            <w:sz w:val="24"/>
            <w:szCs w:val="24"/>
          </w:rPr>
          <w:t>https://www.cadigal.com.au/</w:t>
        </w:r>
      </w:hyperlink>
      <w:r w:rsidR="51048F5A" w:rsidRPr="51048F5A">
        <w:rPr>
          <w:rFonts w:ascii="Calibri" w:eastAsia="Calibri" w:hAnsi="Calibri" w:cs="Calibri"/>
          <w:sz w:val="24"/>
          <w:szCs w:val="24"/>
        </w:rPr>
        <w:t xml:space="preserve"> </w:t>
      </w:r>
    </w:p>
    <w:p w14:paraId="1699B842" w14:textId="69880994" w:rsidR="51048F5A" w:rsidRDefault="51048F5A" w:rsidP="51048F5A">
      <w:pPr>
        <w:rPr>
          <w:rFonts w:ascii="Calibri" w:eastAsia="Calibri" w:hAnsi="Calibri" w:cs="Calibri"/>
          <w:sz w:val="24"/>
          <w:szCs w:val="24"/>
        </w:rPr>
      </w:pPr>
    </w:p>
    <w:p w14:paraId="63FC1A45" w14:textId="246ED180" w:rsidR="51048F5A" w:rsidRDefault="51048F5A" w:rsidP="51048F5A">
      <w:pPr>
        <w:rPr>
          <w:rFonts w:ascii="Calibri" w:eastAsia="Calibri" w:hAnsi="Calibri" w:cs="Calibri"/>
          <w:sz w:val="24"/>
          <w:szCs w:val="24"/>
        </w:rPr>
      </w:pPr>
    </w:p>
    <w:sectPr w:rsidR="51048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07D84"/>
    <w:multiLevelType w:val="hybridMultilevel"/>
    <w:tmpl w:val="2D6846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67EB3"/>
    <w:multiLevelType w:val="hybridMultilevel"/>
    <w:tmpl w:val="F63889F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23CD0"/>
    <w:multiLevelType w:val="hybridMultilevel"/>
    <w:tmpl w:val="4DD440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D2BDF"/>
    <w:multiLevelType w:val="hybridMultilevel"/>
    <w:tmpl w:val="A1A49A9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60268"/>
    <w:multiLevelType w:val="hybridMultilevel"/>
    <w:tmpl w:val="1FB251F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E4D8D"/>
    <w:multiLevelType w:val="hybridMultilevel"/>
    <w:tmpl w:val="AE3CA8F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BD9"/>
    <w:rsid w:val="00005EEA"/>
    <w:rsid w:val="000157E4"/>
    <w:rsid w:val="00023627"/>
    <w:rsid w:val="000379F4"/>
    <w:rsid w:val="00044923"/>
    <w:rsid w:val="00052A83"/>
    <w:rsid w:val="00071770"/>
    <w:rsid w:val="00071C67"/>
    <w:rsid w:val="00080F36"/>
    <w:rsid w:val="000C3A8A"/>
    <w:rsid w:val="000D5D57"/>
    <w:rsid w:val="0010536E"/>
    <w:rsid w:val="00116E9E"/>
    <w:rsid w:val="001214F8"/>
    <w:rsid w:val="00131B78"/>
    <w:rsid w:val="001457CB"/>
    <w:rsid w:val="00154583"/>
    <w:rsid w:val="00157B68"/>
    <w:rsid w:val="001657DC"/>
    <w:rsid w:val="00187FAE"/>
    <w:rsid w:val="00194C42"/>
    <w:rsid w:val="00196AC2"/>
    <w:rsid w:val="00196E1B"/>
    <w:rsid w:val="001F2481"/>
    <w:rsid w:val="001F5930"/>
    <w:rsid w:val="002114CA"/>
    <w:rsid w:val="0022494B"/>
    <w:rsid w:val="0023459F"/>
    <w:rsid w:val="00235F5B"/>
    <w:rsid w:val="00240254"/>
    <w:rsid w:val="00253A7B"/>
    <w:rsid w:val="00287EA4"/>
    <w:rsid w:val="00291738"/>
    <w:rsid w:val="002B45E6"/>
    <w:rsid w:val="002C551D"/>
    <w:rsid w:val="002D4E11"/>
    <w:rsid w:val="00345F43"/>
    <w:rsid w:val="00347CC3"/>
    <w:rsid w:val="003B36FF"/>
    <w:rsid w:val="003B3A11"/>
    <w:rsid w:val="003C239C"/>
    <w:rsid w:val="003E4F1D"/>
    <w:rsid w:val="00425211"/>
    <w:rsid w:val="0045662E"/>
    <w:rsid w:val="0047007C"/>
    <w:rsid w:val="00474BD9"/>
    <w:rsid w:val="004766AA"/>
    <w:rsid w:val="004C1808"/>
    <w:rsid w:val="004D1D76"/>
    <w:rsid w:val="0050222D"/>
    <w:rsid w:val="0051456C"/>
    <w:rsid w:val="00542498"/>
    <w:rsid w:val="00544F15"/>
    <w:rsid w:val="005972D4"/>
    <w:rsid w:val="005C1C0B"/>
    <w:rsid w:val="005F5D4E"/>
    <w:rsid w:val="00601A49"/>
    <w:rsid w:val="00602814"/>
    <w:rsid w:val="00656A85"/>
    <w:rsid w:val="006647FF"/>
    <w:rsid w:val="006840BF"/>
    <w:rsid w:val="006C5115"/>
    <w:rsid w:val="00713CAB"/>
    <w:rsid w:val="007224F2"/>
    <w:rsid w:val="007307F2"/>
    <w:rsid w:val="00764336"/>
    <w:rsid w:val="00767AD0"/>
    <w:rsid w:val="00797D78"/>
    <w:rsid w:val="007A17F1"/>
    <w:rsid w:val="007A419C"/>
    <w:rsid w:val="007B2CF3"/>
    <w:rsid w:val="007B7A6A"/>
    <w:rsid w:val="007F096F"/>
    <w:rsid w:val="008062EE"/>
    <w:rsid w:val="00825C35"/>
    <w:rsid w:val="00840DA5"/>
    <w:rsid w:val="00891B1C"/>
    <w:rsid w:val="008F1DC2"/>
    <w:rsid w:val="00906B9A"/>
    <w:rsid w:val="009178F3"/>
    <w:rsid w:val="00926EB8"/>
    <w:rsid w:val="009317EE"/>
    <w:rsid w:val="0094305C"/>
    <w:rsid w:val="0096265E"/>
    <w:rsid w:val="009C49C3"/>
    <w:rsid w:val="00A04FFA"/>
    <w:rsid w:val="00A20CA5"/>
    <w:rsid w:val="00A210A4"/>
    <w:rsid w:val="00A362B8"/>
    <w:rsid w:val="00A62168"/>
    <w:rsid w:val="00A841F6"/>
    <w:rsid w:val="00AF79DC"/>
    <w:rsid w:val="00B01734"/>
    <w:rsid w:val="00B32B3C"/>
    <w:rsid w:val="00B47C4C"/>
    <w:rsid w:val="00B925ED"/>
    <w:rsid w:val="00BE20FC"/>
    <w:rsid w:val="00BF759D"/>
    <w:rsid w:val="00C01C7F"/>
    <w:rsid w:val="00C01E91"/>
    <w:rsid w:val="00C25FF7"/>
    <w:rsid w:val="00C26C97"/>
    <w:rsid w:val="00C3542D"/>
    <w:rsid w:val="00C52467"/>
    <w:rsid w:val="00C7556E"/>
    <w:rsid w:val="00C839F3"/>
    <w:rsid w:val="00C97113"/>
    <w:rsid w:val="00CB214D"/>
    <w:rsid w:val="00CB5C1C"/>
    <w:rsid w:val="00CD49B9"/>
    <w:rsid w:val="00D02887"/>
    <w:rsid w:val="00D271E7"/>
    <w:rsid w:val="00D46317"/>
    <w:rsid w:val="00D51F66"/>
    <w:rsid w:val="00D64C04"/>
    <w:rsid w:val="00D7095D"/>
    <w:rsid w:val="00D90D3E"/>
    <w:rsid w:val="00DA181B"/>
    <w:rsid w:val="00DB7F85"/>
    <w:rsid w:val="00E40CD6"/>
    <w:rsid w:val="00E75DD7"/>
    <w:rsid w:val="00E77AC4"/>
    <w:rsid w:val="00E818EB"/>
    <w:rsid w:val="00E95BD9"/>
    <w:rsid w:val="00EC17BF"/>
    <w:rsid w:val="00EE0D9F"/>
    <w:rsid w:val="00F03C29"/>
    <w:rsid w:val="00F9249F"/>
    <w:rsid w:val="00F94AE2"/>
    <w:rsid w:val="00FF351B"/>
    <w:rsid w:val="51048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95048"/>
  <w15:chartTrackingRefBased/>
  <w15:docId w15:val="{167E408D-1F53-6F4C-A1D9-76C217D6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adigal.com.a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amazon.co.uk/?&amp;tag=hydraamazonav-21&amp;ref=pd_sl_781ozcfkw8_e&amp;adgrpid=52740778523&amp;hvpone=&amp;hvptwo=&amp;hvadid=259053350854&amp;hvpos=1t1&amp;hvnetw=g&amp;hvrand=8130774856887954522&amp;hvqmt=e&amp;hvdev=c&amp;hvdvcmdl=&amp;hvlocint=&amp;hvlocphy=1007080&amp;hvtargid=kwd-1057398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gatesnfences.com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pnwx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Iustina Rotaru - 18090982</dc:creator>
  <cp:keywords/>
  <dc:description/>
  <cp:lastModifiedBy>Iustina Rotaru - 18090982</cp:lastModifiedBy>
  <cp:revision>6</cp:revision>
  <dcterms:created xsi:type="dcterms:W3CDTF">2018-11-01T11:45:00Z</dcterms:created>
  <dcterms:modified xsi:type="dcterms:W3CDTF">2019-03-21T13:02:00Z</dcterms:modified>
</cp:coreProperties>
</file>