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хническое-оснащение"/>
    <w:p>
      <w:pPr>
        <w:pStyle w:val="Heading1"/>
      </w:pPr>
      <w:r>
        <w:t xml:space="preserve">Техническое оснащение:</w:t>
      </w:r>
    </w:p>
    <w:p>
      <w:pPr>
        <w:numPr>
          <w:ilvl w:val="0"/>
          <w:numId w:val="1001"/>
        </w:numPr>
        <w:pStyle w:val="Compact"/>
      </w:pPr>
      <w:r>
        <w:t xml:space="preserve">Персональный компьютер с операционной системой Windows 10;</w:t>
      </w:r>
    </w:p>
    <w:p>
      <w:pPr>
        <w:numPr>
          <w:ilvl w:val="0"/>
          <w:numId w:val="1001"/>
        </w:numPr>
        <w:pStyle w:val="Compact"/>
      </w:pPr>
      <w:r>
        <w:t xml:space="preserve">OBS Studio, использующийся для записи скринкаста лабораторной работы;</w:t>
      </w:r>
    </w:p>
    <w:p>
      <w:pPr>
        <w:numPr>
          <w:ilvl w:val="0"/>
          <w:numId w:val="1001"/>
        </w:numPr>
        <w:pStyle w:val="Compact"/>
      </w:pPr>
      <w:r>
        <w:t xml:space="preserve">Приложение Visual Studio Code для редактирования файлов формата</w:t>
      </w:r>
      <w:r>
        <w:t xml:space="preserve"> </w:t>
      </w:r>
      <w:r>
        <w:rPr>
          <w:iCs/>
          <w:i/>
        </w:rPr>
        <w:t xml:space="preserve">md</w:t>
      </w:r>
      <w:r>
        <w:t xml:space="preserve">, а также для конвертации файлов отчётов и презентаций;</w:t>
      </w:r>
    </w:p>
    <w:bookmarkEnd w:id="20"/>
    <w:bookmarkStart w:id="21" w:name="цель-работы"/>
    <w:p>
      <w:pPr>
        <w:pStyle w:val="Heading1"/>
      </w:pPr>
      <w:r>
        <w:t xml:space="preserve">Цель работы:</w:t>
      </w:r>
    </w:p>
    <w:p>
      <w:pPr>
        <w:pStyle w:val="FirstParagraph"/>
      </w:pPr>
      <w:r>
        <w:t xml:space="preserve">Целью данной лабораторной работы является изучить механизмы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1"/>
    <w:bookmarkStart w:id="8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Вошёл в систему от имени пользователя guest и создал программу simpleid.c.</w:t>
      </w:r>
    </w:p>
    <w:p>
      <w:pPr>
        <w:pStyle w:val="CaptionedFigure"/>
      </w:pPr>
      <w:r>
        <w:drawing>
          <wp:inline>
            <wp:extent cx="2133600" cy="179373"/>
            <wp:effectExtent b="0" l="0" r="0" t="0"/>
            <wp:docPr descr="Вошёл в систему" title="" id="23" name="Picture"/>
            <a:graphic>
              <a:graphicData uri="http://schemas.openxmlformats.org/drawingml/2006/picture">
                <pic:pic>
                  <pic:nvPicPr>
                    <pic:cNvPr descr="image/5.2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Вошёл в систему</w:t>
      </w:r>
    </w:p>
    <w:p>
      <w:pPr>
        <w:pStyle w:val="CaptionedFigure"/>
      </w:pPr>
      <w:r>
        <w:drawing>
          <wp:inline>
            <wp:extent cx="2133600" cy="1104649"/>
            <wp:effectExtent b="0" l="0" r="0" t="0"/>
            <wp:docPr descr="Программа simpleid.c" title="" id="26" name="Picture"/>
            <a:graphic>
              <a:graphicData uri="http://schemas.openxmlformats.org/drawingml/2006/picture">
                <pic:pic>
                  <pic:nvPicPr>
                    <pic:cNvPr descr="image/5.2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0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simpleid.c</w:t>
      </w:r>
    </w:p>
    <w:p>
      <w:pPr>
        <w:numPr>
          <w:ilvl w:val="0"/>
          <w:numId w:val="1003"/>
        </w:numPr>
        <w:pStyle w:val="Compact"/>
      </w:pPr>
      <w:r>
        <w:t xml:space="preserve">Скомпилировал программу и убедился, что файл программы создан. Выполнил программу simpleid. Выполнил системную программу id. В отличие от команды id, моя программа не выводит контекст и все группы, в которые пользователь.</w:t>
      </w:r>
    </w:p>
    <w:p>
      <w:pPr>
        <w:pStyle w:val="CaptionedFigure"/>
      </w:pPr>
      <w:r>
        <w:drawing>
          <wp:inline>
            <wp:extent cx="3733800" cy="724796"/>
            <wp:effectExtent b="0" l="0" r="0" t="0"/>
            <wp:docPr descr="Выполнил системную программу id" title="" id="29" name="Picture"/>
            <a:graphic>
              <a:graphicData uri="http://schemas.openxmlformats.org/drawingml/2006/picture">
                <pic:pic>
                  <pic:nvPicPr>
                    <pic:cNvPr descr="image/5.2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Выполнил системную программу id</w:t>
      </w:r>
    </w:p>
    <w:p>
      <w:pPr>
        <w:numPr>
          <w:ilvl w:val="0"/>
          <w:numId w:val="1004"/>
        </w:numPr>
        <w:pStyle w:val="Compact"/>
      </w:pPr>
      <w:r>
        <w:t xml:space="preserve">Усложнил программу, добавив вывод действительных идентификаторов.</w:t>
      </w:r>
    </w:p>
    <w:p>
      <w:pPr>
        <w:pStyle w:val="CaptionedFigure"/>
      </w:pPr>
      <w:r>
        <w:drawing>
          <wp:inline>
            <wp:extent cx="3733800" cy="1854601"/>
            <wp:effectExtent b="0" l="0" r="0" t="0"/>
            <wp:docPr descr="Усложнил программу" title="" id="32" name="Picture"/>
            <a:graphic>
              <a:graphicData uri="http://schemas.openxmlformats.org/drawingml/2006/picture">
                <pic:pic>
                  <pic:nvPicPr>
                    <pic:cNvPr descr="image/5.2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Усложнил программу</w:t>
      </w:r>
    </w:p>
    <w:p>
      <w:pPr>
        <w:numPr>
          <w:ilvl w:val="0"/>
          <w:numId w:val="1005"/>
        </w:numPr>
        <w:pStyle w:val="Compact"/>
      </w:pPr>
      <w:r>
        <w:t xml:space="preserve">Получившуюся программу назвал simpleid2.c. Скомпилировал и запустил simpleid2.c.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Скомпилировал и запустил simpleid2.c</w:t>
            </w:r>
          </w:p>
        </w:tc>
      </w:tr>
    </w:tbl>
    <w:p>
      <w:pPr>
        <w:pStyle w:val="ImageCaption"/>
      </w:pPr>
      <w:r>
        <w:t xml:space="preserve">Скомпилировал и запустил simpleid2.c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 команды chown root:guest /home/guest/simpleid2 и chmod u+s /home/guest/simpleid2. Первая команда меняет владельца файла simpleid2 на группу guest. Вторая команда меняет права доступа к файлу simpleid2 для пользователя и установленные атрибуты SUID или SGID позволяют запускать файл на выполнение с правами владельца файла или группы соответственно. Выполнила проверку правильности установки новых атрибутов и смены владельца файла simpleid2. Запустил simpleid2 и id. Сравнил результаты.</w:t>
      </w:r>
    </w:p>
    <w:p>
      <w:pPr>
        <w:pStyle w:val="CaptionedFigure"/>
      </w:pPr>
      <w:r>
        <w:drawing>
          <wp:inline>
            <wp:extent cx="3733800" cy="1150979"/>
            <wp:effectExtent b="0" l="0" r="0" t="0"/>
            <wp:docPr descr="Выполнил команды chown root:guest" title="" id="35" name="Picture"/>
            <a:graphic>
              <a:graphicData uri="http://schemas.openxmlformats.org/drawingml/2006/picture">
                <pic:pic>
                  <pic:nvPicPr>
                    <pic:cNvPr descr="image/5.2.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0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Выполнил команды chown root:guest</w:t>
      </w:r>
    </w:p>
    <w:p>
      <w:pPr>
        <w:numPr>
          <w:ilvl w:val="0"/>
          <w:numId w:val="1007"/>
        </w:numPr>
        <w:pStyle w:val="Compact"/>
      </w:pPr>
      <w:r>
        <w:t xml:space="preserve">Проделал тоже самое относительно SetGID-бита. Значения вывода обеих программ совпадают, только в отличие от предыдущего пункта значение e_gid = 1002. (</w:t>
      </w:r>
      <w:r>
        <w:t xml:space="preserve">@fig:007</w:t>
      </w:r>
      <w:r>
        <w:t xml:space="preserve">)</w:t>
      </w:r>
    </w:p>
    <w:p>
      <w:pPr>
        <w:pStyle w:val="CaptionedFigure"/>
      </w:pPr>
      <w:r>
        <w:drawing>
          <wp:inline>
            <wp:extent cx="3733800" cy="1011810"/>
            <wp:effectExtent b="0" l="0" r="0" t="0"/>
            <wp:docPr descr="SetGID-бит" title="" id="38" name="Picture"/>
            <a:graphic>
              <a:graphicData uri="http://schemas.openxmlformats.org/drawingml/2006/picture">
                <pic:pic>
                  <pic:nvPicPr>
                    <pic:cNvPr descr="image/5.2.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1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SetGID-бит</w:t>
      </w:r>
    </w:p>
    <w:p>
      <w:pPr>
        <w:numPr>
          <w:ilvl w:val="0"/>
          <w:numId w:val="1008"/>
        </w:numPr>
      </w:pPr>
      <w:r>
        <w:t xml:space="preserve">Создал программу readfile.c</w:t>
      </w:r>
      <w:r>
        <w:t xml:space="preserve"> </w:t>
      </w:r>
      <w:bookmarkStart w:id="43" w:name="fig:008"/>
      <w:r>
        <w:drawing>
          <wp:inline>
            <wp:extent cx="5334000" cy="3605000"/>
            <wp:effectExtent b="0" l="0" r="0" t="0"/>
            <wp:docPr descr="Программа readfile.c" title="" id="41" name="Picture"/>
            <a:graphic>
              <a:graphicData uri="http://schemas.openxmlformats.org/drawingml/2006/picture">
                <pic:pic>
                  <pic:nvPicPr>
                    <pic:cNvPr descr="image/5.2.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8"/>
        </w:numPr>
      </w:pPr>
      <w:r>
        <w:t xml:space="preserve">Откомпилировали программу readfile.c:</w:t>
      </w:r>
      <w:r>
        <w:t xml:space="preserve"> </w:t>
      </w:r>
      <w:r>
        <w:rPr>
          <w:bCs/>
          <w:b/>
        </w:rPr>
        <w:t xml:space="preserve">gcc readfile.c -o readfile</w:t>
      </w:r>
      <w:r>
        <w:t xml:space="preserve">. Сменили владельца у файла readfile.c и изменили права так, чтобы только суперпользователь (root) мог прочитать его, a guest не мог. (</w:t>
      </w:r>
      <w:r>
        <w:t xml:space="preserve">@fig:009</w:t>
      </w:r>
      <w:r>
        <w:t xml:space="preserve">)</w:t>
      </w:r>
    </w:p>
    <w:p>
      <w:pPr>
        <w:pStyle w:val="CaptionedFigure"/>
      </w:pPr>
      <w:r>
        <w:drawing>
          <wp:inline>
            <wp:extent cx="5334000" cy="936954"/>
            <wp:effectExtent b="0" l="0" r="0" t="0"/>
            <wp:docPr descr="Смена владельца и изменение прав программы readfile.c" title="" id="45" name="Picture"/>
            <a:graphic>
              <a:graphicData uri="http://schemas.openxmlformats.org/drawingml/2006/picture">
                <pic:pic>
                  <pic:nvPicPr>
                    <pic:cNvPr descr="image/5.2.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 и изменение прав программы readfile.c</w:t>
      </w:r>
    </w:p>
    <w:p>
      <w:pPr>
        <w:numPr>
          <w:ilvl w:val="0"/>
          <w:numId w:val="1009"/>
        </w:numPr>
        <w:pStyle w:val="Compact"/>
      </w:pPr>
      <w:r>
        <w:t xml:space="preserve">Проверили, что пользователь guest не может прочитать файл readfile.c.(</w:t>
      </w:r>
      <w:r>
        <w:t xml:space="preserve">@fig:010</w:t>
      </w:r>
      <w:r>
        <w:t xml:space="preserve">)</w:t>
      </w:r>
    </w:p>
    <w:p>
      <w:pPr>
        <w:pStyle w:val="CaptionedFigure"/>
      </w:pPr>
      <w:r>
        <w:drawing>
          <wp:inline>
            <wp:extent cx="5334000" cy="559922"/>
            <wp:effectExtent b="0" l="0" r="0" t="0"/>
            <wp:docPr descr="Проверка возможности чтения файла readfile.c пользователем guest" title="" id="48" name="Picture"/>
            <a:graphic>
              <a:graphicData uri="http://schemas.openxmlformats.org/drawingml/2006/picture">
                <pic:pic>
                  <pic:nvPicPr>
                    <pic:cNvPr descr="image/5.2.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возможности чтения файла readfile.c пользователем guest</w:t>
      </w:r>
    </w:p>
    <w:p>
      <w:pPr>
        <w:numPr>
          <w:ilvl w:val="0"/>
          <w:numId w:val="1010"/>
        </w:numPr>
        <w:pStyle w:val="Compact"/>
      </w:pPr>
      <w:r>
        <w:t xml:space="preserve">Сменили у программы readfile владельца и установили SetU’D-бит. (</w:t>
      </w:r>
      <w:r>
        <w:t xml:space="preserve">@fig:011</w:t>
      </w:r>
      <w:r>
        <w:t xml:space="preserve">)</w:t>
      </w:r>
    </w:p>
    <w:p>
      <w:pPr>
        <w:pStyle w:val="CaptionedFigure"/>
      </w:pPr>
      <w:r>
        <w:drawing>
          <wp:inline>
            <wp:extent cx="5334000" cy="650127"/>
            <wp:effectExtent b="0" l="0" r="0" t="0"/>
            <wp:docPr descr="Смена у программы readfile владельца и установка SetU’D-бита" title="" id="51" name="Picture"/>
            <a:graphic>
              <a:graphicData uri="http://schemas.openxmlformats.org/drawingml/2006/picture">
                <pic:pic>
                  <pic:nvPicPr>
                    <pic:cNvPr descr="image/5.2.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у программы readfile владельца и установка SetU’D-бита</w:t>
      </w:r>
    </w:p>
    <w:p>
      <w:pPr>
        <w:numPr>
          <w:ilvl w:val="0"/>
          <w:numId w:val="1011"/>
        </w:numPr>
        <w:pStyle w:val="Compact"/>
      </w:pPr>
      <w:r>
        <w:t xml:space="preserve">Проверяю, может ли программа readfile прочитать файл readfile.c. Да, может. (</w:t>
      </w:r>
      <w:r>
        <w:t xml:space="preserve">@fig:012</w:t>
      </w:r>
      <w:r>
        <w:t xml:space="preserve">)</w:t>
      </w:r>
    </w:p>
    <w:p>
      <w:pPr>
        <w:pStyle w:val="CaptionedFigure"/>
      </w:pPr>
      <w:r>
        <w:drawing>
          <wp:inline>
            <wp:extent cx="5334000" cy="2995302"/>
            <wp:effectExtent b="0" l="0" r="0" t="0"/>
            <wp:docPr descr="Чтение программой readfile файла readfile.с" title="" id="54" name="Picture"/>
            <a:graphic>
              <a:graphicData uri="http://schemas.openxmlformats.org/drawingml/2006/picture">
                <pic:pic>
                  <pic:nvPicPr>
                    <pic:cNvPr descr="image/5.2.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5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программой readfile файла readfile.с</w:t>
      </w:r>
    </w:p>
    <w:p>
      <w:pPr>
        <w:numPr>
          <w:ilvl w:val="0"/>
          <w:numId w:val="1012"/>
        </w:numPr>
        <w:pStyle w:val="Compact"/>
      </w:pPr>
      <w:r>
        <w:t xml:space="preserve">Проверяю, может ли программа readfile прочитать файл /etc/shadow. Да, может. (</w:t>
      </w:r>
      <w:r>
        <w:t xml:space="preserve">@fig:013</w:t>
      </w:r>
      <w:r>
        <w:t xml:space="preserve">)</w:t>
      </w:r>
    </w:p>
    <w:p>
      <w:pPr>
        <w:pStyle w:val="CaptionedFigure"/>
      </w:pPr>
      <w:r>
        <w:drawing>
          <wp:inline>
            <wp:extent cx="5334000" cy="2997619"/>
            <wp:effectExtent b="0" l="0" r="0" t="0"/>
            <wp:docPr descr="Чтение программой readfile файла readfile.с" title="" id="57" name="Picture"/>
            <a:graphic>
              <a:graphicData uri="http://schemas.openxmlformats.org/drawingml/2006/picture">
                <pic:pic>
                  <pic:nvPicPr>
                    <pic:cNvPr descr="image/5.2.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программой readfile файла readfile.с</w:t>
      </w:r>
    </w:p>
    <w:bookmarkStart w:id="79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numPr>
          <w:ilvl w:val="0"/>
          <w:numId w:val="1013"/>
        </w:numPr>
        <w:pStyle w:val="Compact"/>
      </w:pPr>
      <w:r>
        <w:t xml:space="preserve">Выяснили, что установлен атрибут Sticky на директории /tmp с помощью команды</w:t>
      </w:r>
      <w:r>
        <w:t xml:space="preserve"> </w:t>
      </w:r>
      <w:r>
        <w:rPr>
          <w:bCs/>
          <w:b/>
        </w:rPr>
        <w:t xml:space="preserve">ls -l / | grep tmp</w:t>
      </w:r>
      <w:r>
        <w:t xml:space="preserve">. От имени пользователя guest создали файл file01.txt в директории /tmp со словом test. (</w:t>
      </w:r>
      <w:r>
        <w:t xml:space="preserve">@fig:014</w:t>
      </w:r>
      <w:r>
        <w:t xml:space="preserve">)</w:t>
      </w:r>
    </w:p>
    <w:p>
      <w:pPr>
        <w:pStyle w:val="CaptionedFigure"/>
      </w:pPr>
      <w:r>
        <w:drawing>
          <wp:inline>
            <wp:extent cx="5334000" cy="564949"/>
            <wp:effectExtent b="0" l="0" r="0" t="0"/>
            <wp:docPr descr="Выполнение команды ls -l / | grep tmp и создание файла file01.txt" title="" id="60" name="Picture"/>
            <a:graphic>
              <a:graphicData uri="http://schemas.openxmlformats.org/drawingml/2006/picture">
                <pic:pic>
                  <pic:nvPicPr>
                    <pic:cNvPr descr="image/5.3.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ls -l / | grep tmp и создание файла file01.txt</w:t>
      </w:r>
    </w:p>
    <w:p>
      <w:pPr>
        <w:numPr>
          <w:ilvl w:val="0"/>
          <w:numId w:val="1014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остальные». (</w:t>
      </w:r>
      <w:r>
        <w:t xml:space="preserve">@fig:015</w:t>
      </w:r>
      <w:r>
        <w:t xml:space="preserve">)</w:t>
      </w:r>
    </w:p>
    <w:p>
      <w:pPr>
        <w:pStyle w:val="CaptionedFigure"/>
      </w:pPr>
      <w:r>
        <w:drawing>
          <wp:inline>
            <wp:extent cx="5334000" cy="812659"/>
            <wp:effectExtent b="0" l="0" r="0" t="0"/>
            <wp:docPr descr="Арибуты файла file01.txt" title="" id="63" name="Picture"/>
            <a:graphic>
              <a:graphicData uri="http://schemas.openxmlformats.org/drawingml/2006/picture">
                <pic:pic>
                  <pic:nvPicPr>
                    <pic:cNvPr descr="image/5.3.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Арибуты файла file01.txt</w:t>
      </w:r>
    </w:p>
    <w:p>
      <w:pPr>
        <w:numPr>
          <w:ilvl w:val="0"/>
          <w:numId w:val="1015"/>
        </w:numPr>
        <w:pStyle w:val="Compact"/>
      </w:pPr>
      <w:r>
        <w:t xml:space="preserve">От пользователя guest2 (не являющегося владельцем) попробовали прочитать, дозаписать, записать, удалить файл /tmp/file01.txt. Выполнено все, кроме удаления файла. (</w:t>
      </w:r>
      <w:r>
        <w:t xml:space="preserve">@fig:016</w:t>
      </w:r>
      <w:r>
        <w:t xml:space="preserve">)</w:t>
      </w:r>
    </w:p>
    <w:p>
      <w:pPr>
        <w:pStyle w:val="CaptionedFigure"/>
      </w:pPr>
      <w:r>
        <w:drawing>
          <wp:inline>
            <wp:extent cx="5334000" cy="1863953"/>
            <wp:effectExtent b="0" l="0" r="0" t="0"/>
            <wp:docPr descr="Чтение, дозапись, запись, удаление файл /tmp/file01.txt" title="" id="66" name="Picture"/>
            <a:graphic>
              <a:graphicData uri="http://schemas.openxmlformats.org/drawingml/2006/picture">
                <pic:pic>
                  <pic:nvPicPr>
                    <pic:cNvPr descr="image/5.3.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Чтение, дозапись, запись, удаление файл /tmp/file01.txt</w:t>
      </w:r>
    </w:p>
    <w:p>
      <w:pPr>
        <w:numPr>
          <w:ilvl w:val="0"/>
          <w:numId w:val="1016"/>
        </w:numPr>
        <w:pStyle w:val="Compact"/>
      </w:pPr>
      <w:r>
        <w:t xml:space="preserve">Повысили свои права до суперпользователя командой</w:t>
      </w:r>
      <w:r>
        <w:t xml:space="preserve"> </w:t>
      </w:r>
      <w:r>
        <w:rPr>
          <w:bCs/>
          <w:b/>
        </w:rPr>
        <w:t xml:space="preserve">su -</w:t>
      </w:r>
      <w:r>
        <w:t xml:space="preserve"> </w:t>
      </w:r>
      <w:r>
        <w:t xml:space="preserve">и выполнили после этого команду, снимающую атрибут t (Sticky-бит) с директории /tmp:</w:t>
      </w:r>
      <w:r>
        <w:t xml:space="preserve"> </w:t>
      </w:r>
      <w:r>
        <w:rPr>
          <w:bCs/>
          <w:b/>
        </w:rPr>
        <w:t xml:space="preserve">chmod -t /tmp</w:t>
      </w:r>
      <w:r>
        <w:t xml:space="preserve">. Покинули режим суперпользователя командой</w:t>
      </w:r>
      <w:r>
        <w:t xml:space="preserve"> </w:t>
      </w:r>
      <w:r>
        <w:rPr>
          <w:bCs/>
          <w:b/>
        </w:rPr>
        <w:t xml:space="preserve">exit</w:t>
      </w:r>
      <w:r>
        <w:t xml:space="preserve">.(</w:t>
      </w:r>
      <w:r>
        <w:t xml:space="preserve">@fig:017</w:t>
      </w:r>
      <w:r>
        <w:t xml:space="preserve">)</w:t>
      </w:r>
    </w:p>
    <w:p>
      <w:pPr>
        <w:pStyle w:val="CaptionedFigure"/>
      </w:pPr>
      <w:r>
        <w:drawing>
          <wp:inline>
            <wp:extent cx="5334000" cy="842210"/>
            <wp:effectExtent b="0" l="0" r="0" t="0"/>
            <wp:docPr descr="Сняли Sticky-бит с директории /tmp" title="" id="69" name="Picture"/>
            <a:graphic>
              <a:graphicData uri="http://schemas.openxmlformats.org/drawingml/2006/picture">
                <pic:pic>
                  <pic:nvPicPr>
                    <pic:cNvPr descr="image/5.3.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Сняли Sticky-бит с директории /tmp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guest2 проверили, что атрибута t у директории /tmp</w:t>
      </w:r>
      <w:r>
        <w:t xml:space="preserve"> </w:t>
      </w:r>
      <w:r>
        <w:t xml:space="preserve">нет. (</w:t>
      </w:r>
      <w:r>
        <w:t xml:space="preserve">@fig:018</w:t>
      </w:r>
      <w:r>
        <w:t xml:space="preserve">)</w:t>
      </w:r>
    </w:p>
    <w:p>
      <w:pPr>
        <w:pStyle w:val="CaptionedFigure"/>
      </w:pPr>
      <w:r>
        <w:drawing>
          <wp:inline>
            <wp:extent cx="5334000" cy="426132"/>
            <wp:effectExtent b="0" l="0" r="0" t="0"/>
            <wp:docPr descr="Отсутсвие атрибута t у директории /tmp" title="" id="72" name="Picture"/>
            <a:graphic>
              <a:graphicData uri="http://schemas.openxmlformats.org/drawingml/2006/picture">
                <pic:pic>
                  <pic:nvPicPr>
                    <pic:cNvPr descr="image/5.3.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Отсутсвие атрибута t у директории /tmp</w:t>
      </w:r>
    </w:p>
    <w:p>
      <w:pPr>
        <w:numPr>
          <w:ilvl w:val="0"/>
          <w:numId w:val="1018"/>
        </w:numPr>
        <w:pStyle w:val="Compact"/>
      </w:pPr>
      <w:r>
        <w:t xml:space="preserve">Повторили предыдущие шаги. В данном случае получилось выполнить удаление файла. (</w:t>
      </w:r>
      <w:r>
        <w:t xml:space="preserve">@fig:019</w:t>
      </w:r>
      <w:r>
        <w:t xml:space="preserve">)</w:t>
      </w:r>
    </w:p>
    <w:p>
      <w:pPr>
        <w:pStyle w:val="CaptionedFigure"/>
      </w:pPr>
      <w:r>
        <w:drawing>
          <wp:inline>
            <wp:extent cx="5334000" cy="1484950"/>
            <wp:effectExtent b="0" l="0" r="0" t="0"/>
            <wp:docPr descr="Чтение, дозапись, запись, удаление файл /tmp/file01.txt без атрибута t" title="" id="75" name="Picture"/>
            <a:graphic>
              <a:graphicData uri="http://schemas.openxmlformats.org/drawingml/2006/picture">
                <pic:pic>
                  <pic:nvPicPr>
                    <pic:cNvPr descr="image/5.3.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Чтение, дозапись, запись, удаление файл /tmp/file01.txt без атрибута t</w:t>
      </w:r>
    </w:p>
    <w:p>
      <w:pPr>
        <w:numPr>
          <w:ilvl w:val="0"/>
          <w:numId w:val="1019"/>
        </w:numPr>
        <w:pStyle w:val="Compact"/>
      </w:pPr>
      <w:r>
        <w:t xml:space="preserve">Повысили свои права до суперпользователя и вернули атрибут t на директорию /tmp. (</w:t>
      </w:r>
      <w:r>
        <w:t xml:space="preserve">@fig:020</w:t>
      </w:r>
      <w:r>
        <w:t xml:space="preserve">)</w:t>
      </w:r>
    </w:p>
    <w:p>
      <w:pPr>
        <w:pStyle w:val="CaptionedFigure"/>
      </w:pPr>
      <w:r>
        <w:drawing>
          <wp:inline>
            <wp:extent cx="5334000" cy="1445443"/>
            <wp:effectExtent b="0" l="0" r="0" t="0"/>
            <wp:docPr descr="Чтение, дозапись, запись, удаление файл /tmp/file01.txt без атрибута t" title="" id="77" name="Picture"/>
            <a:graphic>
              <a:graphicData uri="http://schemas.openxmlformats.org/drawingml/2006/picture">
                <pic:pic>
                  <pic:nvPicPr>
                    <pic:cNvPr descr="image/5.2.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Чтение, дозапись, запись, удаление файл /tmp/file01.txt без атрибута t</w:t>
      </w:r>
    </w:p>
    <w:p>
      <w:pPr>
        <w:pStyle w:val="BodyText"/>
      </w:pPr>
      <w:r>
        <w:rPr>
          <w:bCs/>
          <w:b/>
        </w:rPr>
        <w:t xml:space="preserve">Выводы:</w:t>
      </w:r>
    </w:p>
    <w:p>
      <w:pPr>
        <w:pStyle w:val="BodyText"/>
      </w:pPr>
      <w:r>
        <w:t xml:space="preserve">В ходе выполнения лабораторной работы мы приобрели изучили механизмы изменения идентификаторов, применения SetUID- и Sticky-битов. Получили практические навыки работы в консоли с дополнительными атрибутами. Рассмотрели работу механизма 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79"/>
    <w:bookmarkEnd w:id="80"/>
    <w:bookmarkStart w:id="8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0"/>
        </w:numPr>
        <w:pStyle w:val="Compact"/>
      </w:pPr>
      <w:hyperlink r:id="rId81">
        <w:r>
          <w:rPr>
            <w:rStyle w:val="Hyperlink"/>
          </w:rPr>
          <w:t xml:space="preserve">Официальный сайт VirtualBox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Материал для выполнения лабораторной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Официальный сайт CentOS</w:t>
        </w:r>
      </w:hyperlink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hyperlink" Id="rId82" Target="https://esystem.rudn.ru/pluginfile.php/2090279/mod_resource/content/2/005-lab_discret_sticky.pdf" TargetMode="External" /><Relationship Type="http://schemas.openxmlformats.org/officeDocument/2006/relationships/hyperlink" Id="rId83" Target="https://www.centos.org/" TargetMode="External" /><Relationship Type="http://schemas.openxmlformats.org/officeDocument/2006/relationships/hyperlink" Id="rId81" Target="https://www.virtualbo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esystem.rudn.ru/pluginfile.php/2090279/mod_resource/content/2/005-lab_discret_sticky.pdf" TargetMode="External" /><Relationship Type="http://schemas.openxmlformats.org/officeDocument/2006/relationships/hyperlink" Id="rId83" Target="https://www.centos.org/" TargetMode="External" /><Relationship Type="http://schemas.openxmlformats.org/officeDocument/2006/relationships/hyperlink" Id="rId81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Евдокимов Иван Андреевич</dc:creator>
  <dc:language>ru-RU</dc:language>
  <cp:keywords/>
  <dcterms:created xsi:type="dcterms:W3CDTF">2023-10-07T15:53:15Z</dcterms:created>
  <dcterms:modified xsi:type="dcterms:W3CDTF">2023-10-07T15:53:15Z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