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40.png" ContentType="image/png"/>
  <Override PartName="/word/media/rId36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  <w:r>
        <w:t xml:space="preserve"> </w:t>
      </w: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SIR].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№28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Андреевич.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лабораторной работы:</w:t>
      </w:r>
    </w:p>
    <w:p>
      <w:pPr>
        <w:pStyle w:val="FirstParagraph"/>
      </w:pPr>
      <w:r>
        <w:t xml:space="preserve">Изучить простейшую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  <w:r>
        <w:t xml:space="preserve">. Используя условия из варианты, задать в уравнение начальные условия и коэффициенты.</w:t>
      </w:r>
      <w:r>
        <w:t xml:space="preserve"> </w:t>
      </w:r>
      <w:r>
        <w:t xml:space="preserve">После построить графики изменения численностей трех групп в двух случаях.</w:t>
      </w:r>
    </w:p>
    <w:bookmarkEnd w:id="20"/>
    <w:bookmarkEnd w:id="21"/>
    <w:bookmarkStart w:id="23" w:name="заданиеlab-taskmathmo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  <w:r>
        <w:t xml:space="preserve">[1]</w:t>
      </w:r>
    </w:p>
    <w:bookmarkStart w:id="22" w:name="задания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Задания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</w:t>
      </w:r>
    </w:p>
    <w:p>
      <w:pPr>
        <w:numPr>
          <w:ilvl w:val="0"/>
          <w:numId w:val="1001"/>
        </w:numPr>
        <w:pStyle w:val="Compact"/>
      </w:pPr>
      <w:r>
        <w:t xml:space="preserve">Рассмотреть, как будет протекать эпидемия в случае: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End w:id="23"/>
    <w:bookmarkStart w:id="27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работы:</w:t>
      </w:r>
    </w:p>
    <w:bookmarkStart w:id="24" w:name="теоретические-сведенияlab-examplemathmo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  <w:r>
        <w:t xml:space="preserve">[2]</w:t>
      </w:r>
      <w:r>
        <w:t xml:space="preserve">: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bookmarkEnd w:id="24"/>
    <w:bookmarkStart w:id="25" w:name="теоретические-сведен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bookmarkEnd w:id="25"/>
    <w:bookmarkStart w:id="26" w:name="теоретические-сведения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скорость изменения выздоравливающих особей, которые при этом приобретают иммунитет к болезни: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6"/>
    <w:bookmarkEnd w:id="27"/>
    <w:bookmarkStart w:id="29" w:name="задачаlab-taskmathmo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Задача</w:t>
      </w:r>
      <w:r>
        <w:t xml:space="preserve">[1]</w:t>
      </w:r>
    </w:p>
    <w:bookmarkStart w:id="28" w:name="условие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Условие задачи:</w:t>
      </w:r>
    </w:p>
    <w:p>
      <w:pPr>
        <w:pStyle w:val="FirstParagraph"/>
      </w:pPr>
      <w:r>
        <w:t xml:space="preserve">На одном небольшом острове вспыхнула эпидемия.</w:t>
      </w:r>
      <w:r>
        <w:t xml:space="preserve"> </w:t>
      </w:r>
      <w:r>
        <w:t xml:space="preserve">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11400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250</m:t>
        </m:r>
      </m:oMath>
      <w:r>
        <w:t xml:space="preserve">.</w:t>
      </w:r>
      <w:r>
        <w:t xml:space="preserve"> </w:t>
      </w:r>
      <w:r>
        <w:t xml:space="preserve">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47</m:t>
        </m:r>
      </m:oMath>
      <w:r>
        <w:t xml:space="preserve">.</w:t>
      </w:r>
      <w:r>
        <w:t xml:space="preserve"> </w:t>
      </w:r>
      <w:r>
        <w:t xml:space="preserve">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8"/>
    <w:bookmarkEnd w:id="29"/>
    <w:bookmarkStart w:id="32" w:name="код-програм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Код программы</w:t>
      </w:r>
    </w:p>
    <w:bookmarkStart w:id="30" w:name="Xa09c13ff66a804e121566f4aa6aeb049250d9e6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Код программы на Julia общий:</w:t>
      </w:r>
      <w:r>
        <w:t xml:space="preserve"> </w:t>
      </w:r>
      <w:r>
        <w:t xml:space="preserve">[3]</w:t>
      </w:r>
    </w:p>
    <w:p>
      <w:pPr>
        <w:pStyle w:val="SourceCode"/>
      </w:pPr>
      <w:r>
        <w:rPr>
          <w:rStyle w:val="VerbatimChar"/>
        </w:rPr>
        <w:t xml:space="preserve"># Вариант 28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11400</w:t>
      </w:r>
      <w:r>
        <w:br/>
      </w:r>
      <w:r>
        <w:rPr>
          <w:rStyle w:val="VerbatimChar"/>
        </w:rPr>
        <w:t xml:space="preserve">I0 = 250</w:t>
      </w:r>
      <w:r>
        <w:br/>
      </w:r>
      <w:r>
        <w:rPr>
          <w:rStyle w:val="VerbatimChar"/>
        </w:rPr>
        <w:t xml:space="preserve">R0 = 47</w:t>
      </w:r>
      <w:r>
        <w:br/>
      </w:r>
      <w:r>
        <w:rPr>
          <w:rStyle w:val="VerbatimChar"/>
        </w:rPr>
        <w:t xml:space="preserve">a = 0.01</w:t>
      </w:r>
      <w:r>
        <w:br/>
      </w:r>
      <w:r>
        <w:rPr>
          <w:rStyle w:val="VerbatimChar"/>
        </w:rPr>
        <w:t xml:space="preserve">b = 0.02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br/>
      </w:r>
      <w:r>
        <w:rPr>
          <w:rStyle w:val="VerbatimChar"/>
        </w:rPr>
        <w:t xml:space="preserve">function fn_1(du, u, p, t)</w:t>
      </w:r>
      <w:r>
        <w:br/>
      </w:r>
      <w:r>
        <w:rPr>
          <w:rStyle w:val="VerbatimChar"/>
        </w:rPr>
        <w:t xml:space="preserve">    S0 , I0, R0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-b*u[2]</w:t>
      </w:r>
      <w:r>
        <w:br/>
      </w:r>
      <w:r>
        <w:rPr>
          <w:rStyle w:val="VerbatimChar"/>
        </w:rPr>
        <w:t xml:space="preserve">    du[3] = b*u[2]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fn_2(du, u, p, t)</w:t>
      </w:r>
      <w:r>
        <w:br/>
      </w:r>
      <w:r>
        <w:rPr>
          <w:rStyle w:val="VerbatimChar"/>
        </w:rPr>
        <w:t xml:space="preserve">    S0, I0, R0 = u</w:t>
      </w:r>
      <w:r>
        <w:br/>
      </w:r>
      <w:r>
        <w:rPr>
          <w:rStyle w:val="VerbatimChar"/>
        </w:rPr>
        <w:t xml:space="preserve">    du[1] = -a*u[1]</w:t>
      </w:r>
      <w:r>
        <w:br/>
      </w:r>
      <w:r>
        <w:rPr>
          <w:rStyle w:val="VerbatimChar"/>
        </w:rPr>
        <w:t xml:space="preserve">    du[2] = a*u[1] - b*u[2]</w:t>
      </w:r>
      <w:r>
        <w:br/>
      </w:r>
      <w:r>
        <w:rPr>
          <w:rStyle w:val="VerbatimChar"/>
        </w:rPr>
        <w:t xml:space="preserve">    du[3] = b*u[2]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(0, 100)</w:t>
      </w:r>
      <w:r>
        <w:br/>
      </w:r>
      <w:r>
        <w:rPr>
          <w:rStyle w:val="VerbatimChar"/>
        </w:rPr>
        <w:t xml:space="preserve">prob = ODEProblem(fn_1, v0, tspan)</w:t>
      </w:r>
      <w:r>
        <w:br/>
      </w:r>
      <w:r>
        <w:rPr>
          <w:rStyle w:val="VerbatimChar"/>
        </w:rPr>
        <w:t xml:space="preserve">sol = solve(prob, dtmax=0.01)</w:t>
      </w:r>
      <w:r>
        <w:br/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title="Решение уравнения",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  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(0, 100)</w:t>
      </w:r>
      <w:r>
        <w:br/>
      </w:r>
      <w:r>
        <w:rPr>
          <w:rStyle w:val="VerbatimChar"/>
        </w:rPr>
        <w:t xml:space="preserve">prob = ODEProblem(fn_2, v0, tspan)</w:t>
      </w:r>
      <w:r>
        <w:br/>
      </w:r>
      <w:r>
        <w:rPr>
          <w:rStyle w:val="VerbatimChar"/>
        </w:rPr>
        <w:t xml:space="preserve">sol = solve(prob, dtmax=0.01)</w:t>
      </w:r>
      <w:r>
        <w:br/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title="Решение уравнения",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  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br/>
      </w:r>
      <w:r>
        <w:rPr>
          <w:rStyle w:val="VerbatimChar"/>
        </w:rPr>
        <w:t xml:space="preserve">  savefig(plt, "lab06_1.png")</w:t>
      </w:r>
      <w:r>
        <w:br/>
      </w:r>
      <w:r>
        <w:rPr>
          <w:rStyle w:val="VerbatimChar"/>
        </w:rPr>
        <w:t xml:space="preserve">  savefig(plt2, "lab06_2.png")</w:t>
      </w:r>
    </w:p>
    <w:bookmarkEnd w:id="30"/>
    <w:bookmarkStart w:id="31" w:name="код-программы-на-openmodelic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Код программы на OpenModelica:</w:t>
      </w:r>
    </w:p>
    <w:p>
      <w:pPr>
        <w:pStyle w:val="SourceCode"/>
      </w:pPr>
      <w:r>
        <w:rPr>
          <w:rStyle w:val="VerbatimChar"/>
        </w:rPr>
        <w:t xml:space="preserve">model laba_6_1</w:t>
      </w:r>
      <w:r>
        <w:br/>
      </w:r>
      <w:r>
        <w:br/>
      </w:r>
      <w:r>
        <w:rPr>
          <w:rStyle w:val="VerbatimChar"/>
        </w:rPr>
        <w:t xml:space="preserve">  parameter Real N(start=11400);</w:t>
      </w:r>
      <w:r>
        <w:br/>
      </w:r>
      <w:r>
        <w:rPr>
          <w:rStyle w:val="VerbatimChar"/>
        </w:rPr>
        <w:t xml:space="preserve">  parameter Real I0(start=250);</w:t>
      </w:r>
      <w:r>
        <w:br/>
      </w:r>
      <w:r>
        <w:rPr>
          <w:rStyle w:val="VerbatimChar"/>
        </w:rPr>
        <w:t xml:space="preserve">  parameter Real R0(start=47);</w:t>
      </w:r>
      <w:r>
        <w:br/>
      </w:r>
      <w:r>
        <w:rPr>
          <w:rStyle w:val="VerbatimChar"/>
        </w:rPr>
        <w:t xml:space="preserve">  parameter Real a( start=0.01);</w:t>
      </w:r>
      <w:r>
        <w:br/>
      </w:r>
      <w:r>
        <w:rPr>
          <w:rStyle w:val="VerbatimChar"/>
        </w:rPr>
        <w:t xml:space="preserve">  parameter Real b( start=0.02);</w:t>
      </w:r>
      <w:r>
        <w:br/>
      </w:r>
      <w:r>
        <w:rPr>
          <w:rStyle w:val="VerbatimChar"/>
        </w:rPr>
        <w:t xml:space="preserve">  parameter Real S0 = N - I0 - R0;</w:t>
      </w:r>
      <w:r>
        <w:br/>
      </w:r>
      <w:r>
        <w:rPr>
          <w:rStyle w:val="VerbatimChar"/>
        </w:rPr>
        <w:t xml:space="preserve">  Real S(start=S0);</w:t>
      </w:r>
      <w:r>
        <w:br/>
      </w:r>
      <w:r>
        <w:rPr>
          <w:rStyle w:val="VerbatimChar"/>
        </w:rPr>
        <w:t xml:space="preserve">  Real I(start=I0);</w:t>
      </w:r>
      <w:r>
        <w:br/>
      </w:r>
      <w:r>
        <w:rPr>
          <w:rStyle w:val="VerbatimChar"/>
        </w:rPr>
        <w:t xml:space="preserve">  Real R(start=R0);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StopTime=100, Tolerance=1e-6, Interval=0.01));</w:t>
      </w:r>
      <w:r>
        <w:br/>
      </w:r>
      <w:r>
        <w:br/>
      </w:r>
      <w:r>
        <w:rPr>
          <w:rStyle w:val="VerbatimChar"/>
        </w:rPr>
        <w:t xml:space="preserve">end laba_6_1;</w:t>
      </w:r>
    </w:p>
    <w:p>
      <w:pPr>
        <w:pStyle w:val="SourceCode"/>
      </w:pPr>
      <w:r>
        <w:rPr>
          <w:rStyle w:val="VerbatimChar"/>
        </w:rPr>
        <w:t xml:space="preserve">model laba_6_2</w:t>
      </w:r>
      <w:r>
        <w:br/>
      </w:r>
      <w:r>
        <w:br/>
      </w:r>
      <w:r>
        <w:rPr>
          <w:rStyle w:val="VerbatimChar"/>
        </w:rPr>
        <w:t xml:space="preserve">  parameter Real N(start=11400);</w:t>
      </w:r>
      <w:r>
        <w:br/>
      </w:r>
      <w:r>
        <w:rPr>
          <w:rStyle w:val="VerbatimChar"/>
        </w:rPr>
        <w:t xml:space="preserve">  parameter Real I0(start=250);</w:t>
      </w:r>
      <w:r>
        <w:br/>
      </w:r>
      <w:r>
        <w:rPr>
          <w:rStyle w:val="VerbatimChar"/>
        </w:rPr>
        <w:t xml:space="preserve">  parameter Real R0(start=47);</w:t>
      </w:r>
      <w:r>
        <w:br/>
      </w:r>
      <w:r>
        <w:rPr>
          <w:rStyle w:val="VerbatimChar"/>
        </w:rPr>
        <w:t xml:space="preserve">  parameter Real a( start=0.01);</w:t>
      </w:r>
      <w:r>
        <w:br/>
      </w:r>
      <w:r>
        <w:rPr>
          <w:rStyle w:val="VerbatimChar"/>
        </w:rPr>
        <w:t xml:space="preserve">  parameter Real b( start=0.02);</w:t>
      </w:r>
      <w:r>
        <w:br/>
      </w:r>
      <w:r>
        <w:rPr>
          <w:rStyle w:val="VerbatimChar"/>
        </w:rPr>
        <w:t xml:space="preserve">  parameter Real S0 = N - I0 - R0;</w:t>
      </w:r>
      <w:r>
        <w:br/>
      </w:r>
      <w:r>
        <w:rPr>
          <w:rStyle w:val="VerbatimChar"/>
        </w:rPr>
        <w:t xml:space="preserve">  Real S(start=S0);</w:t>
      </w:r>
      <w:r>
        <w:br/>
      </w:r>
      <w:r>
        <w:rPr>
          <w:rStyle w:val="VerbatimChar"/>
        </w:rPr>
        <w:t xml:space="preserve">  Real I(start=I0);</w:t>
      </w:r>
      <w:r>
        <w:br/>
      </w:r>
      <w:r>
        <w:rPr>
          <w:rStyle w:val="VerbatimChar"/>
        </w:rPr>
        <w:t xml:space="preserve">  Real R(start=R0);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StopTime=100, Tolerance=1e-6, Interval=0.01));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laba_6_2;</w:t>
      </w:r>
    </w:p>
    <w:bookmarkEnd w:id="31"/>
    <w:bookmarkEnd w:id="32"/>
    <w:bookmarkStart w:id="47" w:name="результаты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Результаты работы</w:t>
      </w:r>
    </w:p>
    <w:bookmarkStart w:id="39" w:name="результаты-работы-на-julia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Результаты работы на Julia: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в случае I(0)\leq I^*" title="fig:" id="34" name="Picture"/>
            <a:graphic>
              <a:graphicData uri="http://schemas.openxmlformats.org/drawingml/2006/picture">
                <pic:pic>
                  <pic:nvPicPr>
                    <pic:cNvPr descr="image/lab06_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в случае I(0)&gt;I^*" title="fig:" id="37" name="Picture"/>
            <a:graphic>
              <a:graphicData uri="http://schemas.openxmlformats.org/drawingml/2006/picture">
                <pic:pic>
                  <pic:nvPicPr>
                    <pic:cNvPr descr="image/lab06_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9"/>
    <w:bookmarkStart w:id="46" w:name="результаты-работы-на-openmodelica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Результаты работы на OpenModelica:</w:t>
      </w:r>
    </w:p>
    <w:p>
      <w:pPr>
        <w:pStyle w:val="CaptionedFigure"/>
      </w:pPr>
      <w:r>
        <w:drawing>
          <wp:inline>
            <wp:extent cx="3733800" cy="2047944"/>
            <wp:effectExtent b="0" l="0" r="0" t="0"/>
            <wp:docPr descr="Графики численности в случае I(0)\leq I^*" title="fig:" id="41" name="Picture"/>
            <a:graphic>
              <a:graphicData uri="http://schemas.openxmlformats.org/drawingml/2006/picture">
                <pic:pic>
                  <pic:nvPicPr>
                    <pic:cNvPr descr="image/lab06_1_open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3733800" cy="2042985"/>
            <wp:effectExtent b="0" l="0" r="0" t="0"/>
            <wp:docPr descr="Графики численности в случае I(0)&gt;I^*" title="fig:" id="44" name="Picture"/>
            <a:graphic>
              <a:graphicData uri="http://schemas.openxmlformats.org/drawingml/2006/picture">
                <pic:pic>
                  <pic:nvPicPr>
                    <pic:cNvPr descr="image/lab06_2_open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простейшая модель эпидемии и построены графики на основе условий задачи и начальных данных, которые были описаны в варианте лабораторной работы.</w:t>
      </w:r>
    </w:p>
    <w:bookmarkEnd w:id="48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Start w:id="50" w:name="ref-lab-task:math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№6 (по вариантам)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49">
        <w:r>
          <w:rPr>
            <w:rStyle w:val="Hyperlink"/>
          </w:rPr>
          <w:t xml:space="preserve">https://esystem.rudn.ru/pluginfile.php/1971665/mod_resource/content/2/%D0%97%D0%B0%D0%B4%D0%B0%D0%BD%D0%B8%D0%B5%20%D0%BA%20%D0%BB%D0%B0%D0%B1%D0%BE%D1%80%D0%B0%D1%82%D0%BE%D1%80%D0%BD%D0%BE%D0%B9%20%D1%80%D0%B0%D0%B1%D0%BE%D1%82%D0%B5%20%E2%84%96%207%20%283%29.pdf</w:t>
        </w:r>
      </w:hyperlink>
      <w:r>
        <w:t xml:space="preserve">.</w:t>
      </w:r>
    </w:p>
    <w:bookmarkEnd w:id="50"/>
    <w:bookmarkStart w:id="52" w:name="ref-lab-example:math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№6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1">
        <w:r>
          <w:rPr>
            <w:rStyle w:val="Hyperlink"/>
          </w:rPr>
          <w:t xml:space="preserve">https://esystem.rudn.ru/pluginfile.php/1971664/mod_resource/content/2/Лабораторная%20работа%20№%205.pdf</w:t>
        </w:r>
      </w:hyperlink>
      <w:r>
        <w:t xml:space="preserve">.</w:t>
      </w:r>
    </w:p>
    <w:bookmarkEnd w:id="52"/>
    <w:bookmarkStart w:id="54" w:name="ref-diff-eq-doc:juli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DifferentialEquations.jl: Efficient Differential Equation Solving in Julia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53">
        <w:r>
          <w:rPr>
            <w:rStyle w:val="Hyperlink"/>
          </w:rPr>
          <w:t xml:space="preserve">https://docs.sciml.ai/DiffEqDocs/stable/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hyperlink" Id="rId53" Target="https://docs.sciml.ai/DiffEqDocs/stable/" TargetMode="External" /><Relationship Type="http://schemas.openxmlformats.org/officeDocument/2006/relationships/hyperlink" Id="rId51" Target="https://esystem.rudn.ru/pluginfile.php/1971664/mod_resource/content/2/&#1051;&#1072;&#1073;&#1086;&#1088;&#1072;&#1090;&#1086;&#1088;&#1085;&#1072;&#1103;%20&#1088;&#1072;&#1073;&#1086;&#1090;&#1072;%20&#8470;%205.pdf" TargetMode="External" /><Relationship Type="http://schemas.openxmlformats.org/officeDocument/2006/relationships/hyperlink" Id="rId49" Target="https://esystem.rudn.ru/pluginfile.php/1971665/mod_resource/content/2/%D0%97%D0%B0%D0%B4%D0%B0%D0%BD%D0%B8%D0%B5%20%D0%BA%20%D0%BB%D0%B0%D0%B1%D0%BE%D1%80%D0%B0%D1%82%D0%BE%D1%80%D0%BD%D0%BE%D0%B9%20%D1%80%D0%B0%D0%B1%D0%BE%D1%82%D0%B5%20%E2%84%96%207%20%283%2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docs.sciml.ai/DiffEqDocs/stable/" TargetMode="External" /><Relationship Type="http://schemas.openxmlformats.org/officeDocument/2006/relationships/hyperlink" Id="rId51" Target="https://esystem.rudn.ru/pluginfile.php/1971664/mod_resource/content/2/&#1051;&#1072;&#1073;&#1086;&#1088;&#1072;&#1090;&#1086;&#1088;&#1085;&#1072;&#1103;%20&#1088;&#1072;&#1073;&#1086;&#1090;&#1072;%20&#8470;%205.pdf" TargetMode="External" /><Relationship Type="http://schemas.openxmlformats.org/officeDocument/2006/relationships/hyperlink" Id="rId49" Target="https://esystem.rudn.ru/pluginfile.php/1971665/mod_resource/content/2/%D0%97%D0%B0%D0%B4%D0%B0%D0%BD%D0%B8%D0%B5%20%D0%BA%20%D0%BB%D0%B0%D0%B1%D0%BE%D1%80%D0%B0%D1%82%D0%BE%D1%80%D0%BD%D0%BE%D0%B9%20%D1%80%D0%B0%D0%B1%D0%BE%D1%82%D0%B5%20%E2%84%96%207%20%283%2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 Модель эпидемии SIR].</dc:title>
  <dc:creator>Евдокимов Иван Андреевич. НФИбд-01-20</dc:creator>
  <dc:language>ru-RU</dc:language>
  <cp:keywords/>
  <dcterms:created xsi:type="dcterms:W3CDTF">2023-03-12T11:48:48Z</dcterms:created>
  <dcterms:modified xsi:type="dcterms:W3CDTF">2023-03-12T11:48:48Z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№28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