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BDCF" w14:textId="77777777" w:rsidR="00C3060A" w:rsidRDefault="00C3060A">
      <w:pPr>
        <w:spacing w:before="600"/>
      </w:pPr>
    </w:p>
    <w:p w14:paraId="1BA999A6" w14:textId="77777777" w:rsidR="00C3060A" w:rsidRDefault="00000000">
      <w:pPr>
        <w:jc w:val="center"/>
      </w:pPr>
      <w:r>
        <w:rPr>
          <w:rFonts w:ascii="Calibri" w:eastAsia="Calibri" w:hAnsi="Calibri" w:cs="Calibri"/>
          <w:b/>
          <w:bCs/>
          <w:color w:val="1F3864"/>
          <w:sz w:val="32"/>
          <w:szCs w:val="32"/>
        </w:rPr>
        <w:t>DUOC UC</w:t>
      </w:r>
    </w:p>
    <w:p w14:paraId="54783B10" w14:textId="77777777" w:rsidR="00C3060A" w:rsidRDefault="00000000">
      <w:pPr>
        <w:spacing w:after="100"/>
        <w:jc w:val="center"/>
      </w:pPr>
      <w:r>
        <w:rPr>
          <w:rFonts w:ascii="Calibri" w:eastAsia="Calibri" w:hAnsi="Calibri" w:cs="Calibri"/>
          <w:color w:val="595959"/>
          <w:sz w:val="24"/>
          <w:szCs w:val="24"/>
        </w:rPr>
        <w:t>Sede San Bernardo</w:t>
      </w:r>
    </w:p>
    <w:p w14:paraId="237EB2C6" w14:textId="77777777" w:rsidR="00C3060A" w:rsidRDefault="00000000">
      <w:pPr>
        <w:spacing w:after="100"/>
        <w:jc w:val="center"/>
      </w:pPr>
      <w:r>
        <w:rPr>
          <w:rFonts w:ascii="Calibri" w:eastAsia="Calibri" w:hAnsi="Calibri" w:cs="Calibri"/>
          <w:color w:val="595959"/>
          <w:sz w:val="22"/>
          <w:szCs w:val="22"/>
        </w:rPr>
        <w:t>Escuela de Informática y Telecomunicaciones</w:t>
      </w:r>
    </w:p>
    <w:p w14:paraId="4E9D273A" w14:textId="77777777" w:rsidR="00C3060A" w:rsidRDefault="00000000">
      <w:pPr>
        <w:spacing w:after="100"/>
        <w:jc w:val="center"/>
      </w:pPr>
      <w:r>
        <w:rPr>
          <w:rFonts w:ascii="Calibri" w:eastAsia="Calibri" w:hAnsi="Calibri" w:cs="Calibri"/>
          <w:color w:val="595959"/>
          <w:sz w:val="22"/>
          <w:szCs w:val="22"/>
        </w:rPr>
        <w:t>Carrera: Ingeniería en Informática</w:t>
      </w:r>
    </w:p>
    <w:p w14:paraId="7DF6B8FA" w14:textId="77777777" w:rsidR="00C3060A" w:rsidRDefault="00000000">
      <w:pPr>
        <w:spacing w:after="700"/>
        <w:jc w:val="center"/>
      </w:pPr>
      <w:r>
        <w:rPr>
          <w:rFonts w:ascii="Calibri" w:eastAsia="Calibri" w:hAnsi="Calibri" w:cs="Calibri"/>
          <w:color w:val="595959"/>
          <w:sz w:val="22"/>
          <w:szCs w:val="22"/>
        </w:rPr>
        <w:t xml:space="preserve">Asignatura: PTY4614 — </w:t>
      </w:r>
      <w:proofErr w:type="spellStart"/>
      <w:r>
        <w:rPr>
          <w:rFonts w:ascii="Calibri" w:eastAsia="Calibri" w:hAnsi="Calibri" w:cs="Calibri"/>
          <w:color w:val="595959"/>
          <w:sz w:val="22"/>
          <w:szCs w:val="22"/>
        </w:rPr>
        <w:t>Capstone</w:t>
      </w:r>
      <w:proofErr w:type="spellEnd"/>
    </w:p>
    <w:p w14:paraId="7D235803" w14:textId="77777777" w:rsidR="00C3060A" w:rsidRDefault="00000000">
      <w:pPr>
        <w:spacing w:after="200"/>
        <w:jc w:val="center"/>
      </w:pPr>
      <w:r>
        <w:rPr>
          <w:rFonts w:ascii="Calibri" w:eastAsia="Calibri" w:hAnsi="Calibri" w:cs="Calibri"/>
          <w:b/>
          <w:bCs/>
          <w:color w:val="1F3864"/>
          <w:sz w:val="40"/>
          <w:szCs w:val="40"/>
        </w:rPr>
        <w:t>AUTOEVALUACIÓN FASE 1</w:t>
      </w:r>
    </w:p>
    <w:p w14:paraId="4FF45B68" w14:textId="77777777" w:rsidR="00C3060A" w:rsidRDefault="00000000">
      <w:pPr>
        <w:spacing w:after="100"/>
        <w:jc w:val="center"/>
      </w:pPr>
      <w:r>
        <w:rPr>
          <w:rFonts w:ascii="Calibri" w:eastAsia="Calibri" w:hAnsi="Calibri" w:cs="Calibri"/>
          <w:b/>
          <w:bCs/>
          <w:color w:val="1F3864"/>
          <w:sz w:val="30"/>
          <w:szCs w:val="30"/>
        </w:rPr>
        <w:t>DEFINICIÓN PROYECTO APT</w:t>
      </w:r>
    </w:p>
    <w:p w14:paraId="6C638968" w14:textId="77777777" w:rsidR="00C3060A" w:rsidRDefault="00000000">
      <w:pPr>
        <w:spacing w:after="700"/>
        <w:jc w:val="center"/>
      </w:pPr>
      <w:r>
        <w:rPr>
          <w:rFonts w:ascii="Calibri" w:eastAsia="Calibri" w:hAnsi="Calibri" w:cs="Calibri"/>
          <w:i/>
          <w:iCs/>
          <w:color w:val="595959"/>
          <w:sz w:val="22"/>
          <w:szCs w:val="22"/>
        </w:rPr>
        <w:t>Sistema de Control de Bodega, Pañoles y Detección de Activos por Geolocalización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C3060A" w14:paraId="5B0AC9A5" w14:textId="77777777">
        <w:tblPrEx>
          <w:tblCellMar>
            <w:top w:w="0" w:type="dxa"/>
            <w:bottom w:w="0" w:type="dxa"/>
          </w:tblCellMar>
        </w:tblPrEx>
        <w:trPr>
          <w:jc w:val="center"/>
        </w:trPr>
        <w:tc>
          <w:tcPr>
            <w:tcW w:w="2200" w:type="dxa"/>
            <w:shd w:val="clear" w:color="auto" w:fill="D9E2F3"/>
            <w:tcMar>
              <w:top w:w="80" w:type="dxa"/>
              <w:left w:w="100" w:type="dxa"/>
              <w:bottom w:w="80" w:type="dxa"/>
              <w:right w:w="100" w:type="dxa"/>
            </w:tcMar>
            <w:vAlign w:val="center"/>
          </w:tcPr>
          <w:p w14:paraId="419B58D0" w14:textId="77777777" w:rsidR="00C3060A" w:rsidRDefault="00000000">
            <w:r>
              <w:rPr>
                <w:rFonts w:ascii="Calibri" w:eastAsia="Calibri" w:hAnsi="Calibri" w:cs="Calibri"/>
                <w:b/>
                <w:bCs/>
              </w:rPr>
              <w:t>Estudiante</w:t>
            </w:r>
          </w:p>
        </w:tc>
        <w:tc>
          <w:tcPr>
            <w:tcW w:w="3800" w:type="dxa"/>
            <w:tcMar>
              <w:top w:w="80" w:type="dxa"/>
              <w:left w:w="100" w:type="dxa"/>
              <w:bottom w:w="80" w:type="dxa"/>
              <w:right w:w="100" w:type="dxa"/>
            </w:tcMar>
            <w:vAlign w:val="center"/>
          </w:tcPr>
          <w:p w14:paraId="7FAAEB1E" w14:textId="77777777" w:rsidR="00C3060A" w:rsidRDefault="00000000">
            <w:r>
              <w:rPr>
                <w:rFonts w:ascii="Calibri" w:eastAsia="Calibri" w:hAnsi="Calibri" w:cs="Calibri"/>
              </w:rPr>
              <w:t>Iván Peña</w:t>
            </w:r>
          </w:p>
        </w:tc>
      </w:tr>
      <w:tr w:rsidR="00C3060A" w14:paraId="3A812E89" w14:textId="77777777">
        <w:tblPrEx>
          <w:tblCellMar>
            <w:top w:w="0" w:type="dxa"/>
            <w:bottom w:w="0" w:type="dxa"/>
          </w:tblCellMar>
        </w:tblPrEx>
        <w:trPr>
          <w:jc w:val="center"/>
        </w:trPr>
        <w:tc>
          <w:tcPr>
            <w:tcW w:w="2200" w:type="dxa"/>
            <w:shd w:val="clear" w:color="auto" w:fill="D9E2F3"/>
            <w:tcMar>
              <w:top w:w="80" w:type="dxa"/>
              <w:left w:w="100" w:type="dxa"/>
              <w:bottom w:w="80" w:type="dxa"/>
              <w:right w:w="100" w:type="dxa"/>
            </w:tcMar>
            <w:vAlign w:val="center"/>
          </w:tcPr>
          <w:p w14:paraId="47E6A093" w14:textId="77777777" w:rsidR="00C3060A" w:rsidRDefault="00000000">
            <w:r>
              <w:rPr>
                <w:rFonts w:ascii="Calibri" w:eastAsia="Calibri" w:hAnsi="Calibri" w:cs="Calibri"/>
                <w:b/>
                <w:bCs/>
              </w:rPr>
              <w:t>RUT</w:t>
            </w:r>
          </w:p>
        </w:tc>
        <w:tc>
          <w:tcPr>
            <w:tcW w:w="3800" w:type="dxa"/>
            <w:tcMar>
              <w:top w:w="80" w:type="dxa"/>
              <w:left w:w="100" w:type="dxa"/>
              <w:bottom w:w="80" w:type="dxa"/>
              <w:right w:w="100" w:type="dxa"/>
            </w:tcMar>
            <w:vAlign w:val="center"/>
          </w:tcPr>
          <w:p w14:paraId="75AAF4E0" w14:textId="77777777" w:rsidR="00C3060A" w:rsidRDefault="00000000">
            <w:r>
              <w:rPr>
                <w:rFonts w:ascii="Calibri" w:eastAsia="Calibri" w:hAnsi="Calibri" w:cs="Calibri"/>
              </w:rPr>
              <w:t>20.041.788-7</w:t>
            </w:r>
          </w:p>
        </w:tc>
      </w:tr>
      <w:tr w:rsidR="00C3060A" w14:paraId="3DCBDE52" w14:textId="77777777">
        <w:tblPrEx>
          <w:tblCellMar>
            <w:top w:w="0" w:type="dxa"/>
            <w:bottom w:w="0" w:type="dxa"/>
          </w:tblCellMar>
        </w:tblPrEx>
        <w:trPr>
          <w:jc w:val="center"/>
        </w:trPr>
        <w:tc>
          <w:tcPr>
            <w:tcW w:w="2200" w:type="dxa"/>
            <w:shd w:val="clear" w:color="auto" w:fill="D9E2F3"/>
            <w:tcMar>
              <w:top w:w="80" w:type="dxa"/>
              <w:left w:w="100" w:type="dxa"/>
              <w:bottom w:w="80" w:type="dxa"/>
              <w:right w:w="100" w:type="dxa"/>
            </w:tcMar>
            <w:vAlign w:val="center"/>
          </w:tcPr>
          <w:p w14:paraId="08E30CAC" w14:textId="77777777" w:rsidR="00C3060A" w:rsidRDefault="00000000">
            <w:r>
              <w:rPr>
                <w:rFonts w:ascii="Calibri" w:eastAsia="Calibri" w:hAnsi="Calibri" w:cs="Calibri"/>
                <w:b/>
                <w:bCs/>
              </w:rPr>
              <w:t>Carrera</w:t>
            </w:r>
          </w:p>
        </w:tc>
        <w:tc>
          <w:tcPr>
            <w:tcW w:w="3800" w:type="dxa"/>
            <w:tcMar>
              <w:top w:w="80" w:type="dxa"/>
              <w:left w:w="100" w:type="dxa"/>
              <w:bottom w:w="80" w:type="dxa"/>
              <w:right w:w="100" w:type="dxa"/>
            </w:tcMar>
            <w:vAlign w:val="center"/>
          </w:tcPr>
          <w:p w14:paraId="0969E03B" w14:textId="77777777" w:rsidR="00C3060A" w:rsidRDefault="00000000">
            <w:r>
              <w:rPr>
                <w:rFonts w:ascii="Calibri" w:eastAsia="Calibri" w:hAnsi="Calibri" w:cs="Calibri"/>
              </w:rPr>
              <w:t>Ingeniería en Informática</w:t>
            </w:r>
          </w:p>
        </w:tc>
      </w:tr>
      <w:tr w:rsidR="00C3060A" w14:paraId="3AA53816" w14:textId="77777777">
        <w:tblPrEx>
          <w:tblCellMar>
            <w:top w:w="0" w:type="dxa"/>
            <w:bottom w:w="0" w:type="dxa"/>
          </w:tblCellMar>
        </w:tblPrEx>
        <w:trPr>
          <w:jc w:val="center"/>
        </w:trPr>
        <w:tc>
          <w:tcPr>
            <w:tcW w:w="2200" w:type="dxa"/>
            <w:shd w:val="clear" w:color="auto" w:fill="D9E2F3"/>
            <w:tcMar>
              <w:top w:w="80" w:type="dxa"/>
              <w:left w:w="100" w:type="dxa"/>
              <w:bottom w:w="80" w:type="dxa"/>
              <w:right w:w="100" w:type="dxa"/>
            </w:tcMar>
            <w:vAlign w:val="center"/>
          </w:tcPr>
          <w:p w14:paraId="511CD40B" w14:textId="77777777" w:rsidR="00C3060A" w:rsidRDefault="00000000">
            <w:r>
              <w:rPr>
                <w:rFonts w:ascii="Calibri" w:eastAsia="Calibri" w:hAnsi="Calibri" w:cs="Calibri"/>
                <w:b/>
                <w:bCs/>
              </w:rPr>
              <w:t>Sede</w:t>
            </w:r>
          </w:p>
        </w:tc>
        <w:tc>
          <w:tcPr>
            <w:tcW w:w="3800" w:type="dxa"/>
            <w:tcMar>
              <w:top w:w="80" w:type="dxa"/>
              <w:left w:w="100" w:type="dxa"/>
              <w:bottom w:w="80" w:type="dxa"/>
              <w:right w:w="100" w:type="dxa"/>
            </w:tcMar>
            <w:vAlign w:val="center"/>
          </w:tcPr>
          <w:p w14:paraId="59FF852F" w14:textId="77777777" w:rsidR="00C3060A" w:rsidRDefault="00000000">
            <w:r>
              <w:rPr>
                <w:rFonts w:ascii="Calibri" w:eastAsia="Calibri" w:hAnsi="Calibri" w:cs="Calibri"/>
              </w:rPr>
              <w:t>San Bernardo</w:t>
            </w:r>
          </w:p>
        </w:tc>
      </w:tr>
      <w:tr w:rsidR="00C3060A" w:rsidRPr="000C00B8" w14:paraId="55092F33" w14:textId="77777777">
        <w:tblPrEx>
          <w:tblCellMar>
            <w:top w:w="0" w:type="dxa"/>
            <w:bottom w:w="0" w:type="dxa"/>
          </w:tblCellMar>
        </w:tblPrEx>
        <w:trPr>
          <w:jc w:val="center"/>
        </w:trPr>
        <w:tc>
          <w:tcPr>
            <w:tcW w:w="2200" w:type="dxa"/>
            <w:shd w:val="clear" w:color="auto" w:fill="D9E2F3"/>
            <w:tcMar>
              <w:top w:w="80" w:type="dxa"/>
              <w:left w:w="100" w:type="dxa"/>
              <w:bottom w:w="80" w:type="dxa"/>
              <w:right w:w="100" w:type="dxa"/>
            </w:tcMar>
            <w:vAlign w:val="center"/>
          </w:tcPr>
          <w:p w14:paraId="6F657FED" w14:textId="398C1B70" w:rsidR="00C3060A" w:rsidRDefault="00A25B59">
            <w:r>
              <w:rPr>
                <w:rFonts w:ascii="Calibri" w:eastAsia="Calibri" w:hAnsi="Calibri" w:cs="Calibri"/>
                <w:b/>
                <w:bCs/>
              </w:rPr>
              <w:t>Profesor</w:t>
            </w:r>
          </w:p>
        </w:tc>
        <w:tc>
          <w:tcPr>
            <w:tcW w:w="3800" w:type="dxa"/>
            <w:tcMar>
              <w:top w:w="80" w:type="dxa"/>
              <w:left w:w="100" w:type="dxa"/>
              <w:bottom w:w="80" w:type="dxa"/>
              <w:right w:w="100" w:type="dxa"/>
            </w:tcMar>
            <w:vAlign w:val="center"/>
          </w:tcPr>
          <w:p w14:paraId="23E9A26F" w14:textId="22663215" w:rsidR="00C3060A" w:rsidRPr="000C00B8" w:rsidRDefault="00A25B59">
            <w:pPr>
              <w:rPr>
                <w:lang w:val="en-US"/>
              </w:rPr>
            </w:pPr>
            <w:r>
              <w:rPr>
                <w:lang w:val="en-US"/>
              </w:rPr>
              <w:t xml:space="preserve">Eliana Mallen Gonzales </w:t>
            </w:r>
            <w:proofErr w:type="spellStart"/>
            <w:r>
              <w:rPr>
                <w:lang w:val="en-US"/>
              </w:rPr>
              <w:t>Gonzales</w:t>
            </w:r>
            <w:proofErr w:type="spellEnd"/>
          </w:p>
        </w:tc>
      </w:tr>
      <w:tr w:rsidR="00C3060A" w14:paraId="1447D0FC" w14:textId="77777777">
        <w:tblPrEx>
          <w:tblCellMar>
            <w:top w:w="0" w:type="dxa"/>
            <w:bottom w:w="0" w:type="dxa"/>
          </w:tblCellMar>
        </w:tblPrEx>
        <w:trPr>
          <w:jc w:val="center"/>
        </w:trPr>
        <w:tc>
          <w:tcPr>
            <w:tcW w:w="2200" w:type="dxa"/>
            <w:shd w:val="clear" w:color="auto" w:fill="D9E2F3"/>
            <w:tcMar>
              <w:top w:w="80" w:type="dxa"/>
              <w:left w:w="100" w:type="dxa"/>
              <w:bottom w:w="80" w:type="dxa"/>
              <w:right w:w="100" w:type="dxa"/>
            </w:tcMar>
            <w:vAlign w:val="center"/>
          </w:tcPr>
          <w:p w14:paraId="5C649E2D" w14:textId="77777777" w:rsidR="00C3060A" w:rsidRDefault="00000000">
            <w:r>
              <w:rPr>
                <w:rFonts w:ascii="Calibri" w:eastAsia="Calibri" w:hAnsi="Calibri" w:cs="Calibri"/>
                <w:b/>
                <w:bCs/>
              </w:rPr>
              <w:t>Entidad solicitante</w:t>
            </w:r>
          </w:p>
        </w:tc>
        <w:tc>
          <w:tcPr>
            <w:tcW w:w="3800" w:type="dxa"/>
            <w:tcMar>
              <w:top w:w="80" w:type="dxa"/>
              <w:left w:w="100" w:type="dxa"/>
              <w:bottom w:w="80" w:type="dxa"/>
              <w:right w:w="100" w:type="dxa"/>
            </w:tcMar>
            <w:vAlign w:val="center"/>
          </w:tcPr>
          <w:p w14:paraId="1B151EB5" w14:textId="77777777" w:rsidR="00C3060A" w:rsidRDefault="00000000">
            <w:r>
              <w:rPr>
                <w:rFonts w:ascii="Calibri" w:eastAsia="Calibri" w:hAnsi="Calibri" w:cs="Calibri"/>
              </w:rPr>
              <w:t>Duoc UC San Bernardo</w:t>
            </w:r>
          </w:p>
        </w:tc>
      </w:tr>
      <w:tr w:rsidR="00C3060A" w14:paraId="496A4207" w14:textId="77777777">
        <w:tblPrEx>
          <w:tblCellMar>
            <w:top w:w="0" w:type="dxa"/>
            <w:bottom w:w="0" w:type="dxa"/>
          </w:tblCellMar>
        </w:tblPrEx>
        <w:trPr>
          <w:jc w:val="center"/>
        </w:trPr>
        <w:tc>
          <w:tcPr>
            <w:tcW w:w="2200" w:type="dxa"/>
            <w:shd w:val="clear" w:color="auto" w:fill="D9E2F3"/>
            <w:tcMar>
              <w:top w:w="80" w:type="dxa"/>
              <w:left w:w="100" w:type="dxa"/>
              <w:bottom w:w="80" w:type="dxa"/>
              <w:right w:w="100" w:type="dxa"/>
            </w:tcMar>
            <w:vAlign w:val="center"/>
          </w:tcPr>
          <w:p w14:paraId="2229151C" w14:textId="77777777" w:rsidR="00C3060A" w:rsidRDefault="00000000">
            <w:r>
              <w:rPr>
                <w:rFonts w:ascii="Calibri" w:eastAsia="Calibri" w:hAnsi="Calibri" w:cs="Calibri"/>
                <w:b/>
                <w:bCs/>
              </w:rPr>
              <w:t>Fecha</w:t>
            </w:r>
          </w:p>
        </w:tc>
        <w:tc>
          <w:tcPr>
            <w:tcW w:w="3800" w:type="dxa"/>
            <w:tcMar>
              <w:top w:w="80" w:type="dxa"/>
              <w:left w:w="100" w:type="dxa"/>
              <w:bottom w:w="80" w:type="dxa"/>
              <w:right w:w="100" w:type="dxa"/>
            </w:tcMar>
            <w:vAlign w:val="center"/>
          </w:tcPr>
          <w:p w14:paraId="1D1BAA8A" w14:textId="76E28BFA" w:rsidR="00C3060A" w:rsidRDefault="00000000">
            <w:r>
              <w:rPr>
                <w:rFonts w:ascii="Calibri" w:eastAsia="Calibri" w:hAnsi="Calibri" w:cs="Calibri"/>
              </w:rPr>
              <w:t>Semana</w:t>
            </w:r>
            <w:r w:rsidR="00A25B59">
              <w:rPr>
                <w:rFonts w:ascii="Calibri" w:eastAsia="Calibri" w:hAnsi="Calibri" w:cs="Calibri"/>
              </w:rPr>
              <w:t xml:space="preserve"> 5</w:t>
            </w:r>
            <w:r>
              <w:rPr>
                <w:rFonts w:ascii="Calibri" w:eastAsia="Calibri" w:hAnsi="Calibri" w:cs="Calibri"/>
              </w:rPr>
              <w:t xml:space="preserve"> — 2026</w:t>
            </w:r>
          </w:p>
        </w:tc>
      </w:tr>
    </w:tbl>
    <w:p w14:paraId="0C73F4D7" w14:textId="77777777" w:rsidR="00C3060A" w:rsidRDefault="00000000">
      <w:r>
        <w:br w:type="page"/>
      </w:r>
    </w:p>
    <w:p w14:paraId="57849DF7"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lastRenderedPageBreak/>
        <w:t>1. Descripción del Proyecto APT</w:t>
      </w:r>
    </w:p>
    <w:p w14:paraId="15ACFFF9" w14:textId="77777777" w:rsidR="00C3060A" w:rsidRDefault="00000000">
      <w:pPr>
        <w:spacing w:after="160" w:line="276" w:lineRule="auto"/>
        <w:jc w:val="both"/>
      </w:pPr>
      <w:r>
        <w:rPr>
          <w:rFonts w:ascii="Calibri" w:eastAsia="Calibri" w:hAnsi="Calibri" w:cs="Calibri"/>
          <w:sz w:val="22"/>
          <w:szCs w:val="22"/>
        </w:rPr>
        <w:t>Los procesos actuales de control de bodega y pañoles en Duoc UC San Bernardo se manejan de forma manual, principalmente mediante planillas de Excel, lo que resulta poco eficiente y genera problemas recurrentes: pérdida de activos, herramientas y productos sin trazabilidad de quién los retira o cuándo, y falta de certeza sobre el stock disponible al momento de atender una solicitud del personal Duoc.</w:t>
      </w:r>
    </w:p>
    <w:p w14:paraId="28E4B4DF" w14:textId="77777777" w:rsidR="00C3060A" w:rsidRDefault="00000000">
      <w:pPr>
        <w:spacing w:after="160" w:line="276" w:lineRule="auto"/>
        <w:jc w:val="both"/>
      </w:pPr>
      <w:r>
        <w:rPr>
          <w:rFonts w:ascii="Calibri" w:eastAsia="Calibri" w:hAnsi="Calibri" w:cs="Calibri"/>
          <w:sz w:val="22"/>
          <w:szCs w:val="22"/>
        </w:rPr>
        <w:t xml:space="preserve">Frente a esta problemática, nuestro Proyecto APT propone el desarrollo de un </w:t>
      </w:r>
      <w:r>
        <w:rPr>
          <w:rFonts w:ascii="Calibri" w:eastAsia="Calibri" w:hAnsi="Calibri" w:cs="Calibri"/>
          <w:b/>
          <w:bCs/>
          <w:sz w:val="22"/>
          <w:szCs w:val="22"/>
        </w:rPr>
        <w:t>sistema web de control de bodega</w:t>
      </w:r>
      <w:r>
        <w:rPr>
          <w:rFonts w:ascii="Calibri" w:eastAsia="Calibri" w:hAnsi="Calibri" w:cs="Calibri"/>
          <w:sz w:val="22"/>
          <w:szCs w:val="22"/>
        </w:rPr>
        <w:t xml:space="preserve"> que permita registrar entradas y salidas de activos, consultar el stock disponible en tiempo real y gestionar de forma ordenada los préstamos y devoluciones a través de un sistema de solicitudes formal.</w:t>
      </w:r>
    </w:p>
    <w:p w14:paraId="68FB9870" w14:textId="77777777" w:rsidR="00C3060A" w:rsidRDefault="00000000">
      <w:pPr>
        <w:spacing w:after="160" w:line="276" w:lineRule="auto"/>
        <w:jc w:val="both"/>
      </w:pPr>
      <w:r>
        <w:rPr>
          <w:rFonts w:ascii="Calibri" w:eastAsia="Calibri" w:hAnsi="Calibri" w:cs="Calibri"/>
          <w:sz w:val="22"/>
          <w:szCs w:val="22"/>
        </w:rPr>
        <w:t xml:space="preserve">Este tipo de solución —el software de gestión de inventario— es cada vez más utilizado en distintos rubros, especialmente en pequeñas y medianas empresas, por su aporte al orden operativo y financiero. Su relevancia para el campo laboral de la Ingeniería en Informática es directa: implica levantamiento de requerimientos, modelado de datos, desarrollo </w:t>
      </w:r>
      <w:proofErr w:type="spellStart"/>
      <w:r>
        <w:rPr>
          <w:rFonts w:ascii="Calibri" w:eastAsia="Calibri" w:hAnsi="Calibri" w:cs="Calibri"/>
          <w:sz w:val="22"/>
          <w:szCs w:val="22"/>
        </w:rPr>
        <w:t>backend</w:t>
      </w:r>
      <w:proofErr w:type="spellEnd"/>
      <w:r>
        <w:rPr>
          <w:rFonts w:ascii="Calibri" w:eastAsia="Calibri" w:hAnsi="Calibri" w:cs="Calibri"/>
          <w:sz w:val="22"/>
          <w:szCs w:val="22"/>
        </w:rPr>
        <w:t>/</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y gestión de proyecto, todas competencias centrales de la carrera. Cabe destacar que este no es un proyecto simulado: se desarrolla para un cliente real, Duoc UC San Bernardo, lo que exige un nivel adicional de responsabilidad y coordinación con el </w:t>
      </w:r>
      <w:proofErr w:type="spellStart"/>
      <w:r>
        <w:rPr>
          <w:rFonts w:ascii="Calibri" w:eastAsia="Calibri" w:hAnsi="Calibri" w:cs="Calibri"/>
          <w:sz w:val="22"/>
          <w:szCs w:val="22"/>
        </w:rPr>
        <w:t>Product</w:t>
      </w:r>
      <w:proofErr w:type="spellEnd"/>
      <w:r>
        <w:rPr>
          <w:rFonts w:ascii="Calibri" w:eastAsia="Calibri" w:hAnsi="Calibri" w:cs="Calibri"/>
          <w:sz w:val="22"/>
          <w:szCs w:val="22"/>
        </w:rPr>
        <w:t xml:space="preserve"> Owner.</w:t>
      </w:r>
    </w:p>
    <w:p w14:paraId="17140131"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2. Relación con el Perfil de Egreso</w:t>
      </w:r>
    </w:p>
    <w:p w14:paraId="757E7BFB" w14:textId="77777777" w:rsidR="00C3060A" w:rsidRDefault="00000000">
      <w:pPr>
        <w:spacing w:after="160" w:line="276" w:lineRule="auto"/>
        <w:jc w:val="both"/>
      </w:pPr>
      <w:r>
        <w:rPr>
          <w:rFonts w:ascii="Calibri" w:eastAsia="Calibri" w:hAnsi="Calibri" w:cs="Calibri"/>
          <w:sz w:val="22"/>
          <w:szCs w:val="22"/>
        </w:rPr>
        <w:t>El desarrollo de este proyecto requiere una gestión detallada para resolver un problema real de la institución, poniendo en práctica de forma directa varias competencias del perfil de egreso de Ingeniería en Informática:</w:t>
      </w:r>
    </w:p>
    <w:p w14:paraId="10673B75" w14:textId="77777777" w:rsidR="00C3060A" w:rsidRDefault="00000000">
      <w:pPr>
        <w:pStyle w:val="Prrafodelista"/>
        <w:numPr>
          <w:ilvl w:val="0"/>
          <w:numId w:val="2"/>
        </w:numPr>
        <w:spacing w:after="100" w:line="276" w:lineRule="auto"/>
      </w:pPr>
      <w:r>
        <w:rPr>
          <w:rFonts w:ascii="Calibri" w:eastAsia="Calibri" w:hAnsi="Calibri" w:cs="Calibri"/>
          <w:b/>
          <w:bCs/>
          <w:sz w:val="22"/>
          <w:szCs w:val="22"/>
        </w:rPr>
        <w:t xml:space="preserve">Construir modelos de datos escalables: </w:t>
      </w:r>
      <w:r>
        <w:rPr>
          <w:rFonts w:ascii="Calibri" w:eastAsia="Calibri" w:hAnsi="Calibri" w:cs="Calibri"/>
          <w:sz w:val="22"/>
          <w:szCs w:val="22"/>
        </w:rPr>
        <w:t>se requiere diseñar la base de datos que soportará el registro de activos, préstamos y usuarios, de forma que pueda crecer a futuro sin perder integridad referencial.</w:t>
      </w:r>
    </w:p>
    <w:p w14:paraId="6360A0F0" w14:textId="77777777" w:rsidR="00C3060A" w:rsidRDefault="00000000">
      <w:pPr>
        <w:pStyle w:val="Prrafodelista"/>
        <w:numPr>
          <w:ilvl w:val="0"/>
          <w:numId w:val="2"/>
        </w:numPr>
        <w:spacing w:after="100" w:line="276" w:lineRule="auto"/>
      </w:pPr>
      <w:r>
        <w:rPr>
          <w:rFonts w:ascii="Calibri" w:eastAsia="Calibri" w:hAnsi="Calibri" w:cs="Calibri"/>
          <w:b/>
          <w:bCs/>
          <w:sz w:val="22"/>
          <w:szCs w:val="22"/>
        </w:rPr>
        <w:t xml:space="preserve">Desarrollar, integrar e implantar una solución de software: </w:t>
      </w:r>
      <w:r>
        <w:rPr>
          <w:rFonts w:ascii="Calibri" w:eastAsia="Calibri" w:hAnsi="Calibri" w:cs="Calibri"/>
          <w:sz w:val="22"/>
          <w:szCs w:val="22"/>
        </w:rPr>
        <w:t xml:space="preserve">el sistema se construye con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frontend</w:t>
      </w:r>
      <w:proofErr w:type="spellEnd"/>
      <w:r>
        <w:rPr>
          <w:rFonts w:ascii="Calibri" w:eastAsia="Calibri" w:hAnsi="Calibri" w:cs="Calibri"/>
          <w:sz w:val="22"/>
          <w:szCs w:val="22"/>
        </w:rPr>
        <w:t>, contemplando además una versión responsiva para que el personal de bodega pueda gestionarlo desde el celular con la misma facilidad que desde un computador.</w:t>
      </w:r>
    </w:p>
    <w:p w14:paraId="0D0B0230" w14:textId="77777777" w:rsidR="00C3060A" w:rsidRDefault="00000000">
      <w:pPr>
        <w:pStyle w:val="Prrafodelista"/>
        <w:numPr>
          <w:ilvl w:val="0"/>
          <w:numId w:val="2"/>
        </w:numPr>
        <w:spacing w:after="100" w:line="276" w:lineRule="auto"/>
      </w:pPr>
      <w:r>
        <w:rPr>
          <w:rFonts w:ascii="Calibri" w:eastAsia="Calibri" w:hAnsi="Calibri" w:cs="Calibri"/>
          <w:b/>
          <w:bCs/>
          <w:sz w:val="22"/>
          <w:szCs w:val="22"/>
        </w:rPr>
        <w:t xml:space="preserve">Gestionar proyectos informáticos: </w:t>
      </w:r>
      <w:r>
        <w:rPr>
          <w:rFonts w:ascii="Calibri" w:eastAsia="Calibri" w:hAnsi="Calibri" w:cs="Calibri"/>
          <w:sz w:val="22"/>
          <w:szCs w:val="22"/>
        </w:rPr>
        <w:t>la coordinación del equipo, la planificación bajo DSDM y el seguimiento de tareas en Jira son parte activa de esta competencia.</w:t>
      </w:r>
    </w:p>
    <w:p w14:paraId="7A5FAD99" w14:textId="77777777" w:rsidR="00C3060A" w:rsidRDefault="00000000">
      <w:pPr>
        <w:pStyle w:val="Prrafodelista"/>
        <w:numPr>
          <w:ilvl w:val="0"/>
          <w:numId w:val="2"/>
        </w:numPr>
        <w:spacing w:after="100" w:line="276" w:lineRule="auto"/>
      </w:pPr>
      <w:r>
        <w:rPr>
          <w:rFonts w:ascii="Calibri" w:eastAsia="Calibri" w:hAnsi="Calibri" w:cs="Calibri"/>
          <w:b/>
          <w:bCs/>
          <w:sz w:val="22"/>
          <w:szCs w:val="22"/>
        </w:rPr>
        <w:t xml:space="preserve">Realizar pruebas de certificación: </w:t>
      </w:r>
      <w:r>
        <w:rPr>
          <w:rFonts w:ascii="Calibri" w:eastAsia="Calibri" w:hAnsi="Calibri" w:cs="Calibri"/>
          <w:sz w:val="22"/>
          <w:szCs w:val="22"/>
        </w:rPr>
        <w:t>antes de entregar la solución al cliente, se contemplan pruebas de validación del sistema y ajustes según los resultados obtenidos.</w:t>
      </w:r>
    </w:p>
    <w:p w14:paraId="4393AF55" w14:textId="77777777" w:rsidR="00C3060A" w:rsidRDefault="00000000">
      <w:pPr>
        <w:spacing w:after="160" w:line="276" w:lineRule="auto"/>
        <w:jc w:val="both"/>
      </w:pPr>
      <w:r>
        <w:rPr>
          <w:rFonts w:ascii="Calibri" w:eastAsia="Calibri" w:hAnsi="Calibri" w:cs="Calibri"/>
          <w:sz w:val="22"/>
          <w:szCs w:val="22"/>
        </w:rPr>
        <w:t xml:space="preserve">A futuro, evaluamos incorporar un módulo de análisis de datos que identifique qué productos tienen mayor rotación, complementado con un </w:t>
      </w:r>
      <w:proofErr w:type="spellStart"/>
      <w:r>
        <w:rPr>
          <w:rFonts w:ascii="Calibri" w:eastAsia="Calibri" w:hAnsi="Calibri" w:cs="Calibri"/>
          <w:sz w:val="22"/>
          <w:szCs w:val="22"/>
        </w:rPr>
        <w:t>dashboard</w:t>
      </w:r>
      <w:proofErr w:type="spellEnd"/>
      <w:r>
        <w:rPr>
          <w:rFonts w:ascii="Calibri" w:eastAsia="Calibri" w:hAnsi="Calibri" w:cs="Calibri"/>
          <w:sz w:val="22"/>
          <w:szCs w:val="22"/>
        </w:rPr>
        <w:t>, lo que permitiría sumar además una componente de inteligencia de negocio al proyecto.</w:t>
      </w:r>
    </w:p>
    <w:p w14:paraId="13BA2753"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3. Relación con Intereses Profesionales</w:t>
      </w:r>
    </w:p>
    <w:p w14:paraId="67834DA7" w14:textId="77777777" w:rsidR="00C3060A" w:rsidRDefault="00000000">
      <w:pPr>
        <w:spacing w:after="160" w:line="276" w:lineRule="auto"/>
        <w:jc w:val="both"/>
      </w:pPr>
      <w:r>
        <w:rPr>
          <w:rFonts w:ascii="Calibri" w:eastAsia="Calibri" w:hAnsi="Calibri" w:cs="Calibri"/>
          <w:sz w:val="22"/>
          <w:szCs w:val="22"/>
        </w:rPr>
        <w:t>Mi interés profesional está orientado principalmente al análisis de datos y a las consultas de bases de datos (SQL), área en la que busco especializarme. Junto con esto, he desarrollado de forma autónoma conocimientos en programación y desarrollo de aplicaciones web, de escritorio y móviles, a través de proyectos personales que mantengo en curso.</w:t>
      </w:r>
    </w:p>
    <w:p w14:paraId="3346E9D8" w14:textId="77777777" w:rsidR="00C3060A" w:rsidRDefault="00000000">
      <w:pPr>
        <w:spacing w:after="160" w:line="276" w:lineRule="auto"/>
        <w:jc w:val="both"/>
      </w:pPr>
      <w:r>
        <w:rPr>
          <w:rFonts w:ascii="Calibri" w:eastAsia="Calibri" w:hAnsi="Calibri" w:cs="Calibri"/>
          <w:sz w:val="22"/>
          <w:szCs w:val="22"/>
        </w:rPr>
        <w:lastRenderedPageBreak/>
        <w:t>Uno de estos proyectos personales es una aplicación tipo ERP/CRM, orientada a la gestión de inventarios, productos y roles de usuario. Este Proyecto APT conecta directamente con ese desarrollo personal, ya que comparte la misma lógica de negocio: control de inventario, trazabilidad de movimientos y gestión de usuarios con distintos niveles de acceso. Esto me permite aplicar en un contexto real y con cliente lo que ya he estado explorando de forma autodidacta, y a la vez profundizar en el área de análisis de datos que más me interesa dentro del proyecto.</w:t>
      </w:r>
    </w:p>
    <w:p w14:paraId="4285C5B5"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4. Factibilidad del Proyecto</w:t>
      </w:r>
    </w:p>
    <w:p w14:paraId="20FE7A1C" w14:textId="77777777" w:rsidR="00C3060A" w:rsidRDefault="00000000">
      <w:pPr>
        <w:spacing w:after="160" w:line="276" w:lineRule="auto"/>
        <w:jc w:val="both"/>
      </w:pPr>
      <w:r>
        <w:rPr>
          <w:rFonts w:ascii="Calibri" w:eastAsia="Calibri" w:hAnsi="Calibri" w:cs="Calibri"/>
          <w:sz w:val="22"/>
          <w:szCs w:val="22"/>
        </w:rPr>
        <w:t xml:space="preserve">El proyecto es factible de desarrollar en el tiempo disponible del semestre. En cuanto a </w:t>
      </w:r>
      <w:r>
        <w:rPr>
          <w:rFonts w:ascii="Calibri" w:eastAsia="Calibri" w:hAnsi="Calibri" w:cs="Calibri"/>
          <w:b/>
          <w:bCs/>
          <w:sz w:val="22"/>
          <w:szCs w:val="22"/>
        </w:rPr>
        <w:t>tiempo</w:t>
      </w:r>
      <w:r>
        <w:rPr>
          <w:rFonts w:ascii="Calibri" w:eastAsia="Calibri" w:hAnsi="Calibri" w:cs="Calibri"/>
          <w:sz w:val="22"/>
          <w:szCs w:val="22"/>
        </w:rPr>
        <w:t>, cada integrante del equipo se encuentra actualmente realizando su práctica profesional, lo que reduce las horas disponibles; sin embargo, esto se está gestionando mediante la organización de un horario fijo de trabajo grupal para avanzar de forma constante y no acumular atrasos hacia el final del proyecto.</w:t>
      </w:r>
    </w:p>
    <w:p w14:paraId="5D9F5757" w14:textId="47075E5E" w:rsidR="00C3060A" w:rsidRDefault="00000000">
      <w:pPr>
        <w:spacing w:after="160" w:line="276" w:lineRule="auto"/>
        <w:jc w:val="both"/>
      </w:pPr>
      <w:r>
        <w:rPr>
          <w:rFonts w:ascii="Calibri" w:eastAsia="Calibri" w:hAnsi="Calibri" w:cs="Calibri"/>
          <w:sz w:val="22"/>
          <w:szCs w:val="22"/>
        </w:rPr>
        <w:t xml:space="preserve">En cuanto a </w:t>
      </w:r>
      <w:r>
        <w:rPr>
          <w:rFonts w:ascii="Calibri" w:eastAsia="Calibri" w:hAnsi="Calibri" w:cs="Calibri"/>
          <w:b/>
          <w:bCs/>
          <w:sz w:val="22"/>
          <w:szCs w:val="22"/>
        </w:rPr>
        <w:t>materiales y recursos</w:t>
      </w:r>
      <w:r>
        <w:rPr>
          <w:rFonts w:ascii="Calibri" w:eastAsia="Calibri" w:hAnsi="Calibri" w:cs="Calibri"/>
          <w:sz w:val="22"/>
          <w:szCs w:val="22"/>
        </w:rPr>
        <w:t xml:space="preserve">, el </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tecnológico seleccionado (Django, PostgreSQL, Docker) es íntegramente de licencia gratuita y código abierto, por lo que no existe una barrera de costo asociada al desarrollo del software. Este punto es clave, ya que la decisión de acotar el alcance del proyecto </w:t>
      </w:r>
      <w:r>
        <w:rPr>
          <w:rFonts w:ascii="Calibri" w:eastAsia="Calibri" w:hAnsi="Calibri" w:cs="Calibri"/>
          <w:b/>
          <w:bCs/>
          <w:sz w:val="22"/>
          <w:szCs w:val="22"/>
        </w:rPr>
        <w:t>exclusivamente al desarrollo de software</w:t>
      </w:r>
      <w:r>
        <w:rPr>
          <w:rFonts w:ascii="Calibri" w:eastAsia="Calibri" w:hAnsi="Calibri" w:cs="Calibri"/>
          <w:sz w:val="22"/>
          <w:szCs w:val="22"/>
        </w:rPr>
        <w:t xml:space="preserve">, sin integración de hardware de geolocalización (RFID, GPS o </w:t>
      </w:r>
      <w:proofErr w:type="spellStart"/>
      <w:r>
        <w:rPr>
          <w:rFonts w:ascii="Calibri" w:eastAsia="Calibri" w:hAnsi="Calibri" w:cs="Calibri"/>
          <w:sz w:val="22"/>
          <w:szCs w:val="22"/>
        </w:rPr>
        <w:t>beacons</w:t>
      </w:r>
      <w:proofErr w:type="spellEnd"/>
      <w:r>
        <w:rPr>
          <w:rFonts w:ascii="Calibri" w:eastAsia="Calibri" w:hAnsi="Calibri" w:cs="Calibri"/>
          <w:sz w:val="22"/>
          <w:szCs w:val="22"/>
        </w:rPr>
        <w:t>), es justamente lo que hace viable el proyecto dentro del calendario académico: incorporar hardware habría implicado costos y tiempos de instalación que no son compatibles con el plazo disponible.</w:t>
      </w:r>
    </w:p>
    <w:p w14:paraId="44E69646" w14:textId="77777777" w:rsidR="00C3060A" w:rsidRDefault="00000000">
      <w:pPr>
        <w:spacing w:after="160" w:line="276" w:lineRule="auto"/>
        <w:jc w:val="both"/>
      </w:pPr>
      <w:r>
        <w:rPr>
          <w:rFonts w:ascii="Calibri" w:eastAsia="Calibri" w:hAnsi="Calibri" w:cs="Calibri"/>
          <w:sz w:val="22"/>
          <w:szCs w:val="22"/>
        </w:rPr>
        <w:t xml:space="preserve">Respecto a factores externos, el principal es mantener una buena comunicación tanto a nivel de equipo como con el cliente, de manera que el </w:t>
      </w:r>
      <w:proofErr w:type="spellStart"/>
      <w:r>
        <w:rPr>
          <w:rFonts w:ascii="Calibri" w:eastAsia="Calibri" w:hAnsi="Calibri" w:cs="Calibri"/>
          <w:sz w:val="22"/>
          <w:szCs w:val="22"/>
        </w:rPr>
        <w:t>Product</w:t>
      </w:r>
      <w:proofErr w:type="spellEnd"/>
      <w:r>
        <w:rPr>
          <w:rFonts w:ascii="Calibri" w:eastAsia="Calibri" w:hAnsi="Calibri" w:cs="Calibri"/>
          <w:sz w:val="22"/>
          <w:szCs w:val="22"/>
        </w:rPr>
        <w:t xml:space="preserve"> Owner valide oportunamente los avances y apruebe el sistema en los distintos hitos definidos. Ante la eventualidad de que algún factor afecte el desarrollo —por ejemplo, un atraso de algún integrante por motivos de la práctica—, el plan es redistribuir tareas dentro del equipo y reforzar la comunicación en las reuniones semanales, confiando en la capacidad del grupo para resolver estas situaciones de forma colaborativa.</w:t>
      </w:r>
    </w:p>
    <w:p w14:paraId="5D1FC3F5"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5. Objetivos</w:t>
      </w:r>
    </w:p>
    <w:p w14:paraId="26AD879D" w14:textId="77777777" w:rsidR="00C3060A" w:rsidRDefault="00000000">
      <w:pPr>
        <w:spacing w:after="160" w:line="276" w:lineRule="auto"/>
      </w:pPr>
      <w:r>
        <w:rPr>
          <w:rFonts w:ascii="Calibri" w:eastAsia="Calibri" w:hAnsi="Calibri" w:cs="Calibri"/>
          <w:b/>
          <w:bCs/>
          <w:sz w:val="22"/>
          <w:szCs w:val="22"/>
        </w:rPr>
        <w:t>Objetivo general</w:t>
      </w:r>
    </w:p>
    <w:p w14:paraId="6A38644E" w14:textId="77777777" w:rsidR="00C3060A" w:rsidRDefault="00000000">
      <w:pPr>
        <w:spacing w:after="160" w:line="276" w:lineRule="auto"/>
        <w:jc w:val="both"/>
      </w:pPr>
      <w:r>
        <w:rPr>
          <w:rFonts w:ascii="Calibri" w:eastAsia="Calibri" w:hAnsi="Calibri" w:cs="Calibri"/>
          <w:sz w:val="22"/>
          <w:szCs w:val="22"/>
        </w:rPr>
        <w:t>Desarrollar un sistema web de control de bodega para Duoc UC San Bernardo, que permita gestionar el inventario de activos, registrar préstamos y devoluciones, y entregar información confiable sobre la disponibilidad de recursos en tiempo real.</w:t>
      </w:r>
    </w:p>
    <w:p w14:paraId="106CEF1D" w14:textId="77777777" w:rsidR="00C3060A" w:rsidRDefault="00000000">
      <w:pPr>
        <w:spacing w:after="160" w:line="276" w:lineRule="auto"/>
      </w:pPr>
      <w:r>
        <w:rPr>
          <w:rFonts w:ascii="Calibri" w:eastAsia="Calibri" w:hAnsi="Calibri" w:cs="Calibri"/>
          <w:b/>
          <w:bCs/>
          <w:sz w:val="22"/>
          <w:szCs w:val="22"/>
        </w:rPr>
        <w:t>Objetivos específicos</w:t>
      </w:r>
    </w:p>
    <w:p w14:paraId="3E1DD8CB" w14:textId="77777777" w:rsidR="00C3060A" w:rsidRDefault="00000000">
      <w:pPr>
        <w:pStyle w:val="Prrafodelista"/>
        <w:numPr>
          <w:ilvl w:val="0"/>
          <w:numId w:val="3"/>
        </w:numPr>
        <w:spacing w:after="100" w:line="276" w:lineRule="auto"/>
      </w:pPr>
      <w:r>
        <w:rPr>
          <w:rFonts w:ascii="Calibri" w:eastAsia="Calibri" w:hAnsi="Calibri" w:cs="Calibri"/>
          <w:sz w:val="22"/>
          <w:szCs w:val="22"/>
        </w:rPr>
        <w:t>Registrar y controlar el inventario de activos, herramientas y productos, de modo que se sepa con certeza qué recursos están disponibles y cuáles no.</w:t>
      </w:r>
    </w:p>
    <w:p w14:paraId="1A12B280" w14:textId="77777777" w:rsidR="00C3060A" w:rsidRDefault="00000000">
      <w:pPr>
        <w:pStyle w:val="Prrafodelista"/>
        <w:numPr>
          <w:ilvl w:val="0"/>
          <w:numId w:val="3"/>
        </w:numPr>
        <w:spacing w:after="100" w:line="276" w:lineRule="auto"/>
      </w:pPr>
      <w:r>
        <w:rPr>
          <w:rFonts w:ascii="Calibri" w:eastAsia="Calibri" w:hAnsi="Calibri" w:cs="Calibri"/>
          <w:sz w:val="22"/>
          <w:szCs w:val="22"/>
        </w:rPr>
        <w:t>Optimizar el uso del presupuesto anual destinado a la reposición de recursos, entregando información que apoye la toma de decisiones de compra.</w:t>
      </w:r>
    </w:p>
    <w:p w14:paraId="5A56884E" w14:textId="77777777" w:rsidR="00C3060A" w:rsidRDefault="00000000">
      <w:pPr>
        <w:pStyle w:val="Prrafodelista"/>
        <w:numPr>
          <w:ilvl w:val="0"/>
          <w:numId w:val="3"/>
        </w:numPr>
        <w:spacing w:after="100" w:line="276" w:lineRule="auto"/>
      </w:pPr>
      <w:r>
        <w:rPr>
          <w:rFonts w:ascii="Calibri" w:eastAsia="Calibri" w:hAnsi="Calibri" w:cs="Calibri"/>
          <w:sz w:val="22"/>
          <w:szCs w:val="22"/>
        </w:rPr>
        <w:t>Mejorar la trazabilidad de los activos, reduciendo los tiempos de gestión asociados a préstamos y devoluciones.</w:t>
      </w:r>
    </w:p>
    <w:p w14:paraId="44B7EDD4" w14:textId="77777777" w:rsidR="00C3060A" w:rsidRDefault="00000000">
      <w:pPr>
        <w:pStyle w:val="Prrafodelista"/>
        <w:numPr>
          <w:ilvl w:val="0"/>
          <w:numId w:val="3"/>
        </w:numPr>
        <w:spacing w:after="100" w:line="276" w:lineRule="auto"/>
      </w:pPr>
      <w:r>
        <w:rPr>
          <w:rFonts w:ascii="Calibri" w:eastAsia="Calibri" w:hAnsi="Calibri" w:cs="Calibri"/>
          <w:sz w:val="22"/>
          <w:szCs w:val="22"/>
        </w:rPr>
        <w:lastRenderedPageBreak/>
        <w:t>Implementar un sistema de solicitudes formal que reemplace la gestión actual a través de WhatsApp u otras plataformas informales.</w:t>
      </w:r>
    </w:p>
    <w:p w14:paraId="5F2BC185"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6. Metodología</w:t>
      </w:r>
    </w:p>
    <w:p w14:paraId="2CABED8D" w14:textId="77777777" w:rsidR="00C3060A" w:rsidRDefault="00000000">
      <w:pPr>
        <w:spacing w:after="160" w:line="276" w:lineRule="auto"/>
        <w:jc w:val="both"/>
      </w:pPr>
      <w:r>
        <w:rPr>
          <w:rFonts w:ascii="Calibri" w:eastAsia="Calibri" w:hAnsi="Calibri" w:cs="Calibri"/>
          <w:sz w:val="22"/>
          <w:szCs w:val="22"/>
        </w:rPr>
        <w:t xml:space="preserve">La metodología seleccionada para el desarrollo del proyecto es </w:t>
      </w:r>
      <w:r>
        <w:rPr>
          <w:rFonts w:ascii="Calibri" w:eastAsia="Calibri" w:hAnsi="Calibri" w:cs="Calibri"/>
          <w:b/>
          <w:bCs/>
          <w:sz w:val="22"/>
          <w:szCs w:val="22"/>
        </w:rPr>
        <w:t xml:space="preserve">DSDM (Dynamic </w:t>
      </w:r>
      <w:proofErr w:type="spellStart"/>
      <w:r>
        <w:rPr>
          <w:rFonts w:ascii="Calibri" w:eastAsia="Calibri" w:hAnsi="Calibri" w:cs="Calibri"/>
          <w:b/>
          <w:bCs/>
          <w:sz w:val="22"/>
          <w:szCs w:val="22"/>
        </w:rPr>
        <w:t>Systems</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Development</w:t>
      </w:r>
      <w:proofErr w:type="spellEnd"/>
      <w:r>
        <w:rPr>
          <w:rFonts w:ascii="Calibri" w:eastAsia="Calibri" w:hAnsi="Calibri" w:cs="Calibri"/>
          <w:b/>
          <w:bCs/>
          <w:sz w:val="22"/>
          <w:szCs w:val="22"/>
        </w:rPr>
        <w:t xml:space="preserve"> Method)</w:t>
      </w:r>
      <w:r>
        <w:rPr>
          <w:rFonts w:ascii="Calibri" w:eastAsia="Calibri" w:hAnsi="Calibri" w:cs="Calibri"/>
          <w:sz w:val="22"/>
          <w:szCs w:val="22"/>
        </w:rPr>
        <w:t xml:space="preserve">, un enfoque ágil, iterativo e incremental que fija de antemano el tiempo, el costo y la calidad, dejando el alcance funcional como la variable de ajuste mediante la técnica </w:t>
      </w:r>
      <w:r>
        <w:rPr>
          <w:rFonts w:ascii="Calibri" w:eastAsia="Calibri" w:hAnsi="Calibri" w:cs="Calibri"/>
          <w:b/>
          <w:bCs/>
          <w:sz w:val="22"/>
          <w:szCs w:val="22"/>
        </w:rPr>
        <w:t>MoSCoW</w:t>
      </w:r>
      <w:r>
        <w:rPr>
          <w:rFonts w:ascii="Calibri" w:eastAsia="Calibri" w:hAnsi="Calibri" w:cs="Calibri"/>
          <w:sz w:val="22"/>
          <w:szCs w:val="22"/>
        </w:rPr>
        <w:t>.</w:t>
      </w:r>
    </w:p>
    <w:p w14:paraId="5AC4F2B8" w14:textId="2BE73493" w:rsidR="00C3060A" w:rsidRDefault="00000000">
      <w:pPr>
        <w:spacing w:after="160" w:line="276" w:lineRule="auto"/>
        <w:jc w:val="both"/>
      </w:pPr>
      <w:r>
        <w:rPr>
          <w:rFonts w:ascii="Calibri" w:eastAsia="Calibri" w:hAnsi="Calibri" w:cs="Calibri"/>
          <w:sz w:val="22"/>
          <w:szCs w:val="22"/>
        </w:rPr>
        <w:t xml:space="preserve">Se eligió DSDM porque se ajusta directamente a las condiciones del proyecto: un calendario académico fijo de 18 semanas con hitos que no pueden moverse (evaluaciones </w:t>
      </w:r>
      <w:proofErr w:type="gramStart"/>
      <w:r>
        <w:rPr>
          <w:rFonts w:ascii="Calibri" w:eastAsia="Calibri" w:hAnsi="Calibri" w:cs="Calibri"/>
          <w:sz w:val="22"/>
          <w:szCs w:val="22"/>
        </w:rPr>
        <w:t>parciales )</w:t>
      </w:r>
      <w:proofErr w:type="gramEnd"/>
      <w:r>
        <w:rPr>
          <w:rFonts w:ascii="Calibri" w:eastAsia="Calibri" w:hAnsi="Calibri" w:cs="Calibri"/>
          <w:sz w:val="22"/>
          <w:szCs w:val="22"/>
        </w:rPr>
        <w:t xml:space="preserve">, y un </w:t>
      </w:r>
      <w:proofErr w:type="spellStart"/>
      <w:r>
        <w:rPr>
          <w:rFonts w:ascii="Calibri" w:eastAsia="Calibri" w:hAnsi="Calibri" w:cs="Calibri"/>
          <w:sz w:val="22"/>
          <w:szCs w:val="22"/>
        </w:rPr>
        <w:t>Product</w:t>
      </w:r>
      <w:proofErr w:type="spellEnd"/>
      <w:r>
        <w:rPr>
          <w:rFonts w:ascii="Calibri" w:eastAsia="Calibri" w:hAnsi="Calibri" w:cs="Calibri"/>
          <w:sz w:val="22"/>
          <w:szCs w:val="22"/>
        </w:rPr>
        <w:t xml:space="preserve"> Owner (Duoc UC San Bernardo) que participa validando el avance en distintos puntos del proceso, y no solo al inicio y al final.</w:t>
      </w:r>
    </w:p>
    <w:p w14:paraId="50A05509" w14:textId="77777777" w:rsidR="00C3060A" w:rsidRDefault="00000000">
      <w:pPr>
        <w:spacing w:after="160" w:line="276" w:lineRule="auto"/>
      </w:pPr>
      <w:r>
        <w:rPr>
          <w:rFonts w:ascii="Calibri" w:eastAsia="Calibri" w:hAnsi="Calibri" w:cs="Calibri"/>
          <w:sz w:val="22"/>
          <w:szCs w:val="22"/>
        </w:rPr>
        <w:t>El desarrollo se organiza siguiendo las fases del ciclo de vida de DSDM: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50"/>
      </w:tblGrid>
      <w:tr w:rsidR="00C3060A" w14:paraId="79A8FA73"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31EB0C18" w14:textId="77777777" w:rsidR="00C3060A" w:rsidRDefault="00000000">
            <w:r>
              <w:rPr>
                <w:rFonts w:ascii="Calibri" w:eastAsia="Calibri" w:hAnsi="Calibri" w:cs="Calibri"/>
                <w:b/>
                <w:bCs/>
              </w:rPr>
              <w:t>Fase DSDM</w:t>
            </w:r>
          </w:p>
        </w:tc>
        <w:tc>
          <w:tcPr>
            <w:tcW w:w="4200" w:type="dxa"/>
            <w:shd w:val="clear" w:color="auto" w:fill="D9E2F3"/>
            <w:tcMar>
              <w:top w:w="80" w:type="dxa"/>
              <w:left w:w="100" w:type="dxa"/>
              <w:bottom w:w="80" w:type="dxa"/>
              <w:right w:w="100" w:type="dxa"/>
            </w:tcMar>
            <w:vAlign w:val="center"/>
          </w:tcPr>
          <w:p w14:paraId="213BB5AF" w14:textId="77777777" w:rsidR="00C3060A" w:rsidRDefault="00000000">
            <w:r>
              <w:rPr>
                <w:rFonts w:ascii="Calibri" w:eastAsia="Calibri" w:hAnsi="Calibri" w:cs="Calibri"/>
                <w:b/>
                <w:bCs/>
              </w:rPr>
              <w:t>Producto principal</w:t>
            </w:r>
          </w:p>
        </w:tc>
        <w:tc>
          <w:tcPr>
            <w:tcW w:w="2750" w:type="dxa"/>
            <w:shd w:val="clear" w:color="auto" w:fill="D9E2F3"/>
            <w:tcMar>
              <w:top w:w="80" w:type="dxa"/>
              <w:left w:w="100" w:type="dxa"/>
              <w:bottom w:w="80" w:type="dxa"/>
              <w:right w:w="100" w:type="dxa"/>
            </w:tcMar>
            <w:vAlign w:val="center"/>
          </w:tcPr>
          <w:p w14:paraId="0AB5C090" w14:textId="77777777" w:rsidR="00C3060A" w:rsidRDefault="00000000">
            <w:r>
              <w:rPr>
                <w:rFonts w:ascii="Calibri" w:eastAsia="Calibri" w:hAnsi="Calibri" w:cs="Calibri"/>
                <w:b/>
                <w:bCs/>
              </w:rPr>
              <w:t>Estado</w:t>
            </w:r>
          </w:p>
        </w:tc>
      </w:tr>
      <w:tr w:rsidR="00C3060A" w14:paraId="27E030EF" w14:textId="77777777">
        <w:tblPrEx>
          <w:tblCellMar>
            <w:top w:w="0" w:type="dxa"/>
            <w:bottom w:w="0" w:type="dxa"/>
          </w:tblCellMar>
        </w:tblPrEx>
        <w:tc>
          <w:tcPr>
            <w:tcW w:w="2400" w:type="dxa"/>
            <w:tcMar>
              <w:top w:w="80" w:type="dxa"/>
              <w:left w:w="100" w:type="dxa"/>
              <w:bottom w:w="80" w:type="dxa"/>
              <w:right w:w="100" w:type="dxa"/>
            </w:tcMar>
            <w:vAlign w:val="center"/>
          </w:tcPr>
          <w:p w14:paraId="629CF913" w14:textId="77777777" w:rsidR="00C3060A" w:rsidRDefault="00000000">
            <w:r>
              <w:rPr>
                <w:rFonts w:ascii="Calibri" w:eastAsia="Calibri" w:hAnsi="Calibri" w:cs="Calibri"/>
              </w:rPr>
              <w:t>Factibilidad</w:t>
            </w:r>
          </w:p>
        </w:tc>
        <w:tc>
          <w:tcPr>
            <w:tcW w:w="4200" w:type="dxa"/>
            <w:tcMar>
              <w:top w:w="80" w:type="dxa"/>
              <w:left w:w="100" w:type="dxa"/>
              <w:bottom w:w="80" w:type="dxa"/>
              <w:right w:w="100" w:type="dxa"/>
            </w:tcMar>
            <w:vAlign w:val="center"/>
          </w:tcPr>
          <w:p w14:paraId="3B0C2BF0" w14:textId="77777777" w:rsidR="00C3060A" w:rsidRDefault="00000000">
            <w:proofErr w:type="spellStart"/>
            <w:r>
              <w:rPr>
                <w:rFonts w:ascii="Calibri" w:eastAsia="Calibri" w:hAnsi="Calibri" w:cs="Calibri"/>
              </w:rPr>
              <w:t>Feasibility</w:t>
            </w:r>
            <w:proofErr w:type="spellEnd"/>
            <w:r>
              <w:rPr>
                <w:rFonts w:ascii="Calibri" w:eastAsia="Calibri" w:hAnsi="Calibri" w:cs="Calibri"/>
              </w:rPr>
              <w:t xml:space="preserve"> </w:t>
            </w:r>
            <w:proofErr w:type="spellStart"/>
            <w:r>
              <w:rPr>
                <w:rFonts w:ascii="Calibri" w:eastAsia="Calibri" w:hAnsi="Calibri" w:cs="Calibri"/>
              </w:rPr>
              <w:t>Assessment</w:t>
            </w:r>
            <w:proofErr w:type="spellEnd"/>
          </w:p>
        </w:tc>
        <w:tc>
          <w:tcPr>
            <w:tcW w:w="2750" w:type="dxa"/>
            <w:tcMar>
              <w:top w:w="80" w:type="dxa"/>
              <w:left w:w="100" w:type="dxa"/>
              <w:bottom w:w="80" w:type="dxa"/>
              <w:right w:w="100" w:type="dxa"/>
            </w:tcMar>
            <w:vAlign w:val="center"/>
          </w:tcPr>
          <w:p w14:paraId="5CFE6E74" w14:textId="15CFD637" w:rsidR="00C3060A" w:rsidRDefault="00000000">
            <w:r>
              <w:rPr>
                <w:rFonts w:ascii="Calibri" w:eastAsia="Calibri" w:hAnsi="Calibri" w:cs="Calibri"/>
              </w:rPr>
              <w:t>En curso (semana</w:t>
            </w:r>
            <w:r w:rsidR="00A25B59">
              <w:rPr>
                <w:rFonts w:ascii="Calibri" w:eastAsia="Calibri" w:hAnsi="Calibri" w:cs="Calibri"/>
              </w:rPr>
              <w:t xml:space="preserve"> 5</w:t>
            </w:r>
            <w:r>
              <w:rPr>
                <w:rFonts w:ascii="Calibri" w:eastAsia="Calibri" w:hAnsi="Calibri" w:cs="Calibri"/>
              </w:rPr>
              <w:t>, incluye esta autoevaluación)</w:t>
            </w:r>
          </w:p>
        </w:tc>
      </w:tr>
      <w:tr w:rsidR="00C3060A" w14:paraId="4A8D5273" w14:textId="77777777">
        <w:tblPrEx>
          <w:tblCellMar>
            <w:top w:w="0" w:type="dxa"/>
            <w:bottom w:w="0" w:type="dxa"/>
          </w:tblCellMar>
        </w:tblPrEx>
        <w:tc>
          <w:tcPr>
            <w:tcW w:w="2400" w:type="dxa"/>
            <w:tcMar>
              <w:top w:w="80" w:type="dxa"/>
              <w:left w:w="100" w:type="dxa"/>
              <w:bottom w:w="80" w:type="dxa"/>
              <w:right w:w="100" w:type="dxa"/>
            </w:tcMar>
            <w:vAlign w:val="center"/>
          </w:tcPr>
          <w:p w14:paraId="5EC1FDAA" w14:textId="77777777" w:rsidR="00C3060A" w:rsidRDefault="00000000">
            <w:r>
              <w:rPr>
                <w:rFonts w:ascii="Calibri" w:eastAsia="Calibri" w:hAnsi="Calibri" w:cs="Calibri"/>
              </w:rPr>
              <w:t>Fundamentos</w:t>
            </w:r>
          </w:p>
        </w:tc>
        <w:tc>
          <w:tcPr>
            <w:tcW w:w="4200" w:type="dxa"/>
            <w:tcMar>
              <w:top w:w="80" w:type="dxa"/>
              <w:left w:w="100" w:type="dxa"/>
              <w:bottom w:w="80" w:type="dxa"/>
              <w:right w:w="100" w:type="dxa"/>
            </w:tcMar>
            <w:vAlign w:val="center"/>
          </w:tcPr>
          <w:p w14:paraId="532D4F7A" w14:textId="77777777" w:rsidR="00C3060A" w:rsidRDefault="00000000">
            <w:proofErr w:type="spellStart"/>
            <w:r>
              <w:rPr>
                <w:rFonts w:ascii="Calibri" w:eastAsia="Calibri" w:hAnsi="Calibri" w:cs="Calibri"/>
              </w:rPr>
              <w:t>Development</w:t>
            </w:r>
            <w:proofErr w:type="spellEnd"/>
            <w:r>
              <w:rPr>
                <w:rFonts w:ascii="Calibri" w:eastAsia="Calibri" w:hAnsi="Calibri" w:cs="Calibri"/>
              </w:rPr>
              <w:t xml:space="preserve"> </w:t>
            </w:r>
            <w:proofErr w:type="spellStart"/>
            <w:r>
              <w:rPr>
                <w:rFonts w:ascii="Calibri" w:eastAsia="Calibri" w:hAnsi="Calibri" w:cs="Calibri"/>
              </w:rPr>
              <w:t>Approach</w:t>
            </w:r>
            <w:proofErr w:type="spellEnd"/>
            <w:r>
              <w:rPr>
                <w:rFonts w:ascii="Calibri" w:eastAsia="Calibri" w:hAnsi="Calibri" w:cs="Calibri"/>
              </w:rPr>
              <w:t xml:space="preserve"> </w:t>
            </w:r>
            <w:proofErr w:type="spellStart"/>
            <w:r>
              <w:rPr>
                <w:rFonts w:ascii="Calibri" w:eastAsia="Calibri" w:hAnsi="Calibri" w:cs="Calibri"/>
              </w:rPr>
              <w:t>Definition</w:t>
            </w:r>
            <w:proofErr w:type="spellEnd"/>
            <w:r>
              <w:rPr>
                <w:rFonts w:ascii="Calibri" w:eastAsia="Calibri" w:hAnsi="Calibri" w:cs="Calibri"/>
              </w:rPr>
              <w:t>, priorización de requerimientos (MoSCoW)</w:t>
            </w:r>
          </w:p>
        </w:tc>
        <w:tc>
          <w:tcPr>
            <w:tcW w:w="2750" w:type="dxa"/>
            <w:tcMar>
              <w:top w:w="80" w:type="dxa"/>
              <w:left w:w="100" w:type="dxa"/>
              <w:bottom w:w="80" w:type="dxa"/>
              <w:right w:w="100" w:type="dxa"/>
            </w:tcMar>
            <w:vAlign w:val="center"/>
          </w:tcPr>
          <w:p w14:paraId="0C4EEAAB" w14:textId="77777777" w:rsidR="00C3060A" w:rsidRDefault="00000000">
            <w:r>
              <w:rPr>
                <w:rFonts w:ascii="Calibri" w:eastAsia="Calibri" w:hAnsi="Calibri" w:cs="Calibri"/>
              </w:rPr>
              <w:t>Próxima etapa</w:t>
            </w:r>
          </w:p>
        </w:tc>
      </w:tr>
      <w:tr w:rsidR="00C3060A" w14:paraId="1C646A43" w14:textId="77777777">
        <w:tblPrEx>
          <w:tblCellMar>
            <w:top w:w="0" w:type="dxa"/>
            <w:bottom w:w="0" w:type="dxa"/>
          </w:tblCellMar>
        </w:tblPrEx>
        <w:tc>
          <w:tcPr>
            <w:tcW w:w="2400" w:type="dxa"/>
            <w:tcMar>
              <w:top w:w="80" w:type="dxa"/>
              <w:left w:w="100" w:type="dxa"/>
              <w:bottom w:w="80" w:type="dxa"/>
              <w:right w:w="100" w:type="dxa"/>
            </w:tcMar>
            <w:vAlign w:val="center"/>
          </w:tcPr>
          <w:p w14:paraId="2AA0E5B0" w14:textId="77777777" w:rsidR="00C3060A" w:rsidRDefault="00000000">
            <w:r>
              <w:rPr>
                <w:rFonts w:ascii="Calibri" w:eastAsia="Calibri" w:hAnsi="Calibri" w:cs="Calibri"/>
              </w:rPr>
              <w:t>Exploración e Ingeniería (iterativo)</w:t>
            </w:r>
          </w:p>
        </w:tc>
        <w:tc>
          <w:tcPr>
            <w:tcW w:w="4200" w:type="dxa"/>
            <w:tcMar>
              <w:top w:w="80" w:type="dxa"/>
              <w:left w:w="100" w:type="dxa"/>
              <w:bottom w:w="80" w:type="dxa"/>
              <w:right w:w="100" w:type="dxa"/>
            </w:tcMar>
            <w:vAlign w:val="center"/>
          </w:tcPr>
          <w:p w14:paraId="79985797" w14:textId="77777777" w:rsidR="00C3060A" w:rsidRDefault="00000000">
            <w:r>
              <w:rPr>
                <w:rFonts w:ascii="Calibri" w:eastAsia="Calibri" w:hAnsi="Calibri" w:cs="Calibri"/>
              </w:rPr>
              <w:t>Incrementos funcionales del sistema, validados con el cliente</w:t>
            </w:r>
          </w:p>
        </w:tc>
        <w:tc>
          <w:tcPr>
            <w:tcW w:w="2750" w:type="dxa"/>
            <w:tcMar>
              <w:top w:w="80" w:type="dxa"/>
              <w:left w:w="100" w:type="dxa"/>
              <w:bottom w:w="80" w:type="dxa"/>
              <w:right w:w="100" w:type="dxa"/>
            </w:tcMar>
            <w:vAlign w:val="center"/>
          </w:tcPr>
          <w:p w14:paraId="64654712" w14:textId="77777777" w:rsidR="00C3060A" w:rsidRDefault="00000000">
            <w:r>
              <w:rPr>
                <w:rFonts w:ascii="Calibri" w:eastAsia="Calibri" w:hAnsi="Calibri" w:cs="Calibri"/>
              </w:rPr>
              <w:t>Planificado</w:t>
            </w:r>
          </w:p>
        </w:tc>
      </w:tr>
      <w:tr w:rsidR="00C3060A" w14:paraId="685BACE0" w14:textId="77777777">
        <w:tblPrEx>
          <w:tblCellMar>
            <w:top w:w="0" w:type="dxa"/>
            <w:bottom w:w="0" w:type="dxa"/>
          </w:tblCellMar>
        </w:tblPrEx>
        <w:tc>
          <w:tcPr>
            <w:tcW w:w="2400" w:type="dxa"/>
            <w:tcMar>
              <w:top w:w="80" w:type="dxa"/>
              <w:left w:w="100" w:type="dxa"/>
              <w:bottom w:w="80" w:type="dxa"/>
              <w:right w:w="100" w:type="dxa"/>
            </w:tcMar>
            <w:vAlign w:val="center"/>
          </w:tcPr>
          <w:p w14:paraId="534D5552" w14:textId="77777777" w:rsidR="00C3060A" w:rsidRDefault="00000000">
            <w:r>
              <w:rPr>
                <w:rFonts w:ascii="Calibri" w:eastAsia="Calibri" w:hAnsi="Calibri" w:cs="Calibri"/>
              </w:rPr>
              <w:t>Implementación</w:t>
            </w:r>
          </w:p>
        </w:tc>
        <w:tc>
          <w:tcPr>
            <w:tcW w:w="4200" w:type="dxa"/>
            <w:tcMar>
              <w:top w:w="80" w:type="dxa"/>
              <w:left w:w="100" w:type="dxa"/>
              <w:bottom w:w="80" w:type="dxa"/>
              <w:right w:w="100" w:type="dxa"/>
            </w:tcMar>
            <w:vAlign w:val="center"/>
          </w:tcPr>
          <w:p w14:paraId="58CF017B" w14:textId="77777777" w:rsidR="00C3060A" w:rsidRDefault="00000000">
            <w:r>
              <w:rPr>
                <w:rFonts w:ascii="Calibri" w:eastAsia="Calibri" w:hAnsi="Calibri" w:cs="Calibri"/>
              </w:rPr>
              <w:t>Entrega de la solución en producción</w:t>
            </w:r>
          </w:p>
        </w:tc>
        <w:tc>
          <w:tcPr>
            <w:tcW w:w="2750" w:type="dxa"/>
            <w:tcMar>
              <w:top w:w="80" w:type="dxa"/>
              <w:left w:w="100" w:type="dxa"/>
              <w:bottom w:w="80" w:type="dxa"/>
              <w:right w:w="100" w:type="dxa"/>
            </w:tcMar>
            <w:vAlign w:val="center"/>
          </w:tcPr>
          <w:p w14:paraId="1878AB98" w14:textId="77777777" w:rsidR="00C3060A" w:rsidRDefault="00000000">
            <w:r>
              <w:rPr>
                <w:rFonts w:ascii="Calibri" w:eastAsia="Calibri" w:hAnsi="Calibri" w:cs="Calibri"/>
              </w:rPr>
              <w:t>Planificado</w:t>
            </w:r>
          </w:p>
        </w:tc>
      </w:tr>
    </w:tbl>
    <w:p w14:paraId="2003F23B" w14:textId="77777777" w:rsidR="00C3060A" w:rsidRDefault="00C3060A">
      <w:pPr>
        <w:spacing w:before="160"/>
      </w:pPr>
    </w:p>
    <w:p w14:paraId="527087A4" w14:textId="77777777" w:rsidR="00C3060A" w:rsidRDefault="00000000">
      <w:pPr>
        <w:spacing w:after="160" w:line="276" w:lineRule="auto"/>
        <w:jc w:val="both"/>
      </w:pPr>
      <w:r>
        <w:rPr>
          <w:rFonts w:ascii="Calibri" w:eastAsia="Calibri" w:hAnsi="Calibri" w:cs="Calibri"/>
          <w:sz w:val="22"/>
          <w:szCs w:val="22"/>
        </w:rPr>
        <w:t xml:space="preserve">Los requerimientos se priorizan bajo MoSCoW (Must </w:t>
      </w:r>
      <w:proofErr w:type="spellStart"/>
      <w:r>
        <w:rPr>
          <w:rFonts w:ascii="Calibri" w:eastAsia="Calibri" w:hAnsi="Calibri" w:cs="Calibri"/>
          <w:sz w:val="22"/>
          <w:szCs w:val="22"/>
        </w:rPr>
        <w:t>have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Should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have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Could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have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Won't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have</w:t>
      </w:r>
      <w:proofErr w:type="spellEnd"/>
      <w:r>
        <w:rPr>
          <w:rFonts w:ascii="Calibri" w:eastAsia="Calibri" w:hAnsi="Calibri" w:cs="Calibri"/>
          <w:sz w:val="22"/>
          <w:szCs w:val="22"/>
        </w:rPr>
        <w:t xml:space="preserve">), lo que permite que, ante cualquier atraso, el equipo enfoque los esfuerzos en las funcionalidades imprescindibles (registro de inventario, préstamos y devoluciones) por sobre las funcionalidades deseables (como 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de análisis de datos), sin comprometer la fecha de entrega.</w:t>
      </w:r>
    </w:p>
    <w:p w14:paraId="42107FFC"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7. Plan de Trabajo</w:t>
      </w:r>
    </w:p>
    <w:p w14:paraId="0E0AC57C" w14:textId="77777777" w:rsidR="00C3060A" w:rsidRDefault="00000000">
      <w:pPr>
        <w:spacing w:after="160" w:line="276" w:lineRule="auto"/>
      </w:pPr>
      <w:r>
        <w:rPr>
          <w:rFonts w:ascii="Calibri" w:eastAsia="Calibri" w:hAnsi="Calibri" w:cs="Calibri"/>
          <w:sz w:val="22"/>
          <w:szCs w:val="22"/>
        </w:rPr>
        <w:t>El plan de trabajo se desarrolla en Jira y queda como anexo de este informe. A nivel general, se organiza en torno a los hitos fijos del calendario académico de 18 semanas: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700"/>
        <w:gridCol w:w="3350"/>
      </w:tblGrid>
      <w:tr w:rsidR="00C3060A" w14:paraId="331C699D" w14:textId="77777777">
        <w:tblPrEx>
          <w:tblCellMar>
            <w:top w:w="0" w:type="dxa"/>
            <w:bottom w:w="0" w:type="dxa"/>
          </w:tblCellMar>
        </w:tblPrEx>
        <w:trPr>
          <w:tblHeader/>
        </w:trPr>
        <w:tc>
          <w:tcPr>
            <w:tcW w:w="1300" w:type="dxa"/>
            <w:shd w:val="clear" w:color="auto" w:fill="D9E2F3"/>
            <w:tcMar>
              <w:top w:w="80" w:type="dxa"/>
              <w:left w:w="100" w:type="dxa"/>
              <w:bottom w:w="80" w:type="dxa"/>
              <w:right w:w="100" w:type="dxa"/>
            </w:tcMar>
            <w:vAlign w:val="center"/>
          </w:tcPr>
          <w:p w14:paraId="4E46DED8" w14:textId="77777777" w:rsidR="00C3060A" w:rsidRDefault="00000000">
            <w:r>
              <w:rPr>
                <w:rFonts w:ascii="Calibri" w:eastAsia="Calibri" w:hAnsi="Calibri" w:cs="Calibri"/>
                <w:b/>
                <w:bCs/>
              </w:rPr>
              <w:t>Semana</w:t>
            </w:r>
          </w:p>
        </w:tc>
        <w:tc>
          <w:tcPr>
            <w:tcW w:w="4700" w:type="dxa"/>
            <w:shd w:val="clear" w:color="auto" w:fill="D9E2F3"/>
            <w:tcMar>
              <w:top w:w="80" w:type="dxa"/>
              <w:left w:w="100" w:type="dxa"/>
              <w:bottom w:w="80" w:type="dxa"/>
              <w:right w:w="100" w:type="dxa"/>
            </w:tcMar>
            <w:vAlign w:val="center"/>
          </w:tcPr>
          <w:p w14:paraId="0FDFD22C" w14:textId="77777777" w:rsidR="00C3060A" w:rsidRDefault="00000000">
            <w:r>
              <w:rPr>
                <w:rFonts w:ascii="Calibri" w:eastAsia="Calibri" w:hAnsi="Calibri" w:cs="Calibri"/>
                <w:b/>
                <w:bCs/>
              </w:rPr>
              <w:t>Actividad principal</w:t>
            </w:r>
          </w:p>
        </w:tc>
        <w:tc>
          <w:tcPr>
            <w:tcW w:w="3350" w:type="dxa"/>
            <w:shd w:val="clear" w:color="auto" w:fill="D9E2F3"/>
            <w:tcMar>
              <w:top w:w="80" w:type="dxa"/>
              <w:left w:w="100" w:type="dxa"/>
              <w:bottom w:w="80" w:type="dxa"/>
              <w:right w:w="100" w:type="dxa"/>
            </w:tcMar>
            <w:vAlign w:val="center"/>
          </w:tcPr>
          <w:p w14:paraId="188EA353" w14:textId="77777777" w:rsidR="00C3060A" w:rsidRDefault="00000000">
            <w:r>
              <w:rPr>
                <w:rFonts w:ascii="Calibri" w:eastAsia="Calibri" w:hAnsi="Calibri" w:cs="Calibri"/>
                <w:b/>
                <w:bCs/>
              </w:rPr>
              <w:t>Hito</w:t>
            </w:r>
          </w:p>
        </w:tc>
      </w:tr>
      <w:tr w:rsidR="00C3060A" w14:paraId="2D3954F1" w14:textId="77777777">
        <w:tblPrEx>
          <w:tblCellMar>
            <w:top w:w="0" w:type="dxa"/>
            <w:bottom w:w="0" w:type="dxa"/>
          </w:tblCellMar>
        </w:tblPrEx>
        <w:tc>
          <w:tcPr>
            <w:tcW w:w="1300" w:type="dxa"/>
            <w:tcMar>
              <w:top w:w="80" w:type="dxa"/>
              <w:left w:w="100" w:type="dxa"/>
              <w:bottom w:w="80" w:type="dxa"/>
              <w:right w:w="100" w:type="dxa"/>
            </w:tcMar>
            <w:vAlign w:val="center"/>
          </w:tcPr>
          <w:p w14:paraId="640C8A4B" w14:textId="77777777" w:rsidR="00C3060A" w:rsidRDefault="00000000">
            <w:r>
              <w:rPr>
                <w:rFonts w:ascii="Calibri" w:eastAsia="Calibri" w:hAnsi="Calibri" w:cs="Calibri"/>
              </w:rPr>
              <w:t>1-3</w:t>
            </w:r>
          </w:p>
        </w:tc>
        <w:tc>
          <w:tcPr>
            <w:tcW w:w="4700" w:type="dxa"/>
            <w:tcMar>
              <w:top w:w="80" w:type="dxa"/>
              <w:left w:w="100" w:type="dxa"/>
              <w:bottom w:w="80" w:type="dxa"/>
              <w:right w:w="100" w:type="dxa"/>
            </w:tcMar>
            <w:vAlign w:val="center"/>
          </w:tcPr>
          <w:p w14:paraId="50224C6A" w14:textId="77777777" w:rsidR="00C3060A" w:rsidRDefault="00000000">
            <w:r>
              <w:rPr>
                <w:rFonts w:ascii="Calibri" w:eastAsia="Calibri" w:hAnsi="Calibri" w:cs="Calibri"/>
              </w:rPr>
              <w:t xml:space="preserve">Levantamiento de requerimientos y </w:t>
            </w:r>
            <w:proofErr w:type="spellStart"/>
            <w:r>
              <w:rPr>
                <w:rFonts w:ascii="Calibri" w:eastAsia="Calibri" w:hAnsi="Calibri" w:cs="Calibri"/>
              </w:rPr>
              <w:t>Feasibility</w:t>
            </w:r>
            <w:proofErr w:type="spellEnd"/>
            <w:r>
              <w:rPr>
                <w:rFonts w:ascii="Calibri" w:eastAsia="Calibri" w:hAnsi="Calibri" w:cs="Calibri"/>
              </w:rPr>
              <w:t xml:space="preserve"> </w:t>
            </w:r>
            <w:proofErr w:type="spellStart"/>
            <w:r>
              <w:rPr>
                <w:rFonts w:ascii="Calibri" w:eastAsia="Calibri" w:hAnsi="Calibri" w:cs="Calibri"/>
              </w:rPr>
              <w:t>Assessment</w:t>
            </w:r>
            <w:proofErr w:type="spellEnd"/>
          </w:p>
        </w:tc>
        <w:tc>
          <w:tcPr>
            <w:tcW w:w="3350" w:type="dxa"/>
            <w:tcMar>
              <w:top w:w="80" w:type="dxa"/>
              <w:left w:w="100" w:type="dxa"/>
              <w:bottom w:w="80" w:type="dxa"/>
              <w:right w:w="100" w:type="dxa"/>
            </w:tcMar>
            <w:vAlign w:val="center"/>
          </w:tcPr>
          <w:p w14:paraId="4EDA714C" w14:textId="77777777" w:rsidR="00C3060A" w:rsidRDefault="00000000">
            <w:r>
              <w:rPr>
                <w:rFonts w:ascii="Calibri" w:eastAsia="Calibri" w:hAnsi="Calibri" w:cs="Calibri"/>
              </w:rPr>
              <w:t>Autoevaluación Fase 1 (semana 3)</w:t>
            </w:r>
          </w:p>
        </w:tc>
      </w:tr>
      <w:tr w:rsidR="00C3060A" w14:paraId="08E4233F" w14:textId="77777777">
        <w:tblPrEx>
          <w:tblCellMar>
            <w:top w:w="0" w:type="dxa"/>
            <w:bottom w:w="0" w:type="dxa"/>
          </w:tblCellMar>
        </w:tblPrEx>
        <w:tc>
          <w:tcPr>
            <w:tcW w:w="1300" w:type="dxa"/>
            <w:tcMar>
              <w:top w:w="80" w:type="dxa"/>
              <w:left w:w="100" w:type="dxa"/>
              <w:bottom w:w="80" w:type="dxa"/>
              <w:right w:w="100" w:type="dxa"/>
            </w:tcMar>
            <w:vAlign w:val="center"/>
          </w:tcPr>
          <w:p w14:paraId="0B7C5D59" w14:textId="77777777" w:rsidR="00C3060A" w:rsidRDefault="00000000">
            <w:r>
              <w:rPr>
                <w:rFonts w:ascii="Calibri" w:eastAsia="Calibri" w:hAnsi="Calibri" w:cs="Calibri"/>
              </w:rPr>
              <w:t>3-5</w:t>
            </w:r>
          </w:p>
        </w:tc>
        <w:tc>
          <w:tcPr>
            <w:tcW w:w="4700" w:type="dxa"/>
            <w:tcMar>
              <w:top w:w="80" w:type="dxa"/>
              <w:left w:w="100" w:type="dxa"/>
              <w:bottom w:w="80" w:type="dxa"/>
              <w:right w:w="100" w:type="dxa"/>
            </w:tcMar>
            <w:vAlign w:val="center"/>
          </w:tcPr>
          <w:p w14:paraId="3D15D0DC" w14:textId="77777777" w:rsidR="00C3060A" w:rsidRDefault="00000000">
            <w:r>
              <w:rPr>
                <w:rFonts w:ascii="Calibri" w:eastAsia="Calibri" w:hAnsi="Calibri" w:cs="Calibri"/>
              </w:rPr>
              <w:t xml:space="preserve">Fundamentos: definición de arquitectura, </w:t>
            </w:r>
            <w:proofErr w:type="spellStart"/>
            <w:r>
              <w:rPr>
                <w:rFonts w:ascii="Calibri" w:eastAsia="Calibri" w:hAnsi="Calibri" w:cs="Calibri"/>
              </w:rPr>
              <w:t>stack</w:t>
            </w:r>
            <w:proofErr w:type="spellEnd"/>
            <w:r>
              <w:rPr>
                <w:rFonts w:ascii="Calibri" w:eastAsia="Calibri" w:hAnsi="Calibri" w:cs="Calibri"/>
              </w:rPr>
              <w:t xml:space="preserve"> y priorización MoSCoW</w:t>
            </w:r>
          </w:p>
        </w:tc>
        <w:tc>
          <w:tcPr>
            <w:tcW w:w="3350" w:type="dxa"/>
            <w:tcMar>
              <w:top w:w="80" w:type="dxa"/>
              <w:left w:w="100" w:type="dxa"/>
              <w:bottom w:w="80" w:type="dxa"/>
              <w:right w:w="100" w:type="dxa"/>
            </w:tcMar>
            <w:vAlign w:val="center"/>
          </w:tcPr>
          <w:p w14:paraId="08FA643D" w14:textId="77777777" w:rsidR="00C3060A" w:rsidRDefault="00000000">
            <w:r>
              <w:rPr>
                <w:rFonts w:ascii="Calibri" w:eastAsia="Calibri" w:hAnsi="Calibri" w:cs="Calibri"/>
              </w:rPr>
              <w:t>Evaluación Parcial 1 (semana 5)</w:t>
            </w:r>
          </w:p>
        </w:tc>
      </w:tr>
      <w:tr w:rsidR="00C3060A" w14:paraId="57AC4A72" w14:textId="77777777">
        <w:tblPrEx>
          <w:tblCellMar>
            <w:top w:w="0" w:type="dxa"/>
            <w:bottom w:w="0" w:type="dxa"/>
          </w:tblCellMar>
        </w:tblPrEx>
        <w:tc>
          <w:tcPr>
            <w:tcW w:w="1300" w:type="dxa"/>
            <w:tcMar>
              <w:top w:w="80" w:type="dxa"/>
              <w:left w:w="100" w:type="dxa"/>
              <w:bottom w:w="80" w:type="dxa"/>
              <w:right w:w="100" w:type="dxa"/>
            </w:tcMar>
            <w:vAlign w:val="center"/>
          </w:tcPr>
          <w:p w14:paraId="3328EC5F" w14:textId="77777777" w:rsidR="00C3060A" w:rsidRDefault="00000000">
            <w:r>
              <w:rPr>
                <w:rFonts w:ascii="Calibri" w:eastAsia="Calibri" w:hAnsi="Calibri" w:cs="Calibri"/>
              </w:rPr>
              <w:t>5-7</w:t>
            </w:r>
          </w:p>
        </w:tc>
        <w:tc>
          <w:tcPr>
            <w:tcW w:w="4700" w:type="dxa"/>
            <w:tcMar>
              <w:top w:w="80" w:type="dxa"/>
              <w:left w:w="100" w:type="dxa"/>
              <w:bottom w:w="80" w:type="dxa"/>
              <w:right w:w="100" w:type="dxa"/>
            </w:tcMar>
            <w:vAlign w:val="center"/>
          </w:tcPr>
          <w:p w14:paraId="4400D31A" w14:textId="77777777" w:rsidR="00C3060A" w:rsidRDefault="00000000">
            <w:r>
              <w:rPr>
                <w:rFonts w:ascii="Calibri" w:eastAsia="Calibri" w:hAnsi="Calibri" w:cs="Calibri"/>
              </w:rPr>
              <w:t>Primera iteración de desarrollo: módulo de inventario</w:t>
            </w:r>
          </w:p>
        </w:tc>
        <w:tc>
          <w:tcPr>
            <w:tcW w:w="3350" w:type="dxa"/>
            <w:tcMar>
              <w:top w:w="80" w:type="dxa"/>
              <w:left w:w="100" w:type="dxa"/>
              <w:bottom w:w="80" w:type="dxa"/>
              <w:right w:w="100" w:type="dxa"/>
            </w:tcMar>
            <w:vAlign w:val="center"/>
          </w:tcPr>
          <w:p w14:paraId="6EAF5712" w14:textId="77777777" w:rsidR="00C3060A" w:rsidRDefault="00000000">
            <w:r>
              <w:rPr>
                <w:rFonts w:ascii="Calibri" w:eastAsia="Calibri" w:hAnsi="Calibri" w:cs="Calibri"/>
              </w:rPr>
              <w:t>MVP parcial (semana 7)</w:t>
            </w:r>
          </w:p>
        </w:tc>
      </w:tr>
      <w:tr w:rsidR="00C3060A" w14:paraId="4DAE84C8" w14:textId="77777777">
        <w:tblPrEx>
          <w:tblCellMar>
            <w:top w:w="0" w:type="dxa"/>
            <w:bottom w:w="0" w:type="dxa"/>
          </w:tblCellMar>
        </w:tblPrEx>
        <w:tc>
          <w:tcPr>
            <w:tcW w:w="1300" w:type="dxa"/>
            <w:tcMar>
              <w:top w:w="80" w:type="dxa"/>
              <w:left w:w="100" w:type="dxa"/>
              <w:bottom w:w="80" w:type="dxa"/>
              <w:right w:w="100" w:type="dxa"/>
            </w:tcMar>
            <w:vAlign w:val="center"/>
          </w:tcPr>
          <w:p w14:paraId="07B0C977" w14:textId="77777777" w:rsidR="00C3060A" w:rsidRDefault="00000000">
            <w:r>
              <w:rPr>
                <w:rFonts w:ascii="Calibri" w:eastAsia="Calibri" w:hAnsi="Calibri" w:cs="Calibri"/>
              </w:rPr>
              <w:t>7-10</w:t>
            </w:r>
          </w:p>
        </w:tc>
        <w:tc>
          <w:tcPr>
            <w:tcW w:w="4700" w:type="dxa"/>
            <w:tcMar>
              <w:top w:w="80" w:type="dxa"/>
              <w:left w:w="100" w:type="dxa"/>
              <w:bottom w:w="80" w:type="dxa"/>
              <w:right w:w="100" w:type="dxa"/>
            </w:tcMar>
            <w:vAlign w:val="center"/>
          </w:tcPr>
          <w:p w14:paraId="242D89BD" w14:textId="77777777" w:rsidR="00C3060A" w:rsidRDefault="00000000">
            <w:r>
              <w:rPr>
                <w:rFonts w:ascii="Calibri" w:eastAsia="Calibri" w:hAnsi="Calibri" w:cs="Calibri"/>
              </w:rPr>
              <w:t>Segunda iteración: módulo de préstamos/devoluciones y solicitudes</w:t>
            </w:r>
          </w:p>
        </w:tc>
        <w:tc>
          <w:tcPr>
            <w:tcW w:w="3350" w:type="dxa"/>
            <w:tcMar>
              <w:top w:w="80" w:type="dxa"/>
              <w:left w:w="100" w:type="dxa"/>
              <w:bottom w:w="80" w:type="dxa"/>
              <w:right w:w="100" w:type="dxa"/>
            </w:tcMar>
            <w:vAlign w:val="center"/>
          </w:tcPr>
          <w:p w14:paraId="0209D149" w14:textId="77777777" w:rsidR="00C3060A" w:rsidRDefault="00000000">
            <w:r>
              <w:rPr>
                <w:rFonts w:ascii="Calibri" w:eastAsia="Calibri" w:hAnsi="Calibri" w:cs="Calibri"/>
              </w:rPr>
              <w:t>Evaluación Parcial 2 (semana 10)</w:t>
            </w:r>
          </w:p>
        </w:tc>
      </w:tr>
      <w:tr w:rsidR="00C3060A" w14:paraId="5597232B" w14:textId="77777777">
        <w:tblPrEx>
          <w:tblCellMar>
            <w:top w:w="0" w:type="dxa"/>
            <w:bottom w:w="0" w:type="dxa"/>
          </w:tblCellMar>
        </w:tblPrEx>
        <w:tc>
          <w:tcPr>
            <w:tcW w:w="1300" w:type="dxa"/>
            <w:tcMar>
              <w:top w:w="80" w:type="dxa"/>
              <w:left w:w="100" w:type="dxa"/>
              <w:bottom w:w="80" w:type="dxa"/>
              <w:right w:w="100" w:type="dxa"/>
            </w:tcMar>
            <w:vAlign w:val="center"/>
          </w:tcPr>
          <w:p w14:paraId="3B28CD64" w14:textId="77777777" w:rsidR="00C3060A" w:rsidRDefault="00000000">
            <w:r>
              <w:rPr>
                <w:rFonts w:ascii="Calibri" w:eastAsia="Calibri" w:hAnsi="Calibri" w:cs="Calibri"/>
              </w:rPr>
              <w:lastRenderedPageBreak/>
              <w:t>10-13</w:t>
            </w:r>
          </w:p>
        </w:tc>
        <w:tc>
          <w:tcPr>
            <w:tcW w:w="4700" w:type="dxa"/>
            <w:tcMar>
              <w:top w:w="80" w:type="dxa"/>
              <w:left w:w="100" w:type="dxa"/>
              <w:bottom w:w="80" w:type="dxa"/>
              <w:right w:w="100" w:type="dxa"/>
            </w:tcMar>
            <w:vAlign w:val="center"/>
          </w:tcPr>
          <w:p w14:paraId="275C52EA" w14:textId="77777777" w:rsidR="00C3060A" w:rsidRDefault="00000000">
            <w:r>
              <w:rPr>
                <w:rFonts w:ascii="Calibri" w:eastAsia="Calibri" w:hAnsi="Calibri" w:cs="Calibri"/>
              </w:rPr>
              <w:t>Tercera iteración y pruebas con usuarios</w:t>
            </w:r>
          </w:p>
        </w:tc>
        <w:tc>
          <w:tcPr>
            <w:tcW w:w="3350" w:type="dxa"/>
            <w:tcMar>
              <w:top w:w="80" w:type="dxa"/>
              <w:left w:w="100" w:type="dxa"/>
              <w:bottom w:w="80" w:type="dxa"/>
              <w:right w:w="100" w:type="dxa"/>
            </w:tcMar>
            <w:vAlign w:val="center"/>
          </w:tcPr>
          <w:p w14:paraId="1BE5AFD4" w14:textId="77777777" w:rsidR="00C3060A" w:rsidRDefault="00000000">
            <w:r>
              <w:rPr>
                <w:rFonts w:ascii="Calibri" w:eastAsia="Calibri" w:hAnsi="Calibri" w:cs="Calibri"/>
              </w:rPr>
              <w:t>UAT (semana 13)</w:t>
            </w:r>
          </w:p>
        </w:tc>
      </w:tr>
      <w:tr w:rsidR="00C3060A" w14:paraId="738E3B2A" w14:textId="77777777">
        <w:tblPrEx>
          <w:tblCellMar>
            <w:top w:w="0" w:type="dxa"/>
            <w:bottom w:w="0" w:type="dxa"/>
          </w:tblCellMar>
        </w:tblPrEx>
        <w:tc>
          <w:tcPr>
            <w:tcW w:w="1300" w:type="dxa"/>
            <w:tcMar>
              <w:top w:w="80" w:type="dxa"/>
              <w:left w:w="100" w:type="dxa"/>
              <w:bottom w:w="80" w:type="dxa"/>
              <w:right w:w="100" w:type="dxa"/>
            </w:tcMar>
            <w:vAlign w:val="center"/>
          </w:tcPr>
          <w:p w14:paraId="222D0995" w14:textId="77777777" w:rsidR="00C3060A" w:rsidRDefault="00000000">
            <w:r>
              <w:rPr>
                <w:rFonts w:ascii="Calibri" w:eastAsia="Calibri" w:hAnsi="Calibri" w:cs="Calibri"/>
              </w:rPr>
              <w:t>13-17</w:t>
            </w:r>
          </w:p>
        </w:tc>
        <w:tc>
          <w:tcPr>
            <w:tcW w:w="4700" w:type="dxa"/>
            <w:tcMar>
              <w:top w:w="80" w:type="dxa"/>
              <w:left w:w="100" w:type="dxa"/>
              <w:bottom w:w="80" w:type="dxa"/>
              <w:right w:w="100" w:type="dxa"/>
            </w:tcMar>
            <w:vAlign w:val="center"/>
          </w:tcPr>
          <w:p w14:paraId="34D54E41" w14:textId="77777777" w:rsidR="00C3060A" w:rsidRDefault="00000000">
            <w:r>
              <w:rPr>
                <w:rFonts w:ascii="Calibri" w:eastAsia="Calibri" w:hAnsi="Calibri" w:cs="Calibri"/>
              </w:rPr>
              <w:t>Ajustes según retroalimentación del cliente y documentación final</w:t>
            </w:r>
          </w:p>
        </w:tc>
        <w:tc>
          <w:tcPr>
            <w:tcW w:w="3350" w:type="dxa"/>
            <w:tcMar>
              <w:top w:w="80" w:type="dxa"/>
              <w:left w:w="100" w:type="dxa"/>
              <w:bottom w:w="80" w:type="dxa"/>
              <w:right w:w="100" w:type="dxa"/>
            </w:tcMar>
            <w:vAlign w:val="center"/>
          </w:tcPr>
          <w:p w14:paraId="7627E522" w14:textId="77777777" w:rsidR="00C3060A" w:rsidRDefault="00000000">
            <w:r>
              <w:rPr>
                <w:rFonts w:ascii="Calibri" w:eastAsia="Calibri" w:hAnsi="Calibri" w:cs="Calibri"/>
              </w:rPr>
              <w:t>Evaluación Parcial 3 (semana 17)</w:t>
            </w:r>
          </w:p>
        </w:tc>
      </w:tr>
      <w:tr w:rsidR="00C3060A" w14:paraId="78C7B0DF" w14:textId="77777777">
        <w:tblPrEx>
          <w:tblCellMar>
            <w:top w:w="0" w:type="dxa"/>
            <w:bottom w:w="0" w:type="dxa"/>
          </w:tblCellMar>
        </w:tblPrEx>
        <w:tc>
          <w:tcPr>
            <w:tcW w:w="1300" w:type="dxa"/>
            <w:tcMar>
              <w:top w:w="80" w:type="dxa"/>
              <w:left w:w="100" w:type="dxa"/>
              <w:bottom w:w="80" w:type="dxa"/>
              <w:right w:w="100" w:type="dxa"/>
            </w:tcMar>
            <w:vAlign w:val="center"/>
          </w:tcPr>
          <w:p w14:paraId="3280B72A" w14:textId="77777777" w:rsidR="00C3060A" w:rsidRDefault="00000000">
            <w:r>
              <w:rPr>
                <w:rFonts w:ascii="Calibri" w:eastAsia="Calibri" w:hAnsi="Calibri" w:cs="Calibri"/>
              </w:rPr>
              <w:t>17-18</w:t>
            </w:r>
          </w:p>
        </w:tc>
        <w:tc>
          <w:tcPr>
            <w:tcW w:w="4700" w:type="dxa"/>
            <w:tcMar>
              <w:top w:w="80" w:type="dxa"/>
              <w:left w:w="100" w:type="dxa"/>
              <w:bottom w:w="80" w:type="dxa"/>
              <w:right w:w="100" w:type="dxa"/>
            </w:tcMar>
            <w:vAlign w:val="center"/>
          </w:tcPr>
          <w:p w14:paraId="0EFF984F" w14:textId="77777777" w:rsidR="00C3060A" w:rsidRDefault="00000000">
            <w:r>
              <w:rPr>
                <w:rFonts w:ascii="Calibri" w:eastAsia="Calibri" w:hAnsi="Calibri" w:cs="Calibri"/>
              </w:rPr>
              <w:t>Cierre, despliegue y presentación final</w:t>
            </w:r>
          </w:p>
        </w:tc>
        <w:tc>
          <w:tcPr>
            <w:tcW w:w="3350" w:type="dxa"/>
            <w:tcMar>
              <w:top w:w="80" w:type="dxa"/>
              <w:left w:w="100" w:type="dxa"/>
              <w:bottom w:w="80" w:type="dxa"/>
              <w:right w:w="100" w:type="dxa"/>
            </w:tcMar>
            <w:vAlign w:val="center"/>
          </w:tcPr>
          <w:p w14:paraId="7E82BE33" w14:textId="13A886CC" w:rsidR="00C3060A" w:rsidRDefault="00A25B59">
            <w:r>
              <w:rPr>
                <w:rFonts w:ascii="Calibri" w:eastAsia="Calibri" w:hAnsi="Calibri" w:cs="Calibri"/>
              </w:rPr>
              <w:t>Marchablanca</w:t>
            </w:r>
            <w:r w:rsidR="00000000">
              <w:rPr>
                <w:rFonts w:ascii="Calibri" w:eastAsia="Calibri" w:hAnsi="Calibri" w:cs="Calibri"/>
              </w:rPr>
              <w:t xml:space="preserve"> (semana 18)</w:t>
            </w:r>
          </w:p>
        </w:tc>
      </w:tr>
    </w:tbl>
    <w:p w14:paraId="1FD94F14" w14:textId="77777777" w:rsidR="00C3060A" w:rsidRDefault="00C3060A">
      <w:pPr>
        <w:spacing w:before="160"/>
      </w:pPr>
    </w:p>
    <w:p w14:paraId="6EBB73AD" w14:textId="77777777" w:rsidR="00C3060A" w:rsidRDefault="00000000">
      <w:pPr>
        <w:spacing w:after="160" w:line="276" w:lineRule="auto"/>
      </w:pPr>
      <w:r>
        <w:rPr>
          <w:rFonts w:ascii="Calibri" w:eastAsia="Calibri" w:hAnsi="Calibri" w:cs="Calibri"/>
          <w:b/>
          <w:bCs/>
          <w:sz w:val="22"/>
          <w:szCs w:val="22"/>
        </w:rPr>
        <w:t xml:space="preserve">Facilitadores: </w:t>
      </w:r>
      <w:r>
        <w:rPr>
          <w:rFonts w:ascii="Calibri" w:eastAsia="Calibri" w:hAnsi="Calibri" w:cs="Calibri"/>
          <w:sz w:val="22"/>
          <w:szCs w:val="22"/>
        </w:rPr>
        <w:t>el equipo ya cuenta con conocimientos previos en Django, lo que reduce la curva de aprendizaje; el cliente se compromete a validar avances en distintos puntos del proceso, evitando retrabajo tardío.</w:t>
      </w:r>
    </w:p>
    <w:p w14:paraId="2851A3A4" w14:textId="77777777" w:rsidR="00C3060A" w:rsidRDefault="00000000">
      <w:pPr>
        <w:spacing w:after="160" w:line="276" w:lineRule="auto"/>
      </w:pPr>
      <w:r>
        <w:rPr>
          <w:rFonts w:ascii="Calibri" w:eastAsia="Calibri" w:hAnsi="Calibri" w:cs="Calibri"/>
          <w:b/>
          <w:bCs/>
          <w:sz w:val="22"/>
          <w:szCs w:val="22"/>
        </w:rPr>
        <w:t xml:space="preserve">Obstaculizadores: </w:t>
      </w:r>
      <w:r>
        <w:rPr>
          <w:rFonts w:ascii="Calibri" w:eastAsia="Calibri" w:hAnsi="Calibri" w:cs="Calibri"/>
          <w:sz w:val="22"/>
          <w:szCs w:val="22"/>
        </w:rPr>
        <w:t>la práctica profesional de los 4 integrantes reduce la disponibilidad horaria conjunta, lo que exige mantener un horario de trabajo grupal fijo y bien coordinado.</w:t>
      </w:r>
    </w:p>
    <w:p w14:paraId="5EFFA4B7"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8. Evidencias de Logro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C3060A" w14:paraId="7F014A7F" w14:textId="77777777">
        <w:tblPrEx>
          <w:tblCellMar>
            <w:top w:w="0" w:type="dxa"/>
            <w:bottom w:w="0" w:type="dxa"/>
          </w:tblCellMar>
        </w:tblPrEx>
        <w:trPr>
          <w:tblHeader/>
        </w:trPr>
        <w:tc>
          <w:tcPr>
            <w:tcW w:w="4200" w:type="dxa"/>
            <w:shd w:val="clear" w:color="auto" w:fill="D9E2F3"/>
            <w:tcMar>
              <w:top w:w="80" w:type="dxa"/>
              <w:left w:w="100" w:type="dxa"/>
              <w:bottom w:w="80" w:type="dxa"/>
              <w:right w:w="100" w:type="dxa"/>
            </w:tcMar>
            <w:vAlign w:val="center"/>
          </w:tcPr>
          <w:p w14:paraId="105EEE07" w14:textId="77777777" w:rsidR="00C3060A" w:rsidRDefault="00000000">
            <w:r>
              <w:rPr>
                <w:rFonts w:ascii="Calibri" w:eastAsia="Calibri" w:hAnsi="Calibri" w:cs="Calibri"/>
                <w:b/>
                <w:bCs/>
              </w:rPr>
              <w:t>Evidencia</w:t>
            </w:r>
          </w:p>
        </w:tc>
        <w:tc>
          <w:tcPr>
            <w:tcW w:w="5150" w:type="dxa"/>
            <w:shd w:val="clear" w:color="auto" w:fill="D9E2F3"/>
            <w:tcMar>
              <w:top w:w="80" w:type="dxa"/>
              <w:left w:w="100" w:type="dxa"/>
              <w:bottom w:w="80" w:type="dxa"/>
              <w:right w:w="100" w:type="dxa"/>
            </w:tcMar>
            <w:vAlign w:val="center"/>
          </w:tcPr>
          <w:p w14:paraId="24DE4B73" w14:textId="77777777" w:rsidR="00C3060A" w:rsidRDefault="00000000">
            <w:r>
              <w:rPr>
                <w:rFonts w:ascii="Calibri" w:eastAsia="Calibri" w:hAnsi="Calibri" w:cs="Calibri"/>
                <w:b/>
                <w:bCs/>
              </w:rPr>
              <w:t>Justificación</w:t>
            </w:r>
          </w:p>
        </w:tc>
      </w:tr>
      <w:tr w:rsidR="00C3060A" w14:paraId="444DE742" w14:textId="77777777">
        <w:tblPrEx>
          <w:tblCellMar>
            <w:top w:w="0" w:type="dxa"/>
            <w:bottom w:w="0" w:type="dxa"/>
          </w:tblCellMar>
        </w:tblPrEx>
        <w:tc>
          <w:tcPr>
            <w:tcW w:w="4200" w:type="dxa"/>
            <w:tcMar>
              <w:top w:w="80" w:type="dxa"/>
              <w:left w:w="100" w:type="dxa"/>
              <w:bottom w:w="80" w:type="dxa"/>
              <w:right w:w="100" w:type="dxa"/>
            </w:tcMar>
            <w:vAlign w:val="center"/>
          </w:tcPr>
          <w:p w14:paraId="6F93F487" w14:textId="77777777" w:rsidR="00C3060A" w:rsidRDefault="00000000">
            <w:r>
              <w:rPr>
                <w:rFonts w:ascii="Calibri" w:eastAsia="Calibri" w:hAnsi="Calibri" w:cs="Calibri"/>
              </w:rPr>
              <w:t xml:space="preserve">Acta de reunión con el </w:t>
            </w:r>
            <w:proofErr w:type="spellStart"/>
            <w:r>
              <w:rPr>
                <w:rFonts w:ascii="Calibri" w:eastAsia="Calibri" w:hAnsi="Calibri" w:cs="Calibri"/>
              </w:rPr>
              <w:t>Product</w:t>
            </w:r>
            <w:proofErr w:type="spellEnd"/>
            <w:r>
              <w:rPr>
                <w:rFonts w:ascii="Calibri" w:eastAsia="Calibri" w:hAnsi="Calibri" w:cs="Calibri"/>
              </w:rPr>
              <w:t xml:space="preserve"> Owner (Duoc UC San Bernardo)</w:t>
            </w:r>
          </w:p>
        </w:tc>
        <w:tc>
          <w:tcPr>
            <w:tcW w:w="5150" w:type="dxa"/>
            <w:tcMar>
              <w:top w:w="80" w:type="dxa"/>
              <w:left w:w="100" w:type="dxa"/>
              <w:bottom w:w="80" w:type="dxa"/>
              <w:right w:w="100" w:type="dxa"/>
            </w:tcMar>
            <w:vAlign w:val="center"/>
          </w:tcPr>
          <w:p w14:paraId="1A18CBC4" w14:textId="77777777" w:rsidR="00C3060A" w:rsidRDefault="00000000">
            <w:r>
              <w:rPr>
                <w:rFonts w:ascii="Calibri" w:eastAsia="Calibri" w:hAnsi="Calibri" w:cs="Calibri"/>
              </w:rPr>
              <w:t>Da cuenta de la validación de requerimientos y confirmación de los problemas de negocio (sobrecompra, extravío de activos)</w:t>
            </w:r>
          </w:p>
        </w:tc>
      </w:tr>
      <w:tr w:rsidR="00C3060A" w14:paraId="27C67E79" w14:textId="77777777">
        <w:tblPrEx>
          <w:tblCellMar>
            <w:top w:w="0" w:type="dxa"/>
            <w:bottom w:w="0" w:type="dxa"/>
          </w:tblCellMar>
        </w:tblPrEx>
        <w:tc>
          <w:tcPr>
            <w:tcW w:w="4200" w:type="dxa"/>
            <w:tcMar>
              <w:top w:w="80" w:type="dxa"/>
              <w:left w:w="100" w:type="dxa"/>
              <w:bottom w:w="80" w:type="dxa"/>
              <w:right w:w="100" w:type="dxa"/>
            </w:tcMar>
            <w:vAlign w:val="center"/>
          </w:tcPr>
          <w:p w14:paraId="7BADACA2" w14:textId="77777777" w:rsidR="00C3060A" w:rsidRDefault="00000000">
            <w:r>
              <w:rPr>
                <w:rFonts w:ascii="Calibri" w:eastAsia="Calibri" w:hAnsi="Calibri" w:cs="Calibri"/>
              </w:rPr>
              <w:t xml:space="preserve">Documento </w:t>
            </w:r>
            <w:proofErr w:type="spellStart"/>
            <w:r>
              <w:rPr>
                <w:rFonts w:ascii="Calibri" w:eastAsia="Calibri" w:hAnsi="Calibri" w:cs="Calibri"/>
              </w:rPr>
              <w:t>Feasibility</w:t>
            </w:r>
            <w:proofErr w:type="spellEnd"/>
            <w:r>
              <w:rPr>
                <w:rFonts w:ascii="Calibri" w:eastAsia="Calibri" w:hAnsi="Calibri" w:cs="Calibri"/>
              </w:rPr>
              <w:t xml:space="preserve"> </w:t>
            </w:r>
            <w:proofErr w:type="spellStart"/>
            <w:r>
              <w:rPr>
                <w:rFonts w:ascii="Calibri" w:eastAsia="Calibri" w:hAnsi="Calibri" w:cs="Calibri"/>
              </w:rPr>
              <w:t>Assessment</w:t>
            </w:r>
            <w:proofErr w:type="spellEnd"/>
          </w:p>
        </w:tc>
        <w:tc>
          <w:tcPr>
            <w:tcW w:w="5150" w:type="dxa"/>
            <w:tcMar>
              <w:top w:w="80" w:type="dxa"/>
              <w:left w:w="100" w:type="dxa"/>
              <w:bottom w:w="80" w:type="dxa"/>
              <w:right w:w="100" w:type="dxa"/>
            </w:tcMar>
            <w:vAlign w:val="center"/>
          </w:tcPr>
          <w:p w14:paraId="50C4C500" w14:textId="77777777" w:rsidR="00C3060A" w:rsidRDefault="00000000">
            <w:r>
              <w:rPr>
                <w:rFonts w:ascii="Calibri" w:eastAsia="Calibri" w:hAnsi="Calibri" w:cs="Calibri"/>
              </w:rPr>
              <w:t>Evidencia el análisis de viabilidad técnica, económica, legal, operacional y de programación del proyecto</w:t>
            </w:r>
          </w:p>
        </w:tc>
      </w:tr>
      <w:tr w:rsidR="00C3060A" w14:paraId="23D45EED" w14:textId="77777777">
        <w:tblPrEx>
          <w:tblCellMar>
            <w:top w:w="0" w:type="dxa"/>
            <w:bottom w:w="0" w:type="dxa"/>
          </w:tblCellMar>
        </w:tblPrEx>
        <w:tc>
          <w:tcPr>
            <w:tcW w:w="4200" w:type="dxa"/>
            <w:tcMar>
              <w:top w:w="80" w:type="dxa"/>
              <w:left w:w="100" w:type="dxa"/>
              <w:bottom w:w="80" w:type="dxa"/>
              <w:right w:w="100" w:type="dxa"/>
            </w:tcMar>
            <w:vAlign w:val="center"/>
          </w:tcPr>
          <w:p w14:paraId="04EEA9E6" w14:textId="77777777" w:rsidR="00C3060A" w:rsidRDefault="00000000">
            <w:r>
              <w:rPr>
                <w:rFonts w:ascii="Calibri" w:eastAsia="Calibri" w:hAnsi="Calibri" w:cs="Calibri"/>
              </w:rPr>
              <w:t xml:space="preserve">Documento </w:t>
            </w:r>
            <w:proofErr w:type="spellStart"/>
            <w:r>
              <w:rPr>
                <w:rFonts w:ascii="Calibri" w:eastAsia="Calibri" w:hAnsi="Calibri" w:cs="Calibri"/>
              </w:rPr>
              <w:t>Development</w:t>
            </w:r>
            <w:proofErr w:type="spellEnd"/>
            <w:r>
              <w:rPr>
                <w:rFonts w:ascii="Calibri" w:eastAsia="Calibri" w:hAnsi="Calibri" w:cs="Calibri"/>
              </w:rPr>
              <w:t xml:space="preserve"> </w:t>
            </w:r>
            <w:proofErr w:type="spellStart"/>
            <w:r>
              <w:rPr>
                <w:rFonts w:ascii="Calibri" w:eastAsia="Calibri" w:hAnsi="Calibri" w:cs="Calibri"/>
              </w:rPr>
              <w:t>Approach</w:t>
            </w:r>
            <w:proofErr w:type="spellEnd"/>
            <w:r>
              <w:rPr>
                <w:rFonts w:ascii="Calibri" w:eastAsia="Calibri" w:hAnsi="Calibri" w:cs="Calibri"/>
              </w:rPr>
              <w:t xml:space="preserve"> </w:t>
            </w:r>
            <w:proofErr w:type="spellStart"/>
            <w:r>
              <w:rPr>
                <w:rFonts w:ascii="Calibri" w:eastAsia="Calibri" w:hAnsi="Calibri" w:cs="Calibri"/>
              </w:rPr>
              <w:t>Definition</w:t>
            </w:r>
            <w:proofErr w:type="spellEnd"/>
          </w:p>
        </w:tc>
        <w:tc>
          <w:tcPr>
            <w:tcW w:w="5150" w:type="dxa"/>
            <w:tcMar>
              <w:top w:w="80" w:type="dxa"/>
              <w:left w:w="100" w:type="dxa"/>
              <w:bottom w:w="80" w:type="dxa"/>
              <w:right w:w="100" w:type="dxa"/>
            </w:tcMar>
            <w:vAlign w:val="center"/>
          </w:tcPr>
          <w:p w14:paraId="52F88A09" w14:textId="77777777" w:rsidR="00C3060A" w:rsidRDefault="00000000">
            <w:r>
              <w:rPr>
                <w:rFonts w:ascii="Calibri" w:eastAsia="Calibri" w:hAnsi="Calibri" w:cs="Calibri"/>
              </w:rPr>
              <w:t xml:space="preserve">Evidencia la decisión formal del </w:t>
            </w:r>
            <w:proofErr w:type="spellStart"/>
            <w:r>
              <w:rPr>
                <w:rFonts w:ascii="Calibri" w:eastAsia="Calibri" w:hAnsi="Calibri" w:cs="Calibri"/>
              </w:rPr>
              <w:t>stack</w:t>
            </w:r>
            <w:proofErr w:type="spellEnd"/>
            <w:r>
              <w:rPr>
                <w:rFonts w:ascii="Calibri" w:eastAsia="Calibri" w:hAnsi="Calibri" w:cs="Calibri"/>
              </w:rPr>
              <w:t xml:space="preserve"> tecnológico y su justificación como equipo</w:t>
            </w:r>
          </w:p>
        </w:tc>
      </w:tr>
      <w:tr w:rsidR="00C3060A" w14:paraId="11F1CFB6" w14:textId="77777777">
        <w:tblPrEx>
          <w:tblCellMar>
            <w:top w:w="0" w:type="dxa"/>
            <w:bottom w:w="0" w:type="dxa"/>
          </w:tblCellMar>
        </w:tblPrEx>
        <w:tc>
          <w:tcPr>
            <w:tcW w:w="4200" w:type="dxa"/>
            <w:tcMar>
              <w:top w:w="80" w:type="dxa"/>
              <w:left w:w="100" w:type="dxa"/>
              <w:bottom w:w="80" w:type="dxa"/>
              <w:right w:w="100" w:type="dxa"/>
            </w:tcMar>
            <w:vAlign w:val="center"/>
          </w:tcPr>
          <w:p w14:paraId="254A73E7" w14:textId="77777777" w:rsidR="00C3060A" w:rsidRDefault="00000000">
            <w:r>
              <w:rPr>
                <w:rFonts w:ascii="Calibri" w:eastAsia="Calibri" w:hAnsi="Calibri" w:cs="Calibri"/>
              </w:rPr>
              <w:t>Tablero de Jira (plan de trabajo)</w:t>
            </w:r>
          </w:p>
        </w:tc>
        <w:tc>
          <w:tcPr>
            <w:tcW w:w="5150" w:type="dxa"/>
            <w:tcMar>
              <w:top w:w="80" w:type="dxa"/>
              <w:left w:w="100" w:type="dxa"/>
              <w:bottom w:w="80" w:type="dxa"/>
              <w:right w:w="100" w:type="dxa"/>
            </w:tcMar>
            <w:vAlign w:val="center"/>
          </w:tcPr>
          <w:p w14:paraId="344D3B89" w14:textId="77777777" w:rsidR="00C3060A" w:rsidRDefault="00000000">
            <w:r>
              <w:rPr>
                <w:rFonts w:ascii="Calibri" w:eastAsia="Calibri" w:hAnsi="Calibri" w:cs="Calibri"/>
              </w:rPr>
              <w:t>Permite verificar el avance real de las tareas frente a lo planificado, hito por hito</w:t>
            </w:r>
          </w:p>
        </w:tc>
      </w:tr>
      <w:tr w:rsidR="00C3060A" w14:paraId="33E06C37" w14:textId="77777777">
        <w:tblPrEx>
          <w:tblCellMar>
            <w:top w:w="0" w:type="dxa"/>
            <w:bottom w:w="0" w:type="dxa"/>
          </w:tblCellMar>
        </w:tblPrEx>
        <w:tc>
          <w:tcPr>
            <w:tcW w:w="4200" w:type="dxa"/>
            <w:tcMar>
              <w:top w:w="80" w:type="dxa"/>
              <w:left w:w="100" w:type="dxa"/>
              <w:bottom w:w="80" w:type="dxa"/>
              <w:right w:w="100" w:type="dxa"/>
            </w:tcMar>
            <w:vAlign w:val="center"/>
          </w:tcPr>
          <w:p w14:paraId="04BA43E6" w14:textId="77777777" w:rsidR="00C3060A" w:rsidRDefault="00000000">
            <w:r>
              <w:rPr>
                <w:rFonts w:ascii="Calibri" w:eastAsia="Calibri" w:hAnsi="Calibri" w:cs="Calibri"/>
              </w:rPr>
              <w:t>Prototipo / MVP parcial (semana 7)</w:t>
            </w:r>
          </w:p>
        </w:tc>
        <w:tc>
          <w:tcPr>
            <w:tcW w:w="5150" w:type="dxa"/>
            <w:tcMar>
              <w:top w:w="80" w:type="dxa"/>
              <w:left w:w="100" w:type="dxa"/>
              <w:bottom w:w="80" w:type="dxa"/>
              <w:right w:w="100" w:type="dxa"/>
            </w:tcMar>
            <w:vAlign w:val="center"/>
          </w:tcPr>
          <w:p w14:paraId="78CB8CAB" w14:textId="77777777" w:rsidR="00C3060A" w:rsidRDefault="00000000">
            <w:r>
              <w:rPr>
                <w:rFonts w:ascii="Calibri" w:eastAsia="Calibri" w:hAnsi="Calibri" w:cs="Calibri"/>
              </w:rPr>
              <w:t>Evidencia tangible del avance funcional del sistema, validable por el cliente</w:t>
            </w:r>
          </w:p>
        </w:tc>
      </w:tr>
    </w:tbl>
    <w:p w14:paraId="43A449A1"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9. Indicadores de Calidad Disciplinar</w:t>
      </w:r>
    </w:p>
    <w:p w14:paraId="10A9828D" w14:textId="77777777" w:rsidR="00C3060A" w:rsidRDefault="00000000">
      <w:pPr>
        <w:spacing w:after="160" w:line="276" w:lineRule="auto"/>
      </w:pPr>
      <w:r>
        <w:rPr>
          <w:rFonts w:ascii="Calibri" w:eastAsia="Calibri" w:hAnsi="Calibri" w:cs="Calibri"/>
          <w:sz w:val="22"/>
          <w:szCs w:val="22"/>
        </w:rPr>
        <w:t>Revisión de los indicadores de calidad asociados a las competencias del perfil de egreso involucradas en el proyecto, en el estado actual (Fase 1 — Definición):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50"/>
      </w:tblGrid>
      <w:tr w:rsidR="00C3060A" w14:paraId="7E743B24" w14:textId="77777777">
        <w:tblPrEx>
          <w:tblCellMar>
            <w:top w:w="0" w:type="dxa"/>
            <w:bottom w:w="0" w:type="dxa"/>
          </w:tblCellMar>
        </w:tblPrEx>
        <w:trPr>
          <w:tblHeader/>
        </w:trPr>
        <w:tc>
          <w:tcPr>
            <w:tcW w:w="2800" w:type="dxa"/>
            <w:shd w:val="clear" w:color="auto" w:fill="D9E2F3"/>
            <w:tcMar>
              <w:top w:w="80" w:type="dxa"/>
              <w:left w:w="100" w:type="dxa"/>
              <w:bottom w:w="80" w:type="dxa"/>
              <w:right w:w="100" w:type="dxa"/>
            </w:tcMar>
            <w:vAlign w:val="center"/>
          </w:tcPr>
          <w:p w14:paraId="520225A0" w14:textId="77777777" w:rsidR="00C3060A" w:rsidRDefault="00000000">
            <w:r>
              <w:rPr>
                <w:rFonts w:ascii="Calibri" w:eastAsia="Calibri" w:hAnsi="Calibri" w:cs="Calibri"/>
                <w:b/>
                <w:bCs/>
              </w:rPr>
              <w:t>Competencia</w:t>
            </w:r>
          </w:p>
        </w:tc>
        <w:tc>
          <w:tcPr>
            <w:tcW w:w="3500" w:type="dxa"/>
            <w:shd w:val="clear" w:color="auto" w:fill="D9E2F3"/>
            <w:tcMar>
              <w:top w:w="80" w:type="dxa"/>
              <w:left w:w="100" w:type="dxa"/>
              <w:bottom w:w="80" w:type="dxa"/>
              <w:right w:w="100" w:type="dxa"/>
            </w:tcMar>
            <w:vAlign w:val="center"/>
          </w:tcPr>
          <w:p w14:paraId="376A5320" w14:textId="77777777" w:rsidR="00C3060A" w:rsidRDefault="00000000">
            <w:r>
              <w:rPr>
                <w:rFonts w:ascii="Calibri" w:eastAsia="Calibri" w:hAnsi="Calibri" w:cs="Calibri"/>
                <w:b/>
                <w:bCs/>
              </w:rPr>
              <w:t>Indicador</w:t>
            </w:r>
          </w:p>
        </w:tc>
        <w:tc>
          <w:tcPr>
            <w:tcW w:w="3050" w:type="dxa"/>
            <w:shd w:val="clear" w:color="auto" w:fill="D9E2F3"/>
            <w:tcMar>
              <w:top w:w="80" w:type="dxa"/>
              <w:left w:w="100" w:type="dxa"/>
              <w:bottom w:w="80" w:type="dxa"/>
              <w:right w:w="100" w:type="dxa"/>
            </w:tcMar>
            <w:vAlign w:val="center"/>
          </w:tcPr>
          <w:p w14:paraId="0503D0F7" w14:textId="77777777" w:rsidR="00C3060A" w:rsidRDefault="00000000">
            <w:r>
              <w:rPr>
                <w:rFonts w:ascii="Calibri" w:eastAsia="Calibri" w:hAnsi="Calibri" w:cs="Calibri"/>
                <w:b/>
                <w:bCs/>
              </w:rPr>
              <w:t>Estado en esta fase</w:t>
            </w:r>
          </w:p>
        </w:tc>
      </w:tr>
      <w:tr w:rsidR="00C3060A" w14:paraId="6227BB73" w14:textId="77777777">
        <w:tblPrEx>
          <w:tblCellMar>
            <w:top w:w="0" w:type="dxa"/>
            <w:bottom w:w="0" w:type="dxa"/>
          </w:tblCellMar>
        </w:tblPrEx>
        <w:tc>
          <w:tcPr>
            <w:tcW w:w="2800" w:type="dxa"/>
            <w:tcMar>
              <w:top w:w="80" w:type="dxa"/>
              <w:left w:w="100" w:type="dxa"/>
              <w:bottom w:w="80" w:type="dxa"/>
              <w:right w:w="100" w:type="dxa"/>
            </w:tcMar>
            <w:vAlign w:val="center"/>
          </w:tcPr>
          <w:p w14:paraId="4C0DC2BF" w14:textId="77777777" w:rsidR="00C3060A" w:rsidRDefault="00000000">
            <w:r>
              <w:rPr>
                <w:rFonts w:ascii="Calibri" w:eastAsia="Calibri" w:hAnsi="Calibri" w:cs="Calibri"/>
              </w:rPr>
              <w:t>Gestionar proyectos informáticos</w:t>
            </w:r>
          </w:p>
        </w:tc>
        <w:tc>
          <w:tcPr>
            <w:tcW w:w="3500" w:type="dxa"/>
            <w:tcMar>
              <w:top w:w="80" w:type="dxa"/>
              <w:left w:w="100" w:type="dxa"/>
              <w:bottom w:w="80" w:type="dxa"/>
              <w:right w:w="100" w:type="dxa"/>
            </w:tcMar>
            <w:vAlign w:val="center"/>
          </w:tcPr>
          <w:p w14:paraId="46F4FE2A" w14:textId="77777777" w:rsidR="00C3060A" w:rsidRDefault="00000000">
            <w:r>
              <w:rPr>
                <w:rFonts w:ascii="Calibri" w:eastAsia="Calibri" w:hAnsi="Calibri" w:cs="Calibri"/>
              </w:rPr>
              <w:t>2.1 Planifica proyectos ofreciendo alternativas de decisión</w:t>
            </w:r>
          </w:p>
        </w:tc>
        <w:tc>
          <w:tcPr>
            <w:tcW w:w="3050" w:type="dxa"/>
            <w:tcMar>
              <w:top w:w="80" w:type="dxa"/>
              <w:left w:w="100" w:type="dxa"/>
              <w:bottom w:w="80" w:type="dxa"/>
              <w:right w:w="100" w:type="dxa"/>
            </w:tcMar>
            <w:vAlign w:val="center"/>
          </w:tcPr>
          <w:p w14:paraId="3FC776DC" w14:textId="77777777" w:rsidR="00C3060A" w:rsidRDefault="00000000">
            <w:r>
              <w:rPr>
                <w:rFonts w:ascii="Calibri" w:eastAsia="Calibri" w:hAnsi="Calibri" w:cs="Calibri"/>
              </w:rPr>
              <w:t>Presente (Carta Gantt, plan de trabajo en Jira, DSDM)</w:t>
            </w:r>
          </w:p>
        </w:tc>
      </w:tr>
      <w:tr w:rsidR="00C3060A" w14:paraId="66557F75" w14:textId="77777777">
        <w:tblPrEx>
          <w:tblCellMar>
            <w:top w:w="0" w:type="dxa"/>
            <w:bottom w:w="0" w:type="dxa"/>
          </w:tblCellMar>
        </w:tblPrEx>
        <w:tc>
          <w:tcPr>
            <w:tcW w:w="2800" w:type="dxa"/>
            <w:tcMar>
              <w:top w:w="80" w:type="dxa"/>
              <w:left w:w="100" w:type="dxa"/>
              <w:bottom w:w="80" w:type="dxa"/>
              <w:right w:w="100" w:type="dxa"/>
            </w:tcMar>
            <w:vAlign w:val="center"/>
          </w:tcPr>
          <w:p w14:paraId="294F0957" w14:textId="77777777" w:rsidR="00C3060A" w:rsidRDefault="00000000">
            <w:r>
              <w:rPr>
                <w:rFonts w:ascii="Calibri" w:eastAsia="Calibri" w:hAnsi="Calibri" w:cs="Calibri"/>
              </w:rPr>
              <w:t>Gestionar proyectos informáticos</w:t>
            </w:r>
          </w:p>
        </w:tc>
        <w:tc>
          <w:tcPr>
            <w:tcW w:w="3500" w:type="dxa"/>
            <w:tcMar>
              <w:top w:w="80" w:type="dxa"/>
              <w:left w:w="100" w:type="dxa"/>
              <w:bottom w:w="80" w:type="dxa"/>
              <w:right w:w="100" w:type="dxa"/>
            </w:tcMar>
            <w:vAlign w:val="center"/>
          </w:tcPr>
          <w:p w14:paraId="58260AEC" w14:textId="77777777" w:rsidR="00C3060A" w:rsidRDefault="00000000">
            <w:r>
              <w:rPr>
                <w:rFonts w:ascii="Calibri" w:eastAsia="Calibri" w:hAnsi="Calibri" w:cs="Calibri"/>
              </w:rPr>
              <w:t>2.2 Controla proyectos informáticos</w:t>
            </w:r>
          </w:p>
        </w:tc>
        <w:tc>
          <w:tcPr>
            <w:tcW w:w="3050" w:type="dxa"/>
            <w:tcMar>
              <w:top w:w="80" w:type="dxa"/>
              <w:left w:w="100" w:type="dxa"/>
              <w:bottom w:w="80" w:type="dxa"/>
              <w:right w:w="100" w:type="dxa"/>
            </w:tcMar>
            <w:vAlign w:val="center"/>
          </w:tcPr>
          <w:p w14:paraId="467DE20A" w14:textId="77777777" w:rsidR="00C3060A" w:rsidRDefault="00000000">
            <w:r>
              <w:rPr>
                <w:rFonts w:ascii="Calibri" w:eastAsia="Calibri" w:hAnsi="Calibri" w:cs="Calibri"/>
              </w:rPr>
              <w:t>Pendiente — fase de ejecución</w:t>
            </w:r>
          </w:p>
        </w:tc>
      </w:tr>
      <w:tr w:rsidR="00C3060A" w14:paraId="35B6BE65" w14:textId="77777777">
        <w:tblPrEx>
          <w:tblCellMar>
            <w:top w:w="0" w:type="dxa"/>
            <w:bottom w:w="0" w:type="dxa"/>
          </w:tblCellMar>
        </w:tblPrEx>
        <w:tc>
          <w:tcPr>
            <w:tcW w:w="2800" w:type="dxa"/>
            <w:tcMar>
              <w:top w:w="80" w:type="dxa"/>
              <w:left w:w="100" w:type="dxa"/>
              <w:bottom w:w="80" w:type="dxa"/>
              <w:right w:w="100" w:type="dxa"/>
            </w:tcMar>
            <w:vAlign w:val="center"/>
          </w:tcPr>
          <w:p w14:paraId="7907A5EF" w14:textId="77777777" w:rsidR="00C3060A" w:rsidRDefault="00000000">
            <w:r>
              <w:rPr>
                <w:rFonts w:ascii="Calibri" w:eastAsia="Calibri" w:hAnsi="Calibri" w:cs="Calibri"/>
              </w:rPr>
              <w:t>Construir modelos de datos escalables</w:t>
            </w:r>
          </w:p>
        </w:tc>
        <w:tc>
          <w:tcPr>
            <w:tcW w:w="3500" w:type="dxa"/>
            <w:tcMar>
              <w:top w:w="80" w:type="dxa"/>
              <w:left w:w="100" w:type="dxa"/>
              <w:bottom w:w="80" w:type="dxa"/>
              <w:right w:w="100" w:type="dxa"/>
            </w:tcMar>
            <w:vAlign w:val="center"/>
          </w:tcPr>
          <w:p w14:paraId="3575BA63" w14:textId="77777777" w:rsidR="00C3060A" w:rsidRDefault="00000000">
            <w:r>
              <w:rPr>
                <w:rFonts w:ascii="Calibri" w:eastAsia="Calibri" w:hAnsi="Calibri" w:cs="Calibri"/>
              </w:rPr>
              <w:t>3.1 Diseña modelos de datos escalables</w:t>
            </w:r>
          </w:p>
        </w:tc>
        <w:tc>
          <w:tcPr>
            <w:tcW w:w="3050" w:type="dxa"/>
            <w:tcMar>
              <w:top w:w="80" w:type="dxa"/>
              <w:left w:w="100" w:type="dxa"/>
              <w:bottom w:w="80" w:type="dxa"/>
              <w:right w:w="100" w:type="dxa"/>
            </w:tcMar>
            <w:vAlign w:val="center"/>
          </w:tcPr>
          <w:p w14:paraId="007C257C" w14:textId="77777777" w:rsidR="00C3060A" w:rsidRDefault="00000000">
            <w:r>
              <w:rPr>
                <w:rFonts w:ascii="Calibri" w:eastAsia="Calibri" w:hAnsi="Calibri" w:cs="Calibri"/>
              </w:rPr>
              <w:t>En desarrollo — fase de Fundamentos</w:t>
            </w:r>
          </w:p>
        </w:tc>
      </w:tr>
      <w:tr w:rsidR="00C3060A" w14:paraId="19D2A781" w14:textId="77777777">
        <w:tblPrEx>
          <w:tblCellMar>
            <w:top w:w="0" w:type="dxa"/>
            <w:bottom w:w="0" w:type="dxa"/>
          </w:tblCellMar>
        </w:tblPrEx>
        <w:tc>
          <w:tcPr>
            <w:tcW w:w="2800" w:type="dxa"/>
            <w:tcMar>
              <w:top w:w="80" w:type="dxa"/>
              <w:left w:w="100" w:type="dxa"/>
              <w:bottom w:w="80" w:type="dxa"/>
              <w:right w:w="100" w:type="dxa"/>
            </w:tcMar>
            <w:vAlign w:val="center"/>
          </w:tcPr>
          <w:p w14:paraId="3EB2F2F2" w14:textId="77777777" w:rsidR="00C3060A" w:rsidRDefault="00000000">
            <w:r>
              <w:rPr>
                <w:rFonts w:ascii="Calibri" w:eastAsia="Calibri" w:hAnsi="Calibri" w:cs="Calibri"/>
              </w:rPr>
              <w:lastRenderedPageBreak/>
              <w:t>Construir modelos de datos escalables</w:t>
            </w:r>
          </w:p>
        </w:tc>
        <w:tc>
          <w:tcPr>
            <w:tcW w:w="3500" w:type="dxa"/>
            <w:tcMar>
              <w:top w:w="80" w:type="dxa"/>
              <w:left w:w="100" w:type="dxa"/>
              <w:bottom w:w="80" w:type="dxa"/>
              <w:right w:w="100" w:type="dxa"/>
            </w:tcMar>
            <w:vAlign w:val="center"/>
          </w:tcPr>
          <w:p w14:paraId="721F1370" w14:textId="77777777" w:rsidR="00C3060A" w:rsidRDefault="00000000">
            <w:r>
              <w:rPr>
                <w:rFonts w:ascii="Calibri" w:eastAsia="Calibri" w:hAnsi="Calibri" w:cs="Calibri"/>
              </w:rPr>
              <w:t>3.2 Implementa modelos de datos</w:t>
            </w:r>
          </w:p>
        </w:tc>
        <w:tc>
          <w:tcPr>
            <w:tcW w:w="3050" w:type="dxa"/>
            <w:tcMar>
              <w:top w:w="80" w:type="dxa"/>
              <w:left w:w="100" w:type="dxa"/>
              <w:bottom w:w="80" w:type="dxa"/>
              <w:right w:w="100" w:type="dxa"/>
            </w:tcMar>
            <w:vAlign w:val="center"/>
          </w:tcPr>
          <w:p w14:paraId="2D39B49D" w14:textId="77777777" w:rsidR="00C3060A" w:rsidRDefault="00000000">
            <w:r>
              <w:rPr>
                <w:rFonts w:ascii="Calibri" w:eastAsia="Calibri" w:hAnsi="Calibri" w:cs="Calibri"/>
              </w:rPr>
              <w:t>Pendiente — fase de desarrollo iterativo</w:t>
            </w:r>
          </w:p>
        </w:tc>
      </w:tr>
      <w:tr w:rsidR="00C3060A" w14:paraId="685360ED" w14:textId="77777777">
        <w:tblPrEx>
          <w:tblCellMar>
            <w:top w:w="0" w:type="dxa"/>
            <w:bottom w:w="0" w:type="dxa"/>
          </w:tblCellMar>
        </w:tblPrEx>
        <w:tc>
          <w:tcPr>
            <w:tcW w:w="2800" w:type="dxa"/>
            <w:tcMar>
              <w:top w:w="80" w:type="dxa"/>
              <w:left w:w="100" w:type="dxa"/>
              <w:bottom w:w="80" w:type="dxa"/>
              <w:right w:w="100" w:type="dxa"/>
            </w:tcMar>
            <w:vAlign w:val="center"/>
          </w:tcPr>
          <w:p w14:paraId="4170C9BE" w14:textId="77777777" w:rsidR="00C3060A" w:rsidRDefault="00000000">
            <w:r>
              <w:rPr>
                <w:rFonts w:ascii="Calibri" w:eastAsia="Calibri" w:hAnsi="Calibri" w:cs="Calibri"/>
              </w:rPr>
              <w:t>Desarrollar una solución de software</w:t>
            </w:r>
          </w:p>
        </w:tc>
        <w:tc>
          <w:tcPr>
            <w:tcW w:w="3500" w:type="dxa"/>
            <w:tcMar>
              <w:top w:w="80" w:type="dxa"/>
              <w:left w:w="100" w:type="dxa"/>
              <w:bottom w:w="80" w:type="dxa"/>
              <w:right w:w="100" w:type="dxa"/>
            </w:tcMar>
            <w:vAlign w:val="center"/>
          </w:tcPr>
          <w:p w14:paraId="1EF85B9C" w14:textId="77777777" w:rsidR="00C3060A" w:rsidRDefault="00000000">
            <w:r>
              <w:rPr>
                <w:rFonts w:ascii="Calibri" w:eastAsia="Calibri" w:hAnsi="Calibri" w:cs="Calibri"/>
              </w:rPr>
              <w:t>4.1 Construye la solución de software</w:t>
            </w:r>
          </w:p>
        </w:tc>
        <w:tc>
          <w:tcPr>
            <w:tcW w:w="3050" w:type="dxa"/>
            <w:tcMar>
              <w:top w:w="80" w:type="dxa"/>
              <w:left w:w="100" w:type="dxa"/>
              <w:bottom w:w="80" w:type="dxa"/>
              <w:right w:w="100" w:type="dxa"/>
            </w:tcMar>
            <w:vAlign w:val="center"/>
          </w:tcPr>
          <w:p w14:paraId="38DF447E" w14:textId="77777777" w:rsidR="00C3060A" w:rsidRDefault="00000000">
            <w:r>
              <w:rPr>
                <w:rFonts w:ascii="Calibri" w:eastAsia="Calibri" w:hAnsi="Calibri" w:cs="Calibri"/>
              </w:rPr>
              <w:t>Pendiente — fases de Exploración/Ingeniería</w:t>
            </w:r>
          </w:p>
        </w:tc>
      </w:tr>
      <w:tr w:rsidR="00C3060A" w14:paraId="4555B48D" w14:textId="77777777">
        <w:tblPrEx>
          <w:tblCellMar>
            <w:top w:w="0" w:type="dxa"/>
            <w:bottom w:w="0" w:type="dxa"/>
          </w:tblCellMar>
        </w:tblPrEx>
        <w:tc>
          <w:tcPr>
            <w:tcW w:w="2800" w:type="dxa"/>
            <w:tcMar>
              <w:top w:w="80" w:type="dxa"/>
              <w:left w:w="100" w:type="dxa"/>
              <w:bottom w:w="80" w:type="dxa"/>
              <w:right w:w="100" w:type="dxa"/>
            </w:tcMar>
            <w:vAlign w:val="center"/>
          </w:tcPr>
          <w:p w14:paraId="61BA450E" w14:textId="77777777" w:rsidR="00C3060A" w:rsidRDefault="00000000">
            <w:r>
              <w:rPr>
                <w:rFonts w:ascii="Calibri" w:eastAsia="Calibri" w:hAnsi="Calibri" w:cs="Calibri"/>
              </w:rPr>
              <w:t>Desarrollar una solución de software</w:t>
            </w:r>
          </w:p>
        </w:tc>
        <w:tc>
          <w:tcPr>
            <w:tcW w:w="3500" w:type="dxa"/>
            <w:tcMar>
              <w:top w:w="80" w:type="dxa"/>
              <w:left w:w="100" w:type="dxa"/>
              <w:bottom w:w="80" w:type="dxa"/>
              <w:right w:w="100" w:type="dxa"/>
            </w:tcMar>
            <w:vAlign w:val="center"/>
          </w:tcPr>
          <w:p w14:paraId="41F80593" w14:textId="77777777" w:rsidR="00C3060A" w:rsidRDefault="00000000">
            <w:r>
              <w:rPr>
                <w:rFonts w:ascii="Calibri" w:eastAsia="Calibri" w:hAnsi="Calibri" w:cs="Calibri"/>
              </w:rPr>
              <w:t>4.2 Integra los componentes de la solución</w:t>
            </w:r>
          </w:p>
        </w:tc>
        <w:tc>
          <w:tcPr>
            <w:tcW w:w="3050" w:type="dxa"/>
            <w:tcMar>
              <w:top w:w="80" w:type="dxa"/>
              <w:left w:w="100" w:type="dxa"/>
              <w:bottom w:w="80" w:type="dxa"/>
              <w:right w:w="100" w:type="dxa"/>
            </w:tcMar>
            <w:vAlign w:val="center"/>
          </w:tcPr>
          <w:p w14:paraId="62FAA9EC" w14:textId="77777777" w:rsidR="00C3060A" w:rsidRDefault="00000000">
            <w:r>
              <w:rPr>
                <w:rFonts w:ascii="Calibri" w:eastAsia="Calibri" w:hAnsi="Calibri" w:cs="Calibri"/>
              </w:rPr>
              <w:t>Pendiente</w:t>
            </w:r>
          </w:p>
        </w:tc>
      </w:tr>
      <w:tr w:rsidR="00C3060A" w14:paraId="1A257DCA" w14:textId="77777777">
        <w:tblPrEx>
          <w:tblCellMar>
            <w:top w:w="0" w:type="dxa"/>
            <w:bottom w:w="0" w:type="dxa"/>
          </w:tblCellMar>
        </w:tblPrEx>
        <w:tc>
          <w:tcPr>
            <w:tcW w:w="2800" w:type="dxa"/>
            <w:tcMar>
              <w:top w:w="80" w:type="dxa"/>
              <w:left w:w="100" w:type="dxa"/>
              <w:bottom w:w="80" w:type="dxa"/>
              <w:right w:w="100" w:type="dxa"/>
            </w:tcMar>
            <w:vAlign w:val="center"/>
          </w:tcPr>
          <w:p w14:paraId="03FC5BB2" w14:textId="77777777" w:rsidR="00C3060A" w:rsidRDefault="00000000">
            <w:r>
              <w:rPr>
                <w:rFonts w:ascii="Calibri" w:eastAsia="Calibri" w:hAnsi="Calibri" w:cs="Calibri"/>
              </w:rPr>
              <w:t>Desarrollar una solución de software</w:t>
            </w:r>
          </w:p>
        </w:tc>
        <w:tc>
          <w:tcPr>
            <w:tcW w:w="3500" w:type="dxa"/>
            <w:tcMar>
              <w:top w:w="80" w:type="dxa"/>
              <w:left w:w="100" w:type="dxa"/>
              <w:bottom w:w="80" w:type="dxa"/>
              <w:right w:w="100" w:type="dxa"/>
            </w:tcMar>
            <w:vAlign w:val="center"/>
          </w:tcPr>
          <w:p w14:paraId="0356604F" w14:textId="77777777" w:rsidR="00C3060A" w:rsidRDefault="00000000">
            <w:r>
              <w:rPr>
                <w:rFonts w:ascii="Calibri" w:eastAsia="Calibri" w:hAnsi="Calibri" w:cs="Calibri"/>
              </w:rPr>
              <w:t>4.3 Implanta la solución de software</w:t>
            </w:r>
          </w:p>
        </w:tc>
        <w:tc>
          <w:tcPr>
            <w:tcW w:w="3050" w:type="dxa"/>
            <w:tcMar>
              <w:top w:w="80" w:type="dxa"/>
              <w:left w:w="100" w:type="dxa"/>
              <w:bottom w:w="80" w:type="dxa"/>
              <w:right w:w="100" w:type="dxa"/>
            </w:tcMar>
            <w:vAlign w:val="center"/>
          </w:tcPr>
          <w:p w14:paraId="23B9635C" w14:textId="77777777" w:rsidR="00C3060A" w:rsidRDefault="00000000">
            <w:r>
              <w:rPr>
                <w:rFonts w:ascii="Calibri" w:eastAsia="Calibri" w:hAnsi="Calibri" w:cs="Calibri"/>
              </w:rPr>
              <w:t>Pendiente — fase de Implementación</w:t>
            </w:r>
          </w:p>
        </w:tc>
      </w:tr>
      <w:tr w:rsidR="00C3060A" w14:paraId="7538842D" w14:textId="77777777">
        <w:tblPrEx>
          <w:tblCellMar>
            <w:top w:w="0" w:type="dxa"/>
            <w:bottom w:w="0" w:type="dxa"/>
          </w:tblCellMar>
        </w:tblPrEx>
        <w:tc>
          <w:tcPr>
            <w:tcW w:w="2800" w:type="dxa"/>
            <w:tcMar>
              <w:top w:w="80" w:type="dxa"/>
              <w:left w:w="100" w:type="dxa"/>
              <w:bottom w:w="80" w:type="dxa"/>
              <w:right w:w="100" w:type="dxa"/>
            </w:tcMar>
            <w:vAlign w:val="center"/>
          </w:tcPr>
          <w:p w14:paraId="2B577F28" w14:textId="77777777" w:rsidR="00C3060A" w:rsidRDefault="00000000">
            <w:r>
              <w:rPr>
                <w:rFonts w:ascii="Calibri" w:eastAsia="Calibri" w:hAnsi="Calibri" w:cs="Calibri"/>
              </w:rPr>
              <w:t>Realizar pruebas de certificación</w:t>
            </w:r>
          </w:p>
        </w:tc>
        <w:tc>
          <w:tcPr>
            <w:tcW w:w="3500" w:type="dxa"/>
            <w:tcMar>
              <w:top w:w="80" w:type="dxa"/>
              <w:left w:w="100" w:type="dxa"/>
              <w:bottom w:w="80" w:type="dxa"/>
              <w:right w:w="100" w:type="dxa"/>
            </w:tcMar>
            <w:vAlign w:val="center"/>
          </w:tcPr>
          <w:p w14:paraId="56B5F407" w14:textId="77777777" w:rsidR="00C3060A" w:rsidRDefault="00000000">
            <w:r>
              <w:rPr>
                <w:rFonts w:ascii="Calibri" w:eastAsia="Calibri" w:hAnsi="Calibri" w:cs="Calibri"/>
              </w:rPr>
              <w:t>1.1 / 1.2 Diseña y aplica pruebas de validación</w:t>
            </w:r>
          </w:p>
        </w:tc>
        <w:tc>
          <w:tcPr>
            <w:tcW w:w="3050" w:type="dxa"/>
            <w:tcMar>
              <w:top w:w="80" w:type="dxa"/>
              <w:left w:w="100" w:type="dxa"/>
              <w:bottom w:w="80" w:type="dxa"/>
              <w:right w:w="100" w:type="dxa"/>
            </w:tcMar>
            <w:vAlign w:val="center"/>
          </w:tcPr>
          <w:p w14:paraId="1D5F89DC" w14:textId="17E4BDB1" w:rsidR="00C3060A" w:rsidRDefault="00000000">
            <w:r>
              <w:rPr>
                <w:rFonts w:ascii="Calibri" w:eastAsia="Calibri" w:hAnsi="Calibri" w:cs="Calibri"/>
              </w:rPr>
              <w:t xml:space="preserve">Pendiente — fase de pruebas, </w:t>
            </w:r>
          </w:p>
        </w:tc>
      </w:tr>
    </w:tbl>
    <w:p w14:paraId="1433A896" w14:textId="52C16225" w:rsidR="00C3060A" w:rsidRDefault="00C3060A">
      <w:pPr>
        <w:spacing w:before="160"/>
      </w:pPr>
    </w:p>
    <w:p w14:paraId="1CD74E3F"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10. Aspectos Formales</w:t>
      </w:r>
    </w:p>
    <w:p w14:paraId="0AE192DE" w14:textId="77777777" w:rsidR="00C3060A" w:rsidRDefault="00000000">
      <w:pPr>
        <w:pStyle w:val="Prrafodelista"/>
        <w:numPr>
          <w:ilvl w:val="0"/>
          <w:numId w:val="2"/>
        </w:numPr>
        <w:spacing w:after="100" w:line="276" w:lineRule="auto"/>
      </w:pPr>
      <w:r>
        <w:rPr>
          <w:rFonts w:ascii="Calibri" w:eastAsia="Calibri" w:hAnsi="Calibri" w:cs="Calibri"/>
          <w:sz w:val="22"/>
          <w:szCs w:val="22"/>
        </w:rPr>
        <w:t>El informe respeta el formato institucional definido por la escuela (portada, márgenes, tipografía).</w:t>
      </w:r>
    </w:p>
    <w:p w14:paraId="0ACC092C" w14:textId="77777777" w:rsidR="00C3060A" w:rsidRDefault="00000000">
      <w:pPr>
        <w:pStyle w:val="Prrafodelista"/>
        <w:numPr>
          <w:ilvl w:val="0"/>
          <w:numId w:val="2"/>
        </w:numPr>
        <w:spacing w:after="100" w:line="276" w:lineRule="auto"/>
      </w:pPr>
      <w:r>
        <w:rPr>
          <w:rFonts w:ascii="Calibri" w:eastAsia="Calibri" w:hAnsi="Calibri" w:cs="Calibri"/>
          <w:sz w:val="22"/>
          <w:szCs w:val="22"/>
        </w:rPr>
        <w:t>Ortografía revisada (literal, puntual y acentual).</w:t>
      </w:r>
    </w:p>
    <w:p w14:paraId="50888B24" w14:textId="77777777" w:rsidR="00C3060A" w:rsidRDefault="00000000">
      <w:pPr>
        <w:pStyle w:val="Prrafodelista"/>
        <w:numPr>
          <w:ilvl w:val="0"/>
          <w:numId w:val="2"/>
        </w:numPr>
        <w:spacing w:after="100" w:line="276" w:lineRule="auto"/>
      </w:pPr>
      <w:r>
        <w:rPr>
          <w:rFonts w:ascii="Calibri" w:eastAsia="Calibri" w:hAnsi="Calibri" w:cs="Calibri"/>
          <w:sz w:val="22"/>
          <w:szCs w:val="22"/>
        </w:rPr>
        <w:t>Redacción revisada, evitando muletillas y lenguaje coloquial.</w:t>
      </w:r>
    </w:p>
    <w:p w14:paraId="214EB9B9" w14:textId="77777777" w:rsidR="00C3060A" w:rsidRDefault="00000000">
      <w:pPr>
        <w:pStyle w:val="Prrafodelista"/>
        <w:numPr>
          <w:ilvl w:val="0"/>
          <w:numId w:val="2"/>
        </w:numPr>
        <w:spacing w:after="100" w:line="276" w:lineRule="auto"/>
      </w:pPr>
      <w:r>
        <w:rPr>
          <w:rFonts w:ascii="Calibri" w:eastAsia="Calibri" w:hAnsi="Calibri" w:cs="Calibri"/>
          <w:sz w:val="22"/>
          <w:szCs w:val="22"/>
        </w:rPr>
        <w:t>Citas y referencias en formato APA (o el que corresponda), consistentes en todo el documento.</w:t>
      </w:r>
    </w:p>
    <w:p w14:paraId="6437B949"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t xml:space="preserve">11. </w:t>
      </w:r>
      <w:proofErr w:type="spellStart"/>
      <w:r>
        <w:rPr>
          <w:rFonts w:ascii="Calibri" w:eastAsia="Calibri" w:hAnsi="Calibri" w:cs="Calibri"/>
          <w:b/>
          <w:bCs/>
          <w:color w:val="1F3864"/>
          <w:sz w:val="26"/>
          <w:szCs w:val="26"/>
        </w:rPr>
        <w:t>Abstract</w:t>
      </w:r>
      <w:proofErr w:type="spellEnd"/>
    </w:p>
    <w:p w14:paraId="48CBFF82" w14:textId="77777777" w:rsidR="00C3060A" w:rsidRDefault="00000000">
      <w:pPr>
        <w:spacing w:after="160" w:line="276" w:lineRule="auto"/>
      </w:pPr>
      <w:r>
        <w:rPr>
          <w:rFonts w:ascii="Calibri" w:eastAsia="Calibri" w:hAnsi="Calibri" w:cs="Calibri"/>
          <w:b/>
          <w:bCs/>
          <w:sz w:val="22"/>
          <w:szCs w:val="22"/>
        </w:rPr>
        <w:t>Español</w:t>
      </w:r>
    </w:p>
    <w:p w14:paraId="5515FDD6" w14:textId="4BDACE9D" w:rsidR="00C3060A" w:rsidRDefault="00000000">
      <w:pPr>
        <w:spacing w:after="160" w:line="276" w:lineRule="auto"/>
        <w:jc w:val="both"/>
      </w:pPr>
      <w:r>
        <w:rPr>
          <w:rFonts w:ascii="Calibri" w:eastAsia="Calibri" w:hAnsi="Calibri" w:cs="Calibri"/>
          <w:sz w:val="22"/>
          <w:szCs w:val="22"/>
        </w:rPr>
        <w:t xml:space="preserve">El presente proyecto propone el desarrollo de un sistema web de control de bodega para Duoc UC San Bernardo, orientado a resolver los problemas de gestión manual de activos mediante planillas de Excel, la falta de trazabilidad en préstamos y devoluciones, y la incertidumbre sobre la disponibilidad real de stock. La solución se desarrolla bajo la metodología ágil DSDM, con un </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tecnológico basado en Django, PostgreSQL, Docker y contempla exclusivamente el desarrollo de software, sin integración de hardware de geolocalización en esta etapa. Se espera que el sistema mejore la trazabilidad de los activos, optimice el uso del presupuesto institucional y reduzca la carga operativa del personal de bodega.</w:t>
      </w:r>
    </w:p>
    <w:p w14:paraId="47B7CBE4" w14:textId="77777777" w:rsidR="00C3060A" w:rsidRDefault="00000000">
      <w:pPr>
        <w:spacing w:after="160" w:line="276" w:lineRule="auto"/>
      </w:pPr>
      <w:r>
        <w:rPr>
          <w:rFonts w:ascii="Calibri" w:eastAsia="Calibri" w:hAnsi="Calibri" w:cs="Calibri"/>
          <w:b/>
          <w:bCs/>
          <w:sz w:val="22"/>
          <w:szCs w:val="22"/>
        </w:rPr>
        <w:t>English</w:t>
      </w:r>
    </w:p>
    <w:p w14:paraId="7115B8CD" w14:textId="243545B7" w:rsidR="00C3060A" w:rsidRPr="000C00B8" w:rsidRDefault="00000000">
      <w:pPr>
        <w:spacing w:after="160" w:line="276" w:lineRule="auto"/>
        <w:jc w:val="both"/>
        <w:rPr>
          <w:lang w:val="en-US"/>
        </w:rPr>
      </w:pPr>
      <w:r w:rsidRPr="000C00B8">
        <w:rPr>
          <w:rFonts w:ascii="Calibri" w:eastAsia="Calibri" w:hAnsi="Calibri" w:cs="Calibri"/>
          <w:sz w:val="22"/>
          <w:szCs w:val="22"/>
          <w:lang w:val="en-US"/>
        </w:rPr>
        <w:t>This project proposes the development of a warehouse control web system for Duoc UC San Bernardo, aimed at solving the problems caused by manual asset management through Excel spreadsheets, the lack of traceability in loans and returns, and the uncertainty regarding real stock availability. The solution is developed under the DSDM agile methodology, using a technology stack based on Django, PostgreSQL, Docker, and focuses exclusively on software development, without hardware-based geolocation integration at this stage. The system is expected to improve asset traceability, optimize the use of the institutional budget, and reduce the operational workload of warehouse staff.</w:t>
      </w:r>
    </w:p>
    <w:p w14:paraId="695F7B8B" w14:textId="77777777" w:rsidR="00C3060A" w:rsidRDefault="00000000">
      <w:pPr>
        <w:pStyle w:val="Ttulo1"/>
        <w:pBdr>
          <w:bottom w:val="single" w:sz="4" w:space="4" w:color="1F3864"/>
        </w:pBdr>
        <w:spacing w:before="320" w:after="160"/>
      </w:pPr>
      <w:r>
        <w:rPr>
          <w:rFonts w:ascii="Calibri" w:eastAsia="Calibri" w:hAnsi="Calibri" w:cs="Calibri"/>
          <w:b/>
          <w:bCs/>
          <w:color w:val="1F3864"/>
          <w:sz w:val="26"/>
          <w:szCs w:val="26"/>
        </w:rPr>
        <w:lastRenderedPageBreak/>
        <w:t xml:space="preserve">12. </w:t>
      </w:r>
      <w:proofErr w:type="spellStart"/>
      <w:r>
        <w:rPr>
          <w:rFonts w:ascii="Calibri" w:eastAsia="Calibri" w:hAnsi="Calibri" w:cs="Calibri"/>
          <w:b/>
          <w:bCs/>
          <w:color w:val="1F3864"/>
          <w:sz w:val="26"/>
          <w:szCs w:val="26"/>
        </w:rPr>
        <w:t>Conclusions</w:t>
      </w:r>
      <w:proofErr w:type="spellEnd"/>
    </w:p>
    <w:p w14:paraId="78321868" w14:textId="5C46818C" w:rsidR="00C3060A" w:rsidRPr="000C00B8" w:rsidRDefault="000C00B8">
      <w:pPr>
        <w:spacing w:after="160" w:line="276" w:lineRule="auto"/>
        <w:jc w:val="both"/>
      </w:pPr>
      <w:r w:rsidRPr="000C00B8">
        <w:rPr>
          <w:rFonts w:ascii="Calibri" w:eastAsia="Calibri" w:hAnsi="Calibri" w:cs="Calibri"/>
          <w:i/>
          <w:iCs/>
          <w:color w:val="595959"/>
          <w:lang w:val="en-US"/>
        </w:rPr>
        <w:br/>
      </w:r>
      <w:r w:rsidR="00000000" w:rsidRPr="000C00B8">
        <w:rPr>
          <w:rFonts w:ascii="Calibri" w:eastAsia="Calibri" w:hAnsi="Calibri" w:cs="Calibri"/>
          <w:sz w:val="22"/>
          <w:szCs w:val="22"/>
          <w:lang w:val="en-US"/>
        </w:rPr>
        <w:t>Defining this project during the Feasibility phase allowed our team to confirm that a purely software-based solution is the most realistic option to complete within the fixed 18-week academic calendar. Narrowing the scope by removing hardware integration was a key decision, since it reduced both cost and technical risk without losing the core value of the solution for the client. Working under DSDM also helped the team stay focused on the Must Have requirements first, which gives us a clear priority order for the following phases.</w:t>
      </w:r>
      <w:r>
        <w:rPr>
          <w:rFonts w:ascii="Calibri" w:eastAsia="Calibri" w:hAnsi="Calibri" w:cs="Calibri"/>
          <w:sz w:val="22"/>
          <w:szCs w:val="22"/>
          <w:lang w:val="en-US"/>
        </w:rPr>
        <w:br/>
      </w:r>
    </w:p>
    <w:p w14:paraId="1864B950" w14:textId="6B25FF76" w:rsidR="00A25B59" w:rsidRPr="00A25B59" w:rsidRDefault="00000000" w:rsidP="00A25B59">
      <w:pPr>
        <w:pStyle w:val="Ttulo1"/>
        <w:pBdr>
          <w:bottom w:val="single" w:sz="4" w:space="4" w:color="1F3864"/>
        </w:pBdr>
        <w:spacing w:before="320" w:after="160"/>
        <w:rPr>
          <w:rFonts w:ascii="Calibri" w:eastAsia="Calibri" w:hAnsi="Calibri" w:cs="Calibri"/>
          <w:b/>
          <w:bCs/>
          <w:color w:val="1F3864"/>
          <w:sz w:val="26"/>
          <w:szCs w:val="26"/>
        </w:rPr>
      </w:pPr>
      <w:r>
        <w:rPr>
          <w:rFonts w:ascii="Calibri" w:eastAsia="Calibri" w:hAnsi="Calibri" w:cs="Calibri"/>
          <w:b/>
          <w:bCs/>
          <w:color w:val="1F3864"/>
          <w:sz w:val="26"/>
          <w:szCs w:val="26"/>
        </w:rPr>
        <w:t xml:space="preserve">13. </w:t>
      </w:r>
      <w:proofErr w:type="spellStart"/>
      <w:r>
        <w:rPr>
          <w:rFonts w:ascii="Calibri" w:eastAsia="Calibri" w:hAnsi="Calibri" w:cs="Calibri"/>
          <w:b/>
          <w:bCs/>
          <w:color w:val="1F3864"/>
          <w:sz w:val="26"/>
          <w:szCs w:val="26"/>
        </w:rPr>
        <w:t>Reflection</w:t>
      </w:r>
      <w:proofErr w:type="spellEnd"/>
    </w:p>
    <w:p w14:paraId="702DC664" w14:textId="77777777" w:rsidR="00A25B59" w:rsidRDefault="00A25B59">
      <w:pPr>
        <w:spacing w:after="160" w:line="276" w:lineRule="auto"/>
        <w:jc w:val="both"/>
        <w:rPr>
          <w:rFonts w:ascii="Calibri" w:eastAsia="Calibri" w:hAnsi="Calibri" w:cs="Calibri"/>
          <w:sz w:val="22"/>
          <w:szCs w:val="22"/>
          <w:lang w:val="en-US"/>
        </w:rPr>
      </w:pPr>
    </w:p>
    <w:p w14:paraId="21A7F4CA" w14:textId="2BC6440F" w:rsidR="00C3060A" w:rsidRPr="000C00B8" w:rsidRDefault="00000000">
      <w:pPr>
        <w:spacing w:after="160" w:line="276" w:lineRule="auto"/>
        <w:jc w:val="both"/>
        <w:rPr>
          <w:lang w:val="en-US"/>
        </w:rPr>
      </w:pPr>
      <w:r w:rsidRPr="000C00B8">
        <w:rPr>
          <w:rFonts w:ascii="Calibri" w:eastAsia="Calibri" w:hAnsi="Calibri" w:cs="Calibri"/>
          <w:sz w:val="22"/>
          <w:szCs w:val="22"/>
          <w:lang w:val="en-US"/>
        </w:rPr>
        <w:t xml:space="preserve">This first phase of the project made me reflect on how important it is to align academic deadlines with real client expectations. Working on a real project, rather than a simulated one, adds a layer of responsibility I had not fully experienced before. I also realized that my personal interest in data analysis and SQL connects naturally with this project, which motivates me to take an active role in </w:t>
      </w:r>
      <w:proofErr w:type="gramStart"/>
      <w:r w:rsidRPr="000C00B8">
        <w:rPr>
          <w:rFonts w:ascii="Calibri" w:eastAsia="Calibri" w:hAnsi="Calibri" w:cs="Calibri"/>
          <w:sz w:val="22"/>
          <w:szCs w:val="22"/>
          <w:lang w:val="en-US"/>
        </w:rPr>
        <w:t>the data</w:t>
      </w:r>
      <w:proofErr w:type="gramEnd"/>
      <w:r w:rsidRPr="000C00B8">
        <w:rPr>
          <w:rFonts w:ascii="Calibri" w:eastAsia="Calibri" w:hAnsi="Calibri" w:cs="Calibri"/>
          <w:sz w:val="22"/>
          <w:szCs w:val="22"/>
          <w:lang w:val="en-US"/>
        </w:rPr>
        <w:t xml:space="preserve"> modeling and reporting components once development starts. Balancing this project with my professional internship has been challenging, but it has also pushed me to improve my time management as a team member.</w:t>
      </w:r>
    </w:p>
    <w:sectPr w:rsidR="00C3060A" w:rsidRPr="000C00B8">
      <w:footerReference w:type="default" r:id="rId7"/>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8CA38" w14:textId="77777777" w:rsidR="00B8016C" w:rsidRDefault="00B8016C">
      <w:r>
        <w:separator/>
      </w:r>
    </w:p>
  </w:endnote>
  <w:endnote w:type="continuationSeparator" w:id="0">
    <w:p w14:paraId="42739218" w14:textId="77777777" w:rsidR="00B8016C" w:rsidRDefault="00B80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D85C" w14:textId="77777777" w:rsidR="00C3060A" w:rsidRDefault="00000000">
    <w:pPr>
      <w:jc w:val="center"/>
    </w:pPr>
    <w:r>
      <w:rPr>
        <w:rFonts w:ascii="Calibri" w:eastAsia="Calibri" w:hAnsi="Calibri" w:cs="Calibri"/>
        <w:color w:val="595959"/>
        <w:sz w:val="18"/>
        <w:szCs w:val="18"/>
      </w:rPr>
      <w:t xml:space="preserve">Página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0C00B8">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0915" w14:textId="77777777" w:rsidR="00B8016C" w:rsidRDefault="00B8016C">
      <w:r>
        <w:separator/>
      </w:r>
    </w:p>
  </w:footnote>
  <w:footnote w:type="continuationSeparator" w:id="0">
    <w:p w14:paraId="42744329" w14:textId="77777777" w:rsidR="00B8016C" w:rsidRDefault="00B80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95242"/>
    <w:multiLevelType w:val="hybridMultilevel"/>
    <w:tmpl w:val="CA6AC8D6"/>
    <w:lvl w:ilvl="0" w:tplc="3E50E5C6">
      <w:start w:val="1"/>
      <w:numFmt w:val="bullet"/>
      <w:lvlText w:val="-"/>
      <w:lvlJc w:val="left"/>
      <w:pPr>
        <w:ind w:left="420" w:hanging="260"/>
      </w:pPr>
    </w:lvl>
    <w:lvl w:ilvl="1" w:tplc="5CDCB83A">
      <w:numFmt w:val="decimal"/>
      <w:lvlText w:val=""/>
      <w:lvlJc w:val="left"/>
    </w:lvl>
    <w:lvl w:ilvl="2" w:tplc="21365ACA">
      <w:numFmt w:val="decimal"/>
      <w:lvlText w:val=""/>
      <w:lvlJc w:val="left"/>
    </w:lvl>
    <w:lvl w:ilvl="3" w:tplc="6F8A844A">
      <w:numFmt w:val="decimal"/>
      <w:lvlText w:val=""/>
      <w:lvlJc w:val="left"/>
    </w:lvl>
    <w:lvl w:ilvl="4" w:tplc="B14A1452">
      <w:numFmt w:val="decimal"/>
      <w:lvlText w:val=""/>
      <w:lvlJc w:val="left"/>
    </w:lvl>
    <w:lvl w:ilvl="5" w:tplc="DB249BA6">
      <w:numFmt w:val="decimal"/>
      <w:lvlText w:val=""/>
      <w:lvlJc w:val="left"/>
    </w:lvl>
    <w:lvl w:ilvl="6" w:tplc="A8649A58">
      <w:numFmt w:val="decimal"/>
      <w:lvlText w:val=""/>
      <w:lvlJc w:val="left"/>
    </w:lvl>
    <w:lvl w:ilvl="7" w:tplc="933E29C6">
      <w:numFmt w:val="decimal"/>
      <w:lvlText w:val=""/>
      <w:lvlJc w:val="left"/>
    </w:lvl>
    <w:lvl w:ilvl="8" w:tplc="D55013D6">
      <w:numFmt w:val="decimal"/>
      <w:lvlText w:val=""/>
      <w:lvlJc w:val="left"/>
    </w:lvl>
  </w:abstractNum>
  <w:abstractNum w:abstractNumId="1" w15:restartNumberingAfterBreak="0">
    <w:nsid w:val="2C6677A8"/>
    <w:multiLevelType w:val="hybridMultilevel"/>
    <w:tmpl w:val="69EAB660"/>
    <w:lvl w:ilvl="0" w:tplc="11D44F0E">
      <w:start w:val="1"/>
      <w:numFmt w:val="decimal"/>
      <w:lvlText w:val="%1."/>
      <w:lvlJc w:val="left"/>
      <w:pPr>
        <w:ind w:left="420" w:hanging="260"/>
      </w:pPr>
    </w:lvl>
    <w:lvl w:ilvl="1" w:tplc="4FDABB0A">
      <w:numFmt w:val="decimal"/>
      <w:lvlText w:val=""/>
      <w:lvlJc w:val="left"/>
    </w:lvl>
    <w:lvl w:ilvl="2" w:tplc="0462A672">
      <w:numFmt w:val="decimal"/>
      <w:lvlText w:val=""/>
      <w:lvlJc w:val="left"/>
    </w:lvl>
    <w:lvl w:ilvl="3" w:tplc="DE9EDE5E">
      <w:numFmt w:val="decimal"/>
      <w:lvlText w:val=""/>
      <w:lvlJc w:val="left"/>
    </w:lvl>
    <w:lvl w:ilvl="4" w:tplc="648EF29E">
      <w:numFmt w:val="decimal"/>
      <w:lvlText w:val=""/>
      <w:lvlJc w:val="left"/>
    </w:lvl>
    <w:lvl w:ilvl="5" w:tplc="5A420F4A">
      <w:numFmt w:val="decimal"/>
      <w:lvlText w:val=""/>
      <w:lvlJc w:val="left"/>
    </w:lvl>
    <w:lvl w:ilvl="6" w:tplc="0A50E4BC">
      <w:numFmt w:val="decimal"/>
      <w:lvlText w:val=""/>
      <w:lvlJc w:val="left"/>
    </w:lvl>
    <w:lvl w:ilvl="7" w:tplc="BE08DAA2">
      <w:numFmt w:val="decimal"/>
      <w:lvlText w:val=""/>
      <w:lvlJc w:val="left"/>
    </w:lvl>
    <w:lvl w:ilvl="8" w:tplc="26C85196">
      <w:numFmt w:val="decimal"/>
      <w:lvlText w:val=""/>
      <w:lvlJc w:val="left"/>
    </w:lvl>
  </w:abstractNum>
  <w:abstractNum w:abstractNumId="2" w15:restartNumberingAfterBreak="0">
    <w:nsid w:val="3BC70A28"/>
    <w:multiLevelType w:val="hybridMultilevel"/>
    <w:tmpl w:val="B41ABA88"/>
    <w:lvl w:ilvl="0" w:tplc="8188CA46">
      <w:start w:val="1"/>
      <w:numFmt w:val="bullet"/>
      <w:lvlText w:val="●"/>
      <w:lvlJc w:val="left"/>
      <w:pPr>
        <w:ind w:left="720" w:hanging="360"/>
      </w:pPr>
    </w:lvl>
    <w:lvl w:ilvl="1" w:tplc="76E6D438">
      <w:start w:val="1"/>
      <w:numFmt w:val="bullet"/>
      <w:lvlText w:val="○"/>
      <w:lvlJc w:val="left"/>
      <w:pPr>
        <w:ind w:left="1440" w:hanging="360"/>
      </w:pPr>
    </w:lvl>
    <w:lvl w:ilvl="2" w:tplc="ED240494">
      <w:start w:val="1"/>
      <w:numFmt w:val="bullet"/>
      <w:lvlText w:val="■"/>
      <w:lvlJc w:val="left"/>
      <w:pPr>
        <w:ind w:left="2160" w:hanging="360"/>
      </w:pPr>
    </w:lvl>
    <w:lvl w:ilvl="3" w:tplc="0FC07974">
      <w:start w:val="1"/>
      <w:numFmt w:val="bullet"/>
      <w:lvlText w:val="●"/>
      <w:lvlJc w:val="left"/>
      <w:pPr>
        <w:ind w:left="2880" w:hanging="360"/>
      </w:pPr>
    </w:lvl>
    <w:lvl w:ilvl="4" w:tplc="CCE62740">
      <w:start w:val="1"/>
      <w:numFmt w:val="bullet"/>
      <w:lvlText w:val="○"/>
      <w:lvlJc w:val="left"/>
      <w:pPr>
        <w:ind w:left="3600" w:hanging="360"/>
      </w:pPr>
    </w:lvl>
    <w:lvl w:ilvl="5" w:tplc="2762411A">
      <w:start w:val="1"/>
      <w:numFmt w:val="bullet"/>
      <w:lvlText w:val="■"/>
      <w:lvlJc w:val="left"/>
      <w:pPr>
        <w:ind w:left="4320" w:hanging="360"/>
      </w:pPr>
    </w:lvl>
    <w:lvl w:ilvl="6" w:tplc="11541286">
      <w:start w:val="1"/>
      <w:numFmt w:val="bullet"/>
      <w:lvlText w:val="●"/>
      <w:lvlJc w:val="left"/>
      <w:pPr>
        <w:ind w:left="5040" w:hanging="360"/>
      </w:pPr>
    </w:lvl>
    <w:lvl w:ilvl="7" w:tplc="0BC4D990">
      <w:start w:val="1"/>
      <w:numFmt w:val="bullet"/>
      <w:lvlText w:val="●"/>
      <w:lvlJc w:val="left"/>
      <w:pPr>
        <w:ind w:left="5760" w:hanging="360"/>
      </w:pPr>
    </w:lvl>
    <w:lvl w:ilvl="8" w:tplc="F5B254CC">
      <w:start w:val="1"/>
      <w:numFmt w:val="bullet"/>
      <w:lvlText w:val="●"/>
      <w:lvlJc w:val="left"/>
      <w:pPr>
        <w:ind w:left="6480" w:hanging="360"/>
      </w:pPr>
    </w:lvl>
  </w:abstractNum>
  <w:num w:numId="1" w16cid:durableId="201018135">
    <w:abstractNumId w:val="2"/>
    <w:lvlOverride w:ilvl="0">
      <w:startOverride w:val="1"/>
    </w:lvlOverride>
  </w:num>
  <w:num w:numId="2" w16cid:durableId="202207819">
    <w:abstractNumId w:val="0"/>
    <w:lvlOverride w:ilvl="0">
      <w:startOverride w:val="1"/>
    </w:lvlOverride>
  </w:num>
  <w:num w:numId="3" w16cid:durableId="1133018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60A"/>
    <w:rsid w:val="0000619F"/>
    <w:rsid w:val="000C00B8"/>
    <w:rsid w:val="00A25B59"/>
    <w:rsid w:val="00B8016C"/>
    <w:rsid w:val="00B904A2"/>
    <w:rsid w:val="00C306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E57C"/>
  <w15:docId w15:val="{934FFE68-D1B8-48A4-8F42-8D699CC0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2167</Words>
  <Characters>11924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Peña</cp:lastModifiedBy>
  <cp:revision>2</cp:revision>
  <dcterms:created xsi:type="dcterms:W3CDTF">2026-09-09T00:42:00Z</dcterms:created>
  <dcterms:modified xsi:type="dcterms:W3CDTF">2026-09-09T00:42:00Z</dcterms:modified>
</cp:coreProperties>
</file>