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avances de nuestro proyecto final incluyen los siguientes: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de Ionic Angular a Django.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Configuración e integración de Firebase en la plataforma de Google, conectada a nuestra página web.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la mayoría de las vistas del proyecto.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las funciones de ingreso, registro, cierre de sesión y ajuste del tamaño de la fuente.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un tablero de ajedrez funcional dentro del proyecto.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vista de estadísticas está en proceso de desarrollo.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vista de configuración y sus funciones también están en progreso.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página web de ajedrez que incluya análisis detallados de las partidas, permitiendo el seguimiento de los movimientos y posiciones de las piezas, con un enfoque en la optimización de los contrastes visuales para mejorar la experiencia de juego en personas con distintos tipos de daltonismo u otras discapacidades visuales.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Metodología Scrum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Utilizamos la metodología ágil SCRUM, por su flexibilidad y enfoque. Esto nos permite adaptarnos a los cambios que fueron surgiendo.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través de sprints, revisiones y reuniones, pudimos avanzar entregando versiones funcionales del producto. Esta metodología fue clave para cumplir con los objetivos del proyecto, ya que facilitó la colaboración y la mejora constante del sistema basado en las necesidades del usuario y las pruebas realizadas.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url de reuniones semanales: </w:t>
            </w:r>
            <w:hyperlink r:id="rId9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https://github.com/IvaGallegos/Capstone/tree/main/Fase%202/Evidencias%20Grupales/Metodologia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Imagen de usuarios en firebase: </w:t>
            </w:r>
          </w:p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171950" cy="204470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281.143066406251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page" w:horzAnchor="margin" w:tblpX="-696" w:tblpY="5820"/>
            <w:tblW w:w="9776.000000000002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  <w:tblGridChange w:id="0">
              <w:tblGrid>
                <w:gridCol w:w="1328"/>
                <w:gridCol w:w="1077"/>
                <w:gridCol w:w="1276"/>
                <w:gridCol w:w="1276"/>
                <w:gridCol w:w="1275"/>
                <w:gridCol w:w="1276"/>
                <w:gridCol w:w="1418"/>
                <w:gridCol w:w="850"/>
              </w:tblGrid>
            </w:tblGridChange>
          </w:tblGrid>
          <w:tr>
            <w:trPr>
              <w:cantSplit w:val="0"/>
              <w:trHeight w:val="415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3A">
                <w:pPr>
                  <w:jc w:val="left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42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competencias o unidades de competencias que se relacionan con las diferentes actividades requeridas para el desarrollo del proyecto APT.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actividades que se necesitan para desarrollar el proyecto APT. 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los recursos necesarios para llevar a cabo las actividades definidas.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b7b7b7" w:space="0" w:sz="4" w:val="single"/>
                </w:tcBorders>
              </w:tcPr>
              <w:p w:rsidR="00000000" w:rsidDel="00000000" w:rsidP="00000000" w:rsidRDefault="00000000" w:rsidRPr="00000000" w14:paraId="0000004D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 duración de cada actividad.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b7b7b7" w:space="0" w:sz="4" w:val="single"/>
                </w:tcBorders>
              </w:tcPr>
              <w:p w:rsidR="00000000" w:rsidDel="00000000" w:rsidP="00000000" w:rsidRDefault="00000000" w:rsidRPr="00000000" w14:paraId="0000004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Escribe el nombre del integrante del equipo responsable de cada actividad.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las dificultades o facilitadores que se podrían presentar durante la ejecución de cada una de las actividades propuestas.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Describe el estado de avance de cada actividad.</w:t>
                </w:r>
              </w:p>
              <w:p w:rsidR="00000000" w:rsidDel="00000000" w:rsidP="00000000" w:rsidRDefault="00000000" w:rsidRPr="00000000" w14:paraId="00000051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Tipos de estado: </w:t>
                </w:r>
              </w:p>
              <w:p w:rsidR="00000000" w:rsidDel="00000000" w:rsidP="00000000" w:rsidRDefault="00000000" w:rsidRPr="00000000" w14:paraId="00000053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curso/ Con retraso/ No iniciado/ Completado/ Ajustada</w:t>
                </w:r>
                <w:r w:rsidDel="00000000" w:rsidR="00000000" w:rsidRPr="00000000">
                  <w:rPr>
                    <w:i w:val="1"/>
                    <w:color w:val="c00000"/>
                    <w:sz w:val="16"/>
                    <w:szCs w:val="16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los ajustes o reformulaciones que has realizado. 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C2 Gestionar proyectos informáticos, ofreciendo alternativas para la toma de decisiones de acuerdo a los requerimientos de la organización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1.1 Definir objetivos y alcance del proyecto. </w:t>
                </w:r>
              </w:p>
            </w:tc>
            <w:tc>
              <w:tcPr>
                <w:tcBorders>
                  <w:right w:color="b7b7b7" w:space="0" w:sz="4" w:val="single"/>
                </w:tcBorders>
              </w:tcPr>
              <w:p w:rsidR="00000000" w:rsidDel="00000000" w:rsidP="00000000" w:rsidRDefault="00000000" w:rsidRPr="00000000" w14:paraId="0000005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RRHH</w:t>
                </w:r>
              </w:p>
            </w:tc>
            <w:tc>
              <w:tcPr>
                <w:tcBorders>
                  <w:top w:color="b7b7b7" w:space="0" w:sz="4" w:val="single"/>
                  <w:left w:color="b7b7b7" w:space="0" w:sz="4" w:val="single"/>
                  <w:bottom w:color="b7b7b7" w:space="0" w:sz="4" w:val="single"/>
                  <w:right w:color="b7b7b7" w:space="0" w:sz="4" w:val="single"/>
                </w:tcBorders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>
                <w:tcBorders>
                  <w:top w:color="b7b7b7" w:space="0" w:sz="4" w:val="single"/>
                  <w:left w:color="b7b7b7" w:space="0" w:sz="4" w:val="single"/>
                  <w:bottom w:color="b7b7b7" w:space="0" w:sz="4" w:val="single"/>
                  <w:right w:color="b7b7b7" w:space="0" w:sz="4" w:val="single"/>
                </w:tcBorders>
              </w:tcPr>
              <w:p w:rsidR="00000000" w:rsidDel="00000000" w:rsidP="00000000" w:rsidRDefault="00000000" w:rsidRPr="00000000" w14:paraId="0000005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Elegir las necesidades que se necesitan cubrir, además de elegir un objetivo realista según nuestras capacidades.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C2 Gestionar proyectos informáticos, ofreciendo alternativas para la toma de decisiones de acuerdo a los requerimientos de la organización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1.2 Identificar los requisitos de usuario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RRHH</w:t>
                </w:r>
              </w:p>
              <w:p w:rsidR="00000000" w:rsidDel="00000000" w:rsidP="00000000" w:rsidRDefault="00000000" w:rsidRPr="00000000" w14:paraId="0000006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b7b7b7" w:space="0" w:sz="4" w:val="single"/>
                </w:tcBorders>
              </w:tcPr>
              <w:p w:rsidR="00000000" w:rsidDel="00000000" w:rsidP="00000000" w:rsidRDefault="00000000" w:rsidRPr="00000000" w14:paraId="0000006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>
                <w:tcBorders>
                  <w:top w:color="b7b7b7" w:space="0" w:sz="4" w:val="single"/>
                </w:tcBorders>
              </w:tcPr>
              <w:p w:rsidR="00000000" w:rsidDel="00000000" w:rsidP="00000000" w:rsidRDefault="00000000" w:rsidRPr="00000000" w14:paraId="0000006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esta actividad es necesario una investigación acerca de los problemas que afectan a los usuarios con discapacidad visual y cuales son las posibles soluciones.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C2 Gestionar proyectos informáticos, ofreciendo alternativas para la toma de decisiones de acuerdo a los requerimientos de la organización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1.3 Elección de metodología y justificación 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RRHH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podrían generar ciertos resultados anticipados de acuerdo a la metodología usada, facilitando mucho el trabajo, además una fácil adaptación al cliente.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C2 Gestionar proyectos informáticos, ofreciendo alternativas para la toma de decisiones de acuerdo a los requerimientos de la organización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1.4 Definir los roles 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RRHH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Al considerar los roles, se seleccionaron según nuestras habilidades.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C2 Gestionar proyectos informáticos, ofreciendo alternativas para la toma de decisiones de acuerdo a los requerimientos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2.1 Definir y configurar el entorno de desarrollo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7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7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</w:p>
            </w:tc>
            <w:tc>
              <w:tcPr/>
              <w:p w:rsidR="00000000" w:rsidDel="00000000" w:rsidP="00000000" w:rsidRDefault="00000000" w:rsidRPr="00000000" w14:paraId="0000007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trabajara con el software más apto que nos facilite más programar.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8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C3 Construir modelos de datos para soportar los requerimientos de la organización de acuerdo a un diseño definido y escalable en el tiempo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2.2 Desarrollo backend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8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Base de datos</w:t>
                </w:r>
              </w:p>
              <w:p w:rsidR="00000000" w:rsidDel="00000000" w:rsidP="00000000" w:rsidRDefault="00000000" w:rsidRPr="00000000" w14:paraId="0000008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8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9 semanas totales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8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8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utilizará lo más óptimo y compatible con los software a ocuparse durante el proyecto.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progreso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 vistas de la página web</w:t>
                </w:r>
              </w:p>
            </w:tc>
            <w:tc>
              <w:tcPr/>
              <w:p w:rsidR="00000000" w:rsidDel="00000000" w:rsidP="00000000" w:rsidRDefault="00000000" w:rsidRPr="00000000" w14:paraId="0000008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9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Base de datos</w:t>
                </w:r>
              </w:p>
              <w:p w:rsidR="00000000" w:rsidDel="00000000" w:rsidP="00000000" w:rsidRDefault="00000000" w:rsidRPr="00000000" w14:paraId="0000009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9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9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9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La cantidad de vistas del usuario puede aumentar según las necesidades.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 decidió cambiar a Django por problemas de incorporación de elementos claves.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Crear tableros de ajedrez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9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9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A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A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las parte principal de la página web por lo que se debe tener mucho cuidado.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Completado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 funciones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A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A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JavJavaScripta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A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A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La funciones varian desde las acciones de registro de usuario, las principales son sobre los temas de color par el daltonismo.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Conexión con las base de datos firestore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B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Base de datos</w:t>
                </w:r>
              </w:p>
              <w:p w:rsidR="00000000" w:rsidDel="00000000" w:rsidP="00000000" w:rsidRDefault="00000000" w:rsidRPr="00000000" w14:paraId="000000B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B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B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B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usura un entorno cloud para guardar información.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C4 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3.1 Desarrollo frontend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C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C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  <w:p w:rsidR="00000000" w:rsidDel="00000000" w:rsidP="00000000" w:rsidRDefault="00000000" w:rsidRPr="00000000" w14:paraId="000000C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9 semanas totales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C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C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necesario una interfaz llamativa y de alto contraste para garantizar que los usuarios con discapacidad visual puedan distinguir claramente el tablero y las piezas, además de un zoom para mejor visualización.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Ajustado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 cambió el framework ionic angular por django, con este cambio se deja de usar android studio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de interfaz</w:t>
                </w:r>
              </w:p>
            </w:tc>
            <w:tc>
              <w:tcPr/>
              <w:p w:rsidR="00000000" w:rsidDel="00000000" w:rsidP="00000000" w:rsidRDefault="00000000" w:rsidRPr="00000000" w14:paraId="000000D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D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D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D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necesario una interfaz llamativa y de alto contraste para los jugadores.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Interactividad con el tablero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D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D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E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necesario agregar las funcionalidades al tablero, estas deben ser accesibles e intuitivas.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E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de accesibilidad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</w:p>
              <w:p w:rsidR="00000000" w:rsidDel="00000000" w:rsidP="00000000" w:rsidRDefault="00000000" w:rsidRPr="00000000" w14:paraId="000000E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Git Hub</w:t>
                </w:r>
              </w:p>
              <w:p w:rsidR="00000000" w:rsidDel="00000000" w:rsidP="00000000" w:rsidRDefault="00000000" w:rsidRPr="00000000" w14:paraId="000000E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JavaScript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E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El diseño de configuración pre-establecida de daltonismo .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Arquitectura de Red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Visual Studio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F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0F6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necesario funciones que permitan a la aplicación para partidas online con todas las medidas de seguridad.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F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C1 Realizar pruebas de certificación tanto de los productos como de los procesos utilizando buenas prácticas definidas por la industria.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4.1Pruebas 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Selenium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0F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10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Al realizarse se previenen ciertas emergencias corporativas, además se contempla una grata experiencia para el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10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C1 Realizar pruebas de certificación tanto de los productos como de los procesos utilizando buenas prácticas definidas por la industria.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4.2 Retroalimentación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semana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10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10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Al realizarse este paso, aumentará el feedback resultante, además facilitará la comunicación entre el equipo de trabajo.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Implementación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11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11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Es necesario aplicar todas las mejoras obtenidas en la retroalimentación para ajustar los últimos detalles.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118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Desarrollar una solución de software utilizando técnicas que permitan sistematizar el proceso de desarrollo y mantenimiento, asegurando el logro de los objetivos.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Cierre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semanas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Ivan Gallegos</w:t>
                </w:r>
              </w:p>
              <w:p w:rsidR="00000000" w:rsidDel="00000000" w:rsidP="00000000" w:rsidRDefault="00000000" w:rsidRPr="00000000" w14:paraId="0000011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Cristobal Soto</w:t>
                </w:r>
              </w:p>
              <w:p w:rsidR="00000000" w:rsidDel="00000000" w:rsidP="00000000" w:rsidRDefault="00000000" w:rsidRPr="00000000" w14:paraId="0000011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Angel Quidiante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esta etapa se espera cumplir con todos los requisitos y que nuestra aplicación esté finalizada.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 iniciado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1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Actividades ajustadas: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3.1 Desarrollo frontend: Se cambió de framework ionic a django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Actividades ambiguas han sido mejor definidas.</w:t>
            </w:r>
          </w:p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pPr w:leftFromText="180" w:rightFromText="180" w:topFromText="0" w:bottomFromText="0" w:vertAnchor="text" w:horzAnchor="text" w:tblpX="-605.9999999999997" w:tblpY="0"/>
            <w:tblW w:w="9496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9496"/>
            <w:tblGridChange w:id="0">
              <w:tblGrid>
                <w:gridCol w:w="9496"/>
              </w:tblGrid>
            </w:tblGridChange>
          </w:tblGrid>
          <w:tr>
            <w:trPr>
              <w:cantSplit w:val="0"/>
              <w:trHeight w:val="1936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32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color w:val="1f3864"/>
                    <w:rtl w:val="0"/>
                  </w:rPr>
                  <w:t xml:space="preserve">Factores que han facilitado y/o dificultado el desarrollo de mi plan de trabajo</w:t>
                </w:r>
                <w:r w:rsidDel="00000000" w:rsidR="00000000" w:rsidRPr="00000000">
                  <w:rPr>
                    <w:color w:val="548dd4"/>
                    <w:sz w:val="20"/>
                    <w:szCs w:val="20"/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3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4">
                <w:pPr>
                  <w:jc w:val="both"/>
                  <w:rPr>
                    <w:b w:val="1"/>
                    <w:color w:val="1f3864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Factores que han facilitado el desarrollo del plan de trabajo del equipo:</w:t>
                </w:r>
              </w:p>
              <w:p w:rsidR="00000000" w:rsidDel="00000000" w:rsidP="00000000" w:rsidRDefault="00000000" w:rsidRPr="00000000" w14:paraId="00000135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b w:val="1"/>
                    <w:color w:val="1f3864"/>
                    <w:u w:val="none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Comunicación interna</w:t>
                </w:r>
              </w:p>
              <w:p w:rsidR="00000000" w:rsidDel="00000000" w:rsidP="00000000" w:rsidRDefault="00000000" w:rsidRPr="00000000" w14:paraId="00000136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b w:val="1"/>
                    <w:color w:val="1f3864"/>
                    <w:u w:val="none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Código amigable, que entendamos todo lo que vamos haciendo</w:t>
                </w:r>
              </w:p>
              <w:p w:rsidR="00000000" w:rsidDel="00000000" w:rsidP="00000000" w:rsidRDefault="00000000" w:rsidRPr="00000000" w14:paraId="00000137">
                <w:pPr>
                  <w:numPr>
                    <w:ilvl w:val="0"/>
                    <w:numId w:val="1"/>
                  </w:numPr>
                  <w:spacing w:after="0" w:afterAutospacing="0"/>
                  <w:ind w:left="720" w:hanging="360"/>
                  <w:jc w:val="both"/>
                  <w:rPr>
                    <w:b w:val="1"/>
                    <w:color w:val="1f3864"/>
                    <w:u w:val="none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Buena reeleccion del framework de django</w:t>
                </w:r>
              </w:p>
              <w:p w:rsidR="00000000" w:rsidDel="00000000" w:rsidP="00000000" w:rsidRDefault="00000000" w:rsidRPr="00000000" w14:paraId="00000138">
                <w:pPr>
                  <w:numPr>
                    <w:ilvl w:val="0"/>
                    <w:numId w:val="1"/>
                  </w:numPr>
                  <w:ind w:left="720" w:hanging="360"/>
                  <w:jc w:val="both"/>
                  <w:rPr>
                    <w:b w:val="1"/>
                    <w:color w:val="1f3864"/>
                    <w:u w:val="none"/>
                  </w:rPr>
                </w:pPr>
                <w:r w:rsidDel="00000000" w:rsidR="00000000" w:rsidRPr="00000000">
                  <w:rPr>
                    <w:b w:val="1"/>
                    <w:color w:val="1f3864"/>
                    <w:rtl w:val="0"/>
                  </w:rPr>
                  <w:t xml:space="preserve">Tareas realizadas en los tiempos establecidos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9">
                <w:pPr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A">
                <w:pPr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B">
                <w:pPr>
                  <w:jc w:val="both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actividades en estado “no iniciado” es porque corresponden a las etapas finales y cierre del proyecto, lo que se realizará más adelante.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4A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4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0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hyperlink" Target="https://github.com/IvaGallegos/Capstone/tree/main/Fase%202/Evidencias%20Grupales/Metodologi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4pYe8wpXLUdNwkJz56bwBtymw==">CgMxLjAaHwoBMBIaChgICVIUChJ0YWJsZS55cTU2bnBreG9wZnQaHgoBMRIZChcICVITChF0YWJsZS4xdGYzZjVua29hajIIaC5namRneHM4AHIhMTJkVU9lQnNjYXlzQTg5bW9qSTV3d1lKVmozQmFsYjcy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