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1DD1FC" w14:textId="77777777" w:rsidR="00154E1B" w:rsidRDefault="00000000">
      <w:pPr>
        <w:jc w:val="center"/>
      </w:pPr>
      <w:r>
        <w:rPr>
          <w:noProof/>
        </w:rPr>
        <w:drawing>
          <wp:inline distT="0" distB="0" distL="0" distR="0" wp14:anchorId="7333A711" wp14:editId="1F9D2E9D">
            <wp:extent cx="2619113" cy="752453"/>
            <wp:effectExtent l="0" t="0" r="0" b="0"/>
            <wp:docPr id="1080663955" name="image1.pn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magen que contiene Texto&#10;&#10;Descripción generada automáticamente"/>
                    <pic:cNvPicPr preferRelativeResize="0"/>
                  </pic:nvPicPr>
                  <pic:blipFill>
                    <a:blip r:embed="rId9"/>
                    <a:srcRect l="13400" t="33300" r="14200" b="35500"/>
                    <a:stretch>
                      <a:fillRect/>
                    </a:stretch>
                  </pic:blipFill>
                  <pic:spPr>
                    <a:xfrm>
                      <a:off x="0" y="0"/>
                      <a:ext cx="2619113" cy="752453"/>
                    </a:xfrm>
                    <a:prstGeom prst="rect">
                      <a:avLst/>
                    </a:prstGeom>
                    <a:ln/>
                  </pic:spPr>
                </pic:pic>
              </a:graphicData>
            </a:graphic>
          </wp:inline>
        </w:drawing>
      </w:r>
    </w:p>
    <w:p w14:paraId="790D6585" w14:textId="77777777" w:rsidR="00154E1B" w:rsidRDefault="00154E1B"/>
    <w:p w14:paraId="11FC8945" w14:textId="77777777" w:rsidR="00154E1B" w:rsidRDefault="00154E1B"/>
    <w:p w14:paraId="202AC98D" w14:textId="77777777" w:rsidR="00154E1B" w:rsidRDefault="00000000">
      <w:pPr>
        <w:jc w:val="right"/>
        <w:rPr>
          <w:b/>
        </w:rPr>
      </w:pPr>
      <w:r>
        <w:rPr>
          <w:b/>
        </w:rPr>
        <w:t>PROFESOR PATROCINANTE:</w:t>
      </w:r>
    </w:p>
    <w:p w14:paraId="2482E384" w14:textId="77777777" w:rsidR="00154E1B" w:rsidRDefault="00000000">
      <w:pPr>
        <w:jc w:val="right"/>
        <w:rPr>
          <w:b/>
        </w:rPr>
      </w:pPr>
      <w:r>
        <w:rPr>
          <w:b/>
        </w:rPr>
        <w:t>GERMÁN BARRIENTOS</w:t>
      </w:r>
    </w:p>
    <w:p w14:paraId="4C5F08C2" w14:textId="77777777" w:rsidR="00154E1B" w:rsidRDefault="00000000">
      <w:pPr>
        <w:jc w:val="right"/>
        <w:rPr>
          <w:b/>
        </w:rPr>
      </w:pPr>
      <w:r>
        <w:rPr>
          <w:b/>
        </w:rPr>
        <w:t>ESCUELA DE INFORMÁTICA Y TELECOMUNICACIONES</w:t>
      </w:r>
    </w:p>
    <w:p w14:paraId="74DFD117" w14:textId="77777777" w:rsidR="00154E1B" w:rsidRDefault="00154E1B"/>
    <w:p w14:paraId="49655EA9" w14:textId="77777777" w:rsidR="00154E1B" w:rsidRDefault="00154E1B">
      <w:pPr>
        <w:pBdr>
          <w:top w:val="nil"/>
          <w:left w:val="nil"/>
          <w:bottom w:val="nil"/>
          <w:right w:val="nil"/>
          <w:between w:val="nil"/>
        </w:pBdr>
        <w:spacing w:line="240" w:lineRule="auto"/>
        <w:jc w:val="center"/>
        <w:rPr>
          <w:color w:val="000000"/>
          <w:sz w:val="28"/>
          <w:szCs w:val="28"/>
        </w:rPr>
      </w:pPr>
    </w:p>
    <w:p w14:paraId="50ED443F" w14:textId="77777777" w:rsidR="00154E1B" w:rsidRDefault="00000000">
      <w:pPr>
        <w:pBdr>
          <w:top w:val="nil"/>
          <w:left w:val="nil"/>
          <w:bottom w:val="nil"/>
          <w:right w:val="nil"/>
          <w:between w:val="nil"/>
        </w:pBdr>
        <w:spacing w:line="240" w:lineRule="auto"/>
        <w:jc w:val="center"/>
        <w:rPr>
          <w:color w:val="000000"/>
          <w:sz w:val="28"/>
          <w:szCs w:val="28"/>
        </w:rPr>
      </w:pPr>
      <w:r>
        <w:rPr>
          <w:b/>
          <w:sz w:val="28"/>
          <w:szCs w:val="28"/>
        </w:rPr>
        <w:t>APLICACIÓN DE AJEDREZ ACCESIBLE</w:t>
      </w:r>
    </w:p>
    <w:p w14:paraId="39601056" w14:textId="77777777" w:rsidR="00154E1B" w:rsidRDefault="00154E1B">
      <w:pPr>
        <w:jc w:val="center"/>
        <w:rPr>
          <w:b/>
          <w:sz w:val="36"/>
          <w:szCs w:val="36"/>
        </w:rPr>
      </w:pPr>
    </w:p>
    <w:p w14:paraId="355F78DA" w14:textId="77777777" w:rsidR="00154E1B" w:rsidRDefault="00000000">
      <w:pPr>
        <w:jc w:val="right"/>
      </w:pPr>
      <w:r>
        <w:t>Proyecto Asignatura Proceso de Portafolio de Título</w:t>
      </w:r>
    </w:p>
    <w:p w14:paraId="2AAC1338" w14:textId="77777777" w:rsidR="00154E1B" w:rsidRDefault="00000000">
      <w:pPr>
        <w:jc w:val="right"/>
      </w:pPr>
      <w:r>
        <w:t>Para optar</w:t>
      </w:r>
    </w:p>
    <w:p w14:paraId="266A24E3" w14:textId="77777777" w:rsidR="00154E1B" w:rsidRDefault="00000000">
      <w:pPr>
        <w:jc w:val="right"/>
        <w:rPr>
          <w:b/>
        </w:rPr>
      </w:pPr>
      <w:r>
        <w:t>al título de</w:t>
      </w:r>
      <w:r>
        <w:rPr>
          <w:b/>
        </w:rPr>
        <w:t xml:space="preserve"> Ingeniero en Informática</w:t>
      </w:r>
    </w:p>
    <w:p w14:paraId="5115CE43" w14:textId="77777777" w:rsidR="00154E1B" w:rsidRDefault="00154E1B">
      <w:pPr>
        <w:jc w:val="center"/>
        <w:rPr>
          <w:b/>
          <w:sz w:val="24"/>
          <w:szCs w:val="24"/>
        </w:rPr>
      </w:pPr>
    </w:p>
    <w:p w14:paraId="4C96CA37" w14:textId="77777777" w:rsidR="00154E1B" w:rsidRDefault="00154E1B">
      <w:pPr>
        <w:jc w:val="center"/>
        <w:rPr>
          <w:b/>
          <w:sz w:val="24"/>
          <w:szCs w:val="24"/>
        </w:rPr>
      </w:pPr>
    </w:p>
    <w:p w14:paraId="4FD86CB5" w14:textId="77777777" w:rsidR="00154E1B" w:rsidRDefault="00154E1B">
      <w:pPr>
        <w:jc w:val="center"/>
        <w:rPr>
          <w:b/>
          <w:sz w:val="24"/>
          <w:szCs w:val="24"/>
        </w:rPr>
      </w:pPr>
    </w:p>
    <w:p w14:paraId="3CCF3598" w14:textId="77777777" w:rsidR="00154E1B" w:rsidRDefault="00154E1B">
      <w:pPr>
        <w:rPr>
          <w:b/>
          <w:sz w:val="24"/>
          <w:szCs w:val="24"/>
        </w:rPr>
      </w:pPr>
    </w:p>
    <w:p w14:paraId="7447D9E3" w14:textId="77777777" w:rsidR="00154E1B" w:rsidRDefault="00000000">
      <w:pPr>
        <w:ind w:firstLine="720"/>
        <w:jc w:val="center"/>
        <w:rPr>
          <w:b/>
        </w:rPr>
      </w:pPr>
      <w:proofErr w:type="spellStart"/>
      <w:r>
        <w:rPr>
          <w:b/>
        </w:rPr>
        <w:t>Ivan</w:t>
      </w:r>
      <w:proofErr w:type="spellEnd"/>
      <w:r>
        <w:rPr>
          <w:b/>
        </w:rPr>
        <w:t xml:space="preserve"> </w:t>
      </w:r>
      <w:proofErr w:type="gramStart"/>
      <w:r>
        <w:rPr>
          <w:b/>
        </w:rPr>
        <w:t>Gallegos</w:t>
      </w:r>
      <w:proofErr w:type="gramEnd"/>
      <w:r>
        <w:rPr>
          <w:b/>
        </w:rPr>
        <w:t xml:space="preserve"> – </w:t>
      </w:r>
      <w:proofErr w:type="spellStart"/>
      <w:r>
        <w:rPr>
          <w:b/>
        </w:rPr>
        <w:t>Cristobal</w:t>
      </w:r>
      <w:proofErr w:type="spellEnd"/>
      <w:r>
        <w:rPr>
          <w:b/>
        </w:rPr>
        <w:t xml:space="preserve"> Soto – Angel Quidiante </w:t>
      </w:r>
    </w:p>
    <w:p w14:paraId="037ED939" w14:textId="77777777" w:rsidR="00154E1B" w:rsidRDefault="00000000">
      <w:pPr>
        <w:jc w:val="center"/>
        <w:rPr>
          <w:b/>
        </w:rPr>
      </w:pPr>
      <w:r>
        <w:rPr>
          <w:b/>
        </w:rPr>
        <w:t>PUERTO MONTT – CHILE</w:t>
      </w:r>
    </w:p>
    <w:p w14:paraId="346007A5" w14:textId="77777777" w:rsidR="00154E1B" w:rsidRDefault="00000000">
      <w:pPr>
        <w:jc w:val="center"/>
        <w:rPr>
          <w:b/>
        </w:rPr>
        <w:sectPr w:rsidR="00154E1B">
          <w:headerReference w:type="default" r:id="rId10"/>
          <w:footerReference w:type="default" r:id="rId11"/>
          <w:pgSz w:w="12240" w:h="15840"/>
          <w:pgMar w:top="1134" w:right="1134" w:bottom="1701" w:left="1701" w:header="709" w:footer="709" w:gutter="0"/>
          <w:pgNumType w:start="0"/>
          <w:cols w:space="720"/>
          <w:titlePg/>
        </w:sectPr>
      </w:pPr>
      <w:r>
        <w:rPr>
          <w:b/>
        </w:rPr>
        <w:t>2024</w:t>
      </w:r>
    </w:p>
    <w:p w14:paraId="631217A9" w14:textId="77777777" w:rsidR="00154E1B" w:rsidRDefault="00000000">
      <w:pPr>
        <w:pStyle w:val="Ttulo1"/>
      </w:pPr>
      <w:bookmarkStart w:id="0" w:name="_heading=h.gjdgxs" w:colFirst="0" w:colLast="0"/>
      <w:bookmarkEnd w:id="0"/>
      <w:r>
        <w:lastRenderedPageBreak/>
        <w:t>DEDICATORIA</w:t>
      </w:r>
    </w:p>
    <w:p w14:paraId="48229C9D" w14:textId="77777777" w:rsidR="00154E1B" w:rsidRDefault="00154E1B"/>
    <w:p w14:paraId="72DF144A" w14:textId="77777777" w:rsidR="00154E1B" w:rsidRDefault="00154E1B">
      <w:pPr>
        <w:spacing w:after="160" w:line="259" w:lineRule="auto"/>
        <w:jc w:val="right"/>
        <w:rPr>
          <w:color w:val="444444"/>
        </w:rPr>
      </w:pPr>
    </w:p>
    <w:p w14:paraId="731A523E" w14:textId="77777777" w:rsidR="00154E1B" w:rsidRDefault="00154E1B">
      <w:pPr>
        <w:spacing w:after="160" w:line="259" w:lineRule="auto"/>
        <w:jc w:val="right"/>
        <w:rPr>
          <w:color w:val="444444"/>
        </w:rPr>
      </w:pPr>
    </w:p>
    <w:p w14:paraId="53D1FC00" w14:textId="77777777" w:rsidR="00154E1B" w:rsidRDefault="00154E1B">
      <w:pPr>
        <w:spacing w:after="160" w:line="259" w:lineRule="auto"/>
        <w:jc w:val="right"/>
        <w:rPr>
          <w:color w:val="444444"/>
        </w:rPr>
      </w:pPr>
    </w:p>
    <w:p w14:paraId="39BD5FFF" w14:textId="77777777" w:rsidR="00154E1B" w:rsidRDefault="00154E1B">
      <w:pPr>
        <w:spacing w:after="160" w:line="259" w:lineRule="auto"/>
        <w:jc w:val="right"/>
        <w:rPr>
          <w:color w:val="444444"/>
        </w:rPr>
      </w:pPr>
    </w:p>
    <w:p w14:paraId="311884DE" w14:textId="77777777" w:rsidR="00154E1B" w:rsidRDefault="00154E1B">
      <w:pPr>
        <w:spacing w:after="160" w:line="259" w:lineRule="auto"/>
        <w:jc w:val="right"/>
        <w:rPr>
          <w:color w:val="444444"/>
        </w:rPr>
      </w:pPr>
    </w:p>
    <w:p w14:paraId="14ADFA37" w14:textId="77777777" w:rsidR="00154E1B" w:rsidRDefault="00154E1B">
      <w:pPr>
        <w:spacing w:after="160" w:line="259" w:lineRule="auto"/>
        <w:jc w:val="right"/>
        <w:rPr>
          <w:color w:val="444444"/>
        </w:rPr>
      </w:pPr>
    </w:p>
    <w:p w14:paraId="7164C0FB" w14:textId="77777777" w:rsidR="00154E1B" w:rsidRDefault="00154E1B">
      <w:pPr>
        <w:spacing w:after="160" w:line="259" w:lineRule="auto"/>
        <w:jc w:val="right"/>
        <w:rPr>
          <w:color w:val="444444"/>
        </w:rPr>
      </w:pPr>
    </w:p>
    <w:p w14:paraId="414C5572" w14:textId="77777777" w:rsidR="00154E1B" w:rsidRDefault="00154E1B">
      <w:pPr>
        <w:spacing w:after="160" w:line="259" w:lineRule="auto"/>
        <w:jc w:val="right"/>
        <w:rPr>
          <w:color w:val="444444"/>
        </w:rPr>
      </w:pPr>
    </w:p>
    <w:p w14:paraId="2876BE6C" w14:textId="77777777" w:rsidR="00154E1B" w:rsidRDefault="00154E1B">
      <w:pPr>
        <w:spacing w:after="160" w:line="259" w:lineRule="auto"/>
        <w:jc w:val="right"/>
        <w:rPr>
          <w:color w:val="444444"/>
        </w:rPr>
      </w:pPr>
    </w:p>
    <w:p w14:paraId="6E73FE10" w14:textId="77777777" w:rsidR="00154E1B" w:rsidRDefault="00154E1B">
      <w:pPr>
        <w:spacing w:after="160" w:line="259" w:lineRule="auto"/>
        <w:jc w:val="right"/>
        <w:rPr>
          <w:color w:val="444444"/>
        </w:rPr>
      </w:pPr>
    </w:p>
    <w:p w14:paraId="72E69AEE" w14:textId="77777777" w:rsidR="00154E1B" w:rsidRDefault="00154E1B">
      <w:pPr>
        <w:spacing w:after="160" w:line="259" w:lineRule="auto"/>
        <w:jc w:val="right"/>
        <w:rPr>
          <w:color w:val="444444"/>
        </w:rPr>
      </w:pPr>
    </w:p>
    <w:p w14:paraId="13D284B0" w14:textId="77777777" w:rsidR="00154E1B" w:rsidRDefault="00154E1B">
      <w:pPr>
        <w:spacing w:after="160" w:line="259" w:lineRule="auto"/>
        <w:jc w:val="right"/>
        <w:rPr>
          <w:color w:val="444444"/>
        </w:rPr>
      </w:pPr>
    </w:p>
    <w:p w14:paraId="0E3920E4" w14:textId="77777777" w:rsidR="00154E1B" w:rsidRDefault="00154E1B">
      <w:pPr>
        <w:spacing w:after="160" w:line="259" w:lineRule="auto"/>
        <w:jc w:val="right"/>
        <w:rPr>
          <w:color w:val="444444"/>
        </w:rPr>
      </w:pPr>
    </w:p>
    <w:p w14:paraId="40AF9336" w14:textId="77777777" w:rsidR="00154E1B" w:rsidRDefault="00154E1B">
      <w:pPr>
        <w:spacing w:after="160" w:line="259" w:lineRule="auto"/>
        <w:jc w:val="right"/>
        <w:rPr>
          <w:color w:val="444444"/>
        </w:rPr>
      </w:pPr>
    </w:p>
    <w:p w14:paraId="2AAF43ED" w14:textId="77777777" w:rsidR="00154E1B" w:rsidRDefault="00154E1B">
      <w:pPr>
        <w:spacing w:after="160" w:line="259" w:lineRule="auto"/>
        <w:jc w:val="right"/>
        <w:rPr>
          <w:color w:val="444444"/>
        </w:rPr>
      </w:pPr>
    </w:p>
    <w:p w14:paraId="20CDB59D" w14:textId="77777777" w:rsidR="00154E1B" w:rsidRDefault="00154E1B">
      <w:pPr>
        <w:spacing w:after="160" w:line="259" w:lineRule="auto"/>
        <w:jc w:val="right"/>
        <w:rPr>
          <w:color w:val="444444"/>
        </w:rPr>
      </w:pPr>
    </w:p>
    <w:p w14:paraId="0EBD0BB3" w14:textId="77777777" w:rsidR="00154E1B" w:rsidRDefault="00154E1B">
      <w:pPr>
        <w:spacing w:after="160" w:line="259" w:lineRule="auto"/>
        <w:jc w:val="right"/>
        <w:rPr>
          <w:color w:val="444444"/>
        </w:rPr>
      </w:pPr>
    </w:p>
    <w:p w14:paraId="05768655" w14:textId="77777777" w:rsidR="00154E1B" w:rsidRDefault="00154E1B">
      <w:pPr>
        <w:spacing w:after="160" w:line="259" w:lineRule="auto"/>
        <w:jc w:val="right"/>
        <w:rPr>
          <w:color w:val="444444"/>
        </w:rPr>
      </w:pPr>
    </w:p>
    <w:p w14:paraId="2F0C161D" w14:textId="77777777" w:rsidR="00154E1B" w:rsidRDefault="00154E1B">
      <w:pPr>
        <w:spacing w:after="160" w:line="259" w:lineRule="auto"/>
        <w:jc w:val="right"/>
        <w:rPr>
          <w:color w:val="444444"/>
        </w:rPr>
      </w:pPr>
    </w:p>
    <w:p w14:paraId="7DB928F4" w14:textId="77777777" w:rsidR="00154E1B" w:rsidRDefault="00154E1B">
      <w:pPr>
        <w:spacing w:after="160" w:line="259" w:lineRule="auto"/>
        <w:jc w:val="right"/>
        <w:rPr>
          <w:color w:val="444444"/>
        </w:rPr>
      </w:pPr>
    </w:p>
    <w:p w14:paraId="4365115A" w14:textId="77777777" w:rsidR="00154E1B" w:rsidRDefault="00154E1B">
      <w:pPr>
        <w:spacing w:after="160" w:line="259" w:lineRule="auto"/>
        <w:jc w:val="right"/>
        <w:rPr>
          <w:color w:val="444444"/>
        </w:rPr>
      </w:pPr>
    </w:p>
    <w:p w14:paraId="17577527" w14:textId="77777777" w:rsidR="00154E1B" w:rsidRDefault="00154E1B"/>
    <w:p w14:paraId="11360946" w14:textId="77777777" w:rsidR="00154E1B" w:rsidRDefault="00154E1B"/>
    <w:p w14:paraId="610E8D6E" w14:textId="77777777" w:rsidR="00154E1B" w:rsidRDefault="00154E1B"/>
    <w:p w14:paraId="0654AE59" w14:textId="77777777" w:rsidR="00154E1B" w:rsidRDefault="00154E1B"/>
    <w:p w14:paraId="79B149B2" w14:textId="77777777" w:rsidR="00154E1B" w:rsidRDefault="00154E1B"/>
    <w:p w14:paraId="216528CD" w14:textId="77777777" w:rsidR="00154E1B" w:rsidRDefault="00154E1B"/>
    <w:p w14:paraId="40DB131E" w14:textId="77777777" w:rsidR="00154E1B" w:rsidRDefault="00000000">
      <w:pPr>
        <w:pStyle w:val="Ttulo1"/>
      </w:pPr>
      <w:bookmarkStart w:id="1" w:name="_heading=h.30j0zll" w:colFirst="0" w:colLast="0"/>
      <w:bookmarkEnd w:id="1"/>
      <w:r>
        <w:lastRenderedPageBreak/>
        <w:t>AGRADECIMIENTOS</w:t>
      </w:r>
    </w:p>
    <w:p w14:paraId="2F794D27" w14:textId="77777777" w:rsidR="00154E1B" w:rsidRDefault="00154E1B">
      <w:pPr>
        <w:rPr>
          <w:b/>
          <w:color w:val="2F5496"/>
        </w:rPr>
      </w:pPr>
    </w:p>
    <w:p w14:paraId="5B91902E" w14:textId="77777777" w:rsidR="00154E1B" w:rsidRDefault="00000000">
      <w:r>
        <w:br w:type="page"/>
      </w:r>
    </w:p>
    <w:p w14:paraId="7A552BB2" w14:textId="77777777" w:rsidR="00154E1B" w:rsidRDefault="00000000">
      <w:pPr>
        <w:pStyle w:val="Ttulo1"/>
      </w:pPr>
      <w:bookmarkStart w:id="2" w:name="_heading=h.1fob9te" w:colFirst="0" w:colLast="0"/>
      <w:bookmarkEnd w:id="2"/>
      <w:r>
        <w:lastRenderedPageBreak/>
        <w:t>SUMARIO</w:t>
      </w:r>
    </w:p>
    <w:p w14:paraId="307A3697" w14:textId="77777777" w:rsidR="00154E1B" w:rsidRDefault="00154E1B">
      <w:pPr>
        <w:rPr>
          <w:b/>
        </w:rPr>
      </w:pPr>
    </w:p>
    <w:p w14:paraId="5B8CFA1F" w14:textId="77777777" w:rsidR="00154E1B" w:rsidRDefault="00000000">
      <w:pPr>
        <w:rPr>
          <w:b/>
        </w:rPr>
      </w:pPr>
      <w:bookmarkStart w:id="3" w:name="_heading=h.3znysh7" w:colFirst="0" w:colLast="0"/>
      <w:bookmarkEnd w:id="3"/>
      <w:r>
        <w:br w:type="page"/>
      </w:r>
    </w:p>
    <w:p w14:paraId="4A646B1A" w14:textId="77777777" w:rsidR="00154E1B" w:rsidRDefault="00000000">
      <w:pPr>
        <w:pStyle w:val="Ttulo1"/>
      </w:pPr>
      <w:bookmarkStart w:id="4" w:name="_heading=h.2et92p0" w:colFirst="0" w:colLast="0"/>
      <w:bookmarkEnd w:id="4"/>
      <w:r>
        <w:lastRenderedPageBreak/>
        <w:t xml:space="preserve">ÍNDICE </w:t>
      </w:r>
    </w:p>
    <w:sdt>
      <w:sdtPr>
        <w:id w:val="-1128004006"/>
        <w:docPartObj>
          <w:docPartGallery w:val="Table of Contents"/>
          <w:docPartUnique/>
        </w:docPartObj>
      </w:sdtPr>
      <w:sdtContent>
        <w:p w14:paraId="096D973F" w14:textId="77777777" w:rsidR="00154E1B" w:rsidRDefault="00000000">
          <w:pPr>
            <w:widowControl w:val="0"/>
            <w:tabs>
              <w:tab w:val="right" w:leader="dot" w:pos="12000"/>
            </w:tabs>
            <w:spacing w:before="60" w:after="0" w:line="240" w:lineRule="auto"/>
            <w:jc w:val="left"/>
            <w:rPr>
              <w:b/>
              <w:color w:val="000000"/>
              <w:sz w:val="22"/>
              <w:szCs w:val="22"/>
            </w:rPr>
          </w:pPr>
          <w:r>
            <w:fldChar w:fldCharType="begin"/>
          </w:r>
          <w:r>
            <w:instrText xml:space="preserve"> TOC \h \u \z \t "Heading 1,1,Heading 2,2,Heading 3,3,Heading 4,4,Heading 5,5,Heading 6,6,"</w:instrText>
          </w:r>
          <w:r>
            <w:fldChar w:fldCharType="separate"/>
          </w:r>
          <w:hyperlink w:anchor="_heading=h.gjdgxs">
            <w:r>
              <w:rPr>
                <w:color w:val="000000"/>
              </w:rPr>
              <w:t>DEDICATORIA</w:t>
            </w:r>
            <w:r>
              <w:rPr>
                <w:color w:val="000000"/>
              </w:rPr>
              <w:tab/>
              <w:t>1</w:t>
            </w:r>
          </w:hyperlink>
        </w:p>
        <w:p w14:paraId="4C4FF459" w14:textId="77777777" w:rsidR="00154E1B" w:rsidRDefault="00000000">
          <w:pPr>
            <w:widowControl w:val="0"/>
            <w:tabs>
              <w:tab w:val="right" w:leader="dot" w:pos="12000"/>
            </w:tabs>
            <w:spacing w:before="60" w:after="0" w:line="240" w:lineRule="auto"/>
            <w:jc w:val="left"/>
            <w:rPr>
              <w:b/>
              <w:color w:val="000000"/>
              <w:sz w:val="22"/>
              <w:szCs w:val="22"/>
            </w:rPr>
          </w:pPr>
          <w:hyperlink w:anchor="_heading=h.30j0zll">
            <w:r>
              <w:rPr>
                <w:color w:val="000000"/>
              </w:rPr>
              <w:t>AGRADECIMIENTOS</w:t>
            </w:r>
            <w:r>
              <w:rPr>
                <w:color w:val="000000"/>
              </w:rPr>
              <w:tab/>
              <w:t>2</w:t>
            </w:r>
          </w:hyperlink>
        </w:p>
        <w:p w14:paraId="325DD778" w14:textId="77777777" w:rsidR="00154E1B" w:rsidRDefault="00000000">
          <w:pPr>
            <w:widowControl w:val="0"/>
            <w:tabs>
              <w:tab w:val="right" w:leader="dot" w:pos="12000"/>
            </w:tabs>
            <w:spacing w:before="60" w:after="0" w:line="240" w:lineRule="auto"/>
            <w:jc w:val="left"/>
            <w:rPr>
              <w:b/>
              <w:color w:val="000000"/>
              <w:sz w:val="22"/>
              <w:szCs w:val="22"/>
            </w:rPr>
          </w:pPr>
          <w:hyperlink w:anchor="_heading=h.1fob9te">
            <w:r>
              <w:rPr>
                <w:color w:val="000000"/>
              </w:rPr>
              <w:t>SUMARIO</w:t>
            </w:r>
            <w:r>
              <w:rPr>
                <w:color w:val="000000"/>
              </w:rPr>
              <w:tab/>
              <w:t>3</w:t>
            </w:r>
          </w:hyperlink>
        </w:p>
        <w:p w14:paraId="551FE7F7" w14:textId="77777777" w:rsidR="00154E1B" w:rsidRDefault="00000000">
          <w:pPr>
            <w:widowControl w:val="0"/>
            <w:tabs>
              <w:tab w:val="right" w:leader="dot" w:pos="12000"/>
            </w:tabs>
            <w:spacing w:before="60" w:after="0" w:line="240" w:lineRule="auto"/>
            <w:jc w:val="left"/>
            <w:rPr>
              <w:b/>
              <w:color w:val="000000"/>
              <w:sz w:val="22"/>
              <w:szCs w:val="22"/>
            </w:rPr>
          </w:pPr>
          <w:hyperlink w:anchor="_heading=h.2et92p0">
            <w:r>
              <w:rPr>
                <w:color w:val="000000"/>
              </w:rPr>
              <w:t>ÍNDICE</w:t>
            </w:r>
            <w:r>
              <w:rPr>
                <w:color w:val="000000"/>
              </w:rPr>
              <w:tab/>
              <w:t>4</w:t>
            </w:r>
          </w:hyperlink>
        </w:p>
        <w:p w14:paraId="4412D29C" w14:textId="77777777" w:rsidR="00154E1B" w:rsidRDefault="00000000">
          <w:pPr>
            <w:widowControl w:val="0"/>
            <w:tabs>
              <w:tab w:val="right" w:leader="dot" w:pos="12000"/>
            </w:tabs>
            <w:spacing w:before="60" w:after="0" w:line="240" w:lineRule="auto"/>
            <w:jc w:val="left"/>
            <w:rPr>
              <w:b/>
              <w:color w:val="000000"/>
              <w:sz w:val="22"/>
              <w:szCs w:val="22"/>
            </w:rPr>
          </w:pPr>
          <w:hyperlink w:anchor="_heading=h.tyjcwt">
            <w:r>
              <w:rPr>
                <w:color w:val="000000"/>
              </w:rPr>
              <w:t>ÍNDICE DE TABLAS</w:t>
            </w:r>
            <w:r>
              <w:rPr>
                <w:color w:val="000000"/>
              </w:rPr>
              <w:tab/>
              <w:t>6</w:t>
            </w:r>
          </w:hyperlink>
        </w:p>
        <w:p w14:paraId="21268962" w14:textId="77777777" w:rsidR="00154E1B" w:rsidRDefault="00000000">
          <w:pPr>
            <w:widowControl w:val="0"/>
            <w:tabs>
              <w:tab w:val="right" w:leader="dot" w:pos="12000"/>
            </w:tabs>
            <w:spacing w:before="60" w:after="0" w:line="240" w:lineRule="auto"/>
            <w:jc w:val="left"/>
            <w:rPr>
              <w:b/>
              <w:color w:val="000000"/>
              <w:sz w:val="22"/>
              <w:szCs w:val="22"/>
            </w:rPr>
          </w:pPr>
          <w:hyperlink w:anchor="_heading=h.3dy6vkm">
            <w:r>
              <w:rPr>
                <w:color w:val="000000"/>
              </w:rPr>
              <w:t>ÍNDICE DE FIGURAS</w:t>
            </w:r>
            <w:r>
              <w:rPr>
                <w:color w:val="000000"/>
              </w:rPr>
              <w:tab/>
              <w:t>7</w:t>
            </w:r>
          </w:hyperlink>
        </w:p>
        <w:p w14:paraId="5E713EDB" w14:textId="77777777" w:rsidR="00154E1B" w:rsidRDefault="00000000">
          <w:pPr>
            <w:widowControl w:val="0"/>
            <w:tabs>
              <w:tab w:val="right" w:leader="dot" w:pos="12000"/>
            </w:tabs>
            <w:spacing w:before="60" w:after="0" w:line="240" w:lineRule="auto"/>
            <w:jc w:val="left"/>
            <w:rPr>
              <w:b/>
              <w:color w:val="000000"/>
              <w:sz w:val="22"/>
              <w:szCs w:val="22"/>
            </w:rPr>
          </w:pPr>
          <w:hyperlink w:anchor="_heading=h.1t3h5sf">
            <w:r>
              <w:rPr>
                <w:color w:val="000000"/>
              </w:rPr>
              <w:t>ÍNDICE DE ANEXOS</w:t>
            </w:r>
            <w:r>
              <w:rPr>
                <w:color w:val="000000"/>
              </w:rPr>
              <w:tab/>
              <w:t>8</w:t>
            </w:r>
          </w:hyperlink>
        </w:p>
        <w:p w14:paraId="398531A0" w14:textId="77777777" w:rsidR="00154E1B" w:rsidRDefault="00000000">
          <w:pPr>
            <w:widowControl w:val="0"/>
            <w:tabs>
              <w:tab w:val="right" w:leader="dot" w:pos="12000"/>
            </w:tabs>
            <w:spacing w:before="60" w:after="0" w:line="240" w:lineRule="auto"/>
            <w:jc w:val="left"/>
            <w:rPr>
              <w:b/>
              <w:color w:val="000000"/>
              <w:sz w:val="22"/>
              <w:szCs w:val="22"/>
            </w:rPr>
          </w:pPr>
          <w:hyperlink w:anchor="_heading=h.4d34og8">
            <w:r>
              <w:rPr>
                <w:color w:val="000000"/>
              </w:rPr>
              <w:t>1. ANTECEDENTES GENERALES</w:t>
            </w:r>
            <w:r>
              <w:rPr>
                <w:color w:val="000000"/>
              </w:rPr>
              <w:tab/>
              <w:t>9</w:t>
            </w:r>
          </w:hyperlink>
        </w:p>
        <w:p w14:paraId="45CD8757" w14:textId="77777777" w:rsidR="00154E1B" w:rsidRDefault="00000000">
          <w:pPr>
            <w:widowControl w:val="0"/>
            <w:tabs>
              <w:tab w:val="right" w:leader="dot" w:pos="12000"/>
            </w:tabs>
            <w:spacing w:before="60" w:after="0" w:line="240" w:lineRule="auto"/>
            <w:ind w:left="360"/>
            <w:jc w:val="left"/>
            <w:rPr>
              <w:color w:val="000000"/>
              <w:sz w:val="22"/>
              <w:szCs w:val="22"/>
            </w:rPr>
          </w:pPr>
          <w:hyperlink w:anchor="_heading=h.2s8eyo1">
            <w:r>
              <w:rPr>
                <w:color w:val="000000"/>
              </w:rPr>
              <w:t>1.1. Introducción</w:t>
            </w:r>
            <w:r>
              <w:rPr>
                <w:color w:val="000000"/>
              </w:rPr>
              <w:tab/>
              <w:t>9</w:t>
            </w:r>
          </w:hyperlink>
        </w:p>
        <w:p w14:paraId="78CDE1A1" w14:textId="77777777" w:rsidR="00154E1B" w:rsidRDefault="00000000">
          <w:pPr>
            <w:widowControl w:val="0"/>
            <w:tabs>
              <w:tab w:val="right" w:leader="dot" w:pos="12000"/>
            </w:tabs>
            <w:spacing w:before="60" w:after="0" w:line="240" w:lineRule="auto"/>
            <w:ind w:left="360"/>
            <w:jc w:val="left"/>
            <w:rPr>
              <w:color w:val="000000"/>
              <w:sz w:val="22"/>
              <w:szCs w:val="22"/>
            </w:rPr>
          </w:pPr>
          <w:hyperlink w:anchor="_heading=h.17dp8vu">
            <w:r>
              <w:rPr>
                <w:color w:val="000000"/>
              </w:rPr>
              <w:t>1.2. Descripción del Proyecto</w:t>
            </w:r>
            <w:r>
              <w:rPr>
                <w:color w:val="000000"/>
              </w:rPr>
              <w:tab/>
              <w:t>10</w:t>
            </w:r>
          </w:hyperlink>
        </w:p>
        <w:p w14:paraId="0D55D334"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3rdcrjn">
            <w:r>
              <w:rPr>
                <w:color w:val="000000"/>
              </w:rPr>
              <w:t>1.2.1. Tema</w:t>
            </w:r>
            <w:r>
              <w:rPr>
                <w:color w:val="000000"/>
              </w:rPr>
              <w:tab/>
              <w:t>10</w:t>
            </w:r>
          </w:hyperlink>
        </w:p>
        <w:p w14:paraId="30943328"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26in1rg">
            <w:r>
              <w:rPr>
                <w:color w:val="000000"/>
              </w:rPr>
              <w:t>1.2.2. Áreas de Desempeño</w:t>
            </w:r>
            <w:r>
              <w:rPr>
                <w:color w:val="000000"/>
              </w:rPr>
              <w:tab/>
              <w:t>10</w:t>
            </w:r>
          </w:hyperlink>
        </w:p>
        <w:p w14:paraId="407B4106"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lnxbz9">
            <w:r>
              <w:rPr>
                <w:color w:val="000000"/>
              </w:rPr>
              <w:t>1.2.3. Competencias o Unidades de Competencias</w:t>
            </w:r>
            <w:r>
              <w:rPr>
                <w:color w:val="000000"/>
              </w:rPr>
              <w:tab/>
              <w:t>11</w:t>
            </w:r>
          </w:hyperlink>
        </w:p>
        <w:p w14:paraId="537A658F" w14:textId="77777777" w:rsidR="00154E1B" w:rsidRDefault="00000000">
          <w:pPr>
            <w:widowControl w:val="0"/>
            <w:tabs>
              <w:tab w:val="right" w:leader="dot" w:pos="12000"/>
            </w:tabs>
            <w:spacing w:before="60" w:after="0" w:line="240" w:lineRule="auto"/>
            <w:ind w:left="360"/>
            <w:jc w:val="left"/>
            <w:rPr>
              <w:color w:val="000000"/>
              <w:sz w:val="22"/>
              <w:szCs w:val="22"/>
            </w:rPr>
          </w:pPr>
          <w:hyperlink w:anchor="_heading=h.35nkun2">
            <w:r>
              <w:rPr>
                <w:color w:val="000000"/>
              </w:rPr>
              <w:t>1.3. Fundamentación Proyecto APT</w:t>
            </w:r>
            <w:r>
              <w:rPr>
                <w:color w:val="000000"/>
              </w:rPr>
              <w:tab/>
              <w:t>13</w:t>
            </w:r>
          </w:hyperlink>
        </w:p>
        <w:p w14:paraId="19970BBF"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1ksv4uv">
            <w:r>
              <w:rPr>
                <w:color w:val="000000"/>
              </w:rPr>
              <w:t>1.3.1. Relevancia del proyecto APT</w:t>
            </w:r>
            <w:r>
              <w:rPr>
                <w:color w:val="000000"/>
              </w:rPr>
              <w:tab/>
              <w:t>13</w:t>
            </w:r>
          </w:hyperlink>
        </w:p>
        <w:p w14:paraId="52AA6E56"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44sinio">
            <w:r>
              <w:rPr>
                <w:color w:val="000000"/>
              </w:rPr>
              <w:t>1.3.2. Descripción de Proyecto APT</w:t>
            </w:r>
            <w:r>
              <w:rPr>
                <w:color w:val="000000"/>
              </w:rPr>
              <w:tab/>
              <w:t>14</w:t>
            </w:r>
          </w:hyperlink>
        </w:p>
        <w:p w14:paraId="6F57ABD0"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2jxsxqh">
            <w:r>
              <w:rPr>
                <w:color w:val="000000"/>
              </w:rPr>
              <w:t>1.3.3. Pertinencia del proyecto con el perfil de egreso</w:t>
            </w:r>
            <w:r>
              <w:rPr>
                <w:color w:val="000000"/>
              </w:rPr>
              <w:tab/>
              <w:t>15</w:t>
            </w:r>
          </w:hyperlink>
        </w:p>
        <w:p w14:paraId="11672AD9"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zf03ie48neh4">
            <w:r>
              <w:rPr>
                <w:color w:val="000000"/>
                <w:sz w:val="22"/>
                <w:szCs w:val="22"/>
              </w:rPr>
              <w:t>Competencias Técnicas</w:t>
            </w:r>
            <w:r>
              <w:rPr>
                <w:color w:val="000000"/>
                <w:sz w:val="22"/>
                <w:szCs w:val="22"/>
              </w:rPr>
              <w:tab/>
              <w:t>15</w:t>
            </w:r>
          </w:hyperlink>
        </w:p>
        <w:p w14:paraId="3DE38A0B"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ctltvflh7kx2">
            <w:r>
              <w:rPr>
                <w:color w:val="000000"/>
                <w:sz w:val="22"/>
                <w:szCs w:val="22"/>
              </w:rPr>
              <w:t>Gestión de Proyectos</w:t>
            </w:r>
            <w:r>
              <w:rPr>
                <w:color w:val="000000"/>
                <w:sz w:val="22"/>
                <w:szCs w:val="22"/>
              </w:rPr>
              <w:tab/>
              <w:t>15</w:t>
            </w:r>
          </w:hyperlink>
        </w:p>
        <w:p w14:paraId="5D339F36"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z337ya">
            <w:r>
              <w:rPr>
                <w:color w:val="000000"/>
              </w:rPr>
              <w:t>1.3.4. Relación con los intereses profesionales</w:t>
            </w:r>
            <w:r>
              <w:rPr>
                <w:color w:val="000000"/>
              </w:rPr>
              <w:tab/>
              <w:t>16</w:t>
            </w:r>
          </w:hyperlink>
        </w:p>
        <w:p w14:paraId="206FC4F1"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fdhnm26ivv5d">
            <w:r>
              <w:rPr>
                <w:color w:val="000000"/>
                <w:sz w:val="22"/>
                <w:szCs w:val="22"/>
              </w:rPr>
              <w:t>Proyección Profesional</w:t>
            </w:r>
            <w:r>
              <w:rPr>
                <w:color w:val="000000"/>
                <w:sz w:val="22"/>
                <w:szCs w:val="22"/>
              </w:rPr>
              <w:tab/>
              <w:t>16</w:t>
            </w:r>
          </w:hyperlink>
        </w:p>
        <w:p w14:paraId="7AE321B9"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3j2qqm3">
            <w:r>
              <w:rPr>
                <w:color w:val="000000"/>
              </w:rPr>
              <w:t>1.3.5. Fortalezas y debilidades para desarrollar el proyecto APT</w:t>
            </w:r>
            <w:r>
              <w:rPr>
                <w:color w:val="000000"/>
              </w:rPr>
              <w:tab/>
              <w:t>16</w:t>
            </w:r>
          </w:hyperlink>
        </w:p>
        <w:p w14:paraId="76919DAE" w14:textId="77777777" w:rsidR="00154E1B" w:rsidRDefault="00000000">
          <w:pPr>
            <w:widowControl w:val="0"/>
            <w:tabs>
              <w:tab w:val="right" w:leader="dot" w:pos="12000"/>
            </w:tabs>
            <w:spacing w:before="60" w:after="0" w:line="240" w:lineRule="auto"/>
            <w:ind w:left="360"/>
            <w:jc w:val="left"/>
            <w:rPr>
              <w:color w:val="000000"/>
              <w:sz w:val="22"/>
              <w:szCs w:val="22"/>
            </w:rPr>
          </w:pPr>
          <w:hyperlink w:anchor="_heading=h.1y810tw">
            <w:r>
              <w:rPr>
                <w:color w:val="000000"/>
              </w:rPr>
              <w:t>1.4. Planteamiento del problema</w:t>
            </w:r>
            <w:r>
              <w:rPr>
                <w:color w:val="000000"/>
              </w:rPr>
              <w:tab/>
              <w:t>17</w:t>
            </w:r>
          </w:hyperlink>
        </w:p>
        <w:p w14:paraId="4B5B1692"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9xsqrmua3th6">
            <w:r>
              <w:rPr>
                <w:color w:val="000000"/>
                <w:sz w:val="22"/>
                <w:szCs w:val="22"/>
              </w:rPr>
              <w:t>Impacto de la Exclusión</w:t>
            </w:r>
            <w:r>
              <w:rPr>
                <w:color w:val="000000"/>
                <w:sz w:val="22"/>
                <w:szCs w:val="22"/>
              </w:rPr>
              <w:tab/>
              <w:t>18</w:t>
            </w:r>
          </w:hyperlink>
        </w:p>
        <w:p w14:paraId="007DAA59" w14:textId="77777777" w:rsidR="00154E1B" w:rsidRDefault="00000000">
          <w:pPr>
            <w:widowControl w:val="0"/>
            <w:tabs>
              <w:tab w:val="right" w:leader="dot" w:pos="12000"/>
            </w:tabs>
            <w:spacing w:before="60" w:after="0" w:line="240" w:lineRule="auto"/>
            <w:ind w:left="360"/>
            <w:jc w:val="left"/>
            <w:rPr>
              <w:color w:val="000000"/>
              <w:sz w:val="22"/>
              <w:szCs w:val="22"/>
            </w:rPr>
          </w:pPr>
          <w:hyperlink w:anchor="_heading=h.4i7ojhp">
            <w:r>
              <w:rPr>
                <w:color w:val="000000"/>
              </w:rPr>
              <w:t>1.5. Objetivos</w:t>
            </w:r>
            <w:r>
              <w:rPr>
                <w:color w:val="000000"/>
              </w:rPr>
              <w:tab/>
              <w:t>18</w:t>
            </w:r>
          </w:hyperlink>
        </w:p>
        <w:p w14:paraId="6FFCBA7F"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2xcytpi">
            <w:r>
              <w:rPr>
                <w:color w:val="000000"/>
              </w:rPr>
              <w:t>1.5.1. Objetivo General</w:t>
            </w:r>
            <w:r>
              <w:rPr>
                <w:color w:val="000000"/>
              </w:rPr>
              <w:tab/>
              <w:t>18</w:t>
            </w:r>
          </w:hyperlink>
        </w:p>
        <w:p w14:paraId="4D8B93BF"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ult0iu4i62pt">
            <w:r>
              <w:rPr>
                <w:color w:val="000000"/>
                <w:sz w:val="22"/>
                <w:szCs w:val="22"/>
              </w:rPr>
              <w:t>Características Principales</w:t>
            </w:r>
            <w:r>
              <w:rPr>
                <w:color w:val="000000"/>
                <w:sz w:val="22"/>
                <w:szCs w:val="22"/>
              </w:rPr>
              <w:tab/>
              <w:t>19</w:t>
            </w:r>
          </w:hyperlink>
        </w:p>
        <w:p w14:paraId="7EAFE445"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1ci93xb">
            <w:r>
              <w:rPr>
                <w:color w:val="000000"/>
              </w:rPr>
              <w:t>1.5.2. Objetivos Específicos</w:t>
            </w:r>
            <w:r>
              <w:rPr>
                <w:color w:val="000000"/>
              </w:rPr>
              <w:tab/>
              <w:t>20</w:t>
            </w:r>
          </w:hyperlink>
        </w:p>
        <w:p w14:paraId="3CD51BC2" w14:textId="77777777" w:rsidR="00154E1B" w:rsidRDefault="00000000">
          <w:pPr>
            <w:widowControl w:val="0"/>
            <w:tabs>
              <w:tab w:val="right" w:leader="dot" w:pos="12000"/>
            </w:tabs>
            <w:spacing w:before="60" w:after="0" w:line="240" w:lineRule="auto"/>
            <w:jc w:val="left"/>
            <w:rPr>
              <w:b/>
              <w:color w:val="000000"/>
              <w:sz w:val="22"/>
              <w:szCs w:val="22"/>
            </w:rPr>
          </w:pPr>
          <w:hyperlink w:anchor="_heading=h.3whwml4">
            <w:r>
              <w:rPr>
                <w:color w:val="000000"/>
              </w:rPr>
              <w:t>2. DISEÑO METODOLÓGICO</w:t>
            </w:r>
            <w:r>
              <w:rPr>
                <w:color w:val="000000"/>
              </w:rPr>
              <w:tab/>
              <w:t>21</w:t>
            </w:r>
          </w:hyperlink>
        </w:p>
        <w:p w14:paraId="5696C282" w14:textId="77777777" w:rsidR="00154E1B" w:rsidRDefault="00000000">
          <w:pPr>
            <w:widowControl w:val="0"/>
            <w:tabs>
              <w:tab w:val="right" w:leader="dot" w:pos="12000"/>
            </w:tabs>
            <w:spacing w:before="60" w:after="0" w:line="240" w:lineRule="auto"/>
            <w:ind w:left="360"/>
            <w:jc w:val="left"/>
            <w:rPr>
              <w:color w:val="000000"/>
              <w:sz w:val="22"/>
              <w:szCs w:val="22"/>
            </w:rPr>
          </w:pPr>
          <w:hyperlink w:anchor="_heading=h.wutmlttofx7u">
            <w:r>
              <w:rPr>
                <w:color w:val="000000"/>
                <w:sz w:val="22"/>
                <w:szCs w:val="22"/>
              </w:rPr>
              <w:t>Metodología</w:t>
            </w:r>
            <w:r>
              <w:rPr>
                <w:color w:val="000000"/>
                <w:sz w:val="22"/>
                <w:szCs w:val="22"/>
              </w:rPr>
              <w:tab/>
              <w:t>22</w:t>
            </w:r>
          </w:hyperlink>
        </w:p>
        <w:p w14:paraId="70B0D7AE"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x21l0c1jodd2">
            <w:r>
              <w:rPr>
                <w:color w:val="000000"/>
                <w:sz w:val="22"/>
                <w:szCs w:val="22"/>
              </w:rPr>
              <w:t>Principios de la Metodología Scrum</w:t>
            </w:r>
            <w:r>
              <w:rPr>
                <w:color w:val="000000"/>
                <w:sz w:val="22"/>
                <w:szCs w:val="22"/>
              </w:rPr>
              <w:tab/>
              <w:t>22</w:t>
            </w:r>
          </w:hyperlink>
        </w:p>
        <w:p w14:paraId="4B4F21FA"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fei5s92lff6y">
            <w:r>
              <w:rPr>
                <w:color w:val="000000"/>
                <w:sz w:val="22"/>
                <w:szCs w:val="22"/>
              </w:rPr>
              <w:t>Implementación en el Proyecto</w:t>
            </w:r>
            <w:r>
              <w:rPr>
                <w:color w:val="000000"/>
                <w:sz w:val="22"/>
                <w:szCs w:val="22"/>
              </w:rPr>
              <w:tab/>
              <w:t>22</w:t>
            </w:r>
          </w:hyperlink>
        </w:p>
        <w:p w14:paraId="35D73FB9"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8f65c34x3j11">
            <w:r>
              <w:rPr>
                <w:color w:val="000000"/>
                <w:sz w:val="22"/>
                <w:szCs w:val="22"/>
              </w:rPr>
              <w:t>Scrum Master: Cristóbal Soto</w:t>
            </w:r>
            <w:r>
              <w:rPr>
                <w:color w:val="000000"/>
                <w:sz w:val="22"/>
                <w:szCs w:val="22"/>
              </w:rPr>
              <w:tab/>
              <w:t>23</w:t>
            </w:r>
          </w:hyperlink>
        </w:p>
        <w:p w14:paraId="1DB47620"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4hl81hymxpdl">
            <w:r>
              <w:rPr>
                <w:color w:val="000000"/>
                <w:sz w:val="22"/>
                <w:szCs w:val="22"/>
              </w:rPr>
              <w:t>Equipo Desarrollador: Iván Gallegos y Ángel Quidiante</w:t>
            </w:r>
            <w:r>
              <w:rPr>
                <w:color w:val="000000"/>
                <w:sz w:val="22"/>
                <w:szCs w:val="22"/>
              </w:rPr>
              <w:tab/>
              <w:t>24</w:t>
            </w:r>
          </w:hyperlink>
        </w:p>
        <w:p w14:paraId="2F245BE7" w14:textId="77777777" w:rsidR="00154E1B" w:rsidRDefault="00000000">
          <w:pPr>
            <w:widowControl w:val="0"/>
            <w:tabs>
              <w:tab w:val="right" w:leader="dot" w:pos="12000"/>
            </w:tabs>
            <w:spacing w:before="60" w:after="0" w:line="240" w:lineRule="auto"/>
            <w:ind w:left="360"/>
            <w:jc w:val="left"/>
            <w:rPr>
              <w:color w:val="000000"/>
              <w:sz w:val="22"/>
              <w:szCs w:val="22"/>
            </w:rPr>
          </w:pPr>
          <w:hyperlink w:anchor="_heading=h.qsh70q">
            <w:r>
              <w:rPr>
                <w:color w:val="000000"/>
              </w:rPr>
              <w:t>2.1. ETAPA N°1</w:t>
            </w:r>
            <w:r>
              <w:rPr>
                <w:color w:val="000000"/>
              </w:rPr>
              <w:tab/>
              <w:t>25</w:t>
            </w:r>
          </w:hyperlink>
        </w:p>
        <w:p w14:paraId="20E68230"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3as4poj">
            <w:r>
              <w:rPr>
                <w:color w:val="000000"/>
              </w:rPr>
              <w:t>2.1.1. MARCO TEÓRICO</w:t>
            </w:r>
            <w:r>
              <w:rPr>
                <w:color w:val="000000"/>
              </w:rPr>
              <w:tab/>
              <w:t>25</w:t>
            </w:r>
          </w:hyperlink>
        </w:p>
        <w:p w14:paraId="461D3A0A"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glnp1dhmzgcy">
            <w:r>
              <w:rPr>
                <w:color w:val="000000"/>
                <w:sz w:val="22"/>
                <w:szCs w:val="22"/>
              </w:rPr>
              <w:t>Accesibilidad de Entornos Digitales</w:t>
            </w:r>
            <w:r>
              <w:rPr>
                <w:color w:val="000000"/>
                <w:sz w:val="22"/>
                <w:szCs w:val="22"/>
              </w:rPr>
              <w:tab/>
              <w:t>25</w:t>
            </w:r>
          </w:hyperlink>
        </w:p>
        <w:p w14:paraId="6A4859DD" w14:textId="77777777" w:rsidR="00154E1B" w:rsidRDefault="00000000">
          <w:pPr>
            <w:widowControl w:val="0"/>
            <w:tabs>
              <w:tab w:val="right" w:leader="dot" w:pos="12000"/>
            </w:tabs>
            <w:spacing w:before="60" w:after="0" w:line="240" w:lineRule="auto"/>
            <w:ind w:left="1080"/>
            <w:jc w:val="left"/>
            <w:rPr>
              <w:color w:val="000000"/>
              <w:sz w:val="22"/>
              <w:szCs w:val="22"/>
            </w:rPr>
          </w:pPr>
          <w:hyperlink w:anchor="_heading=h.wql1v9vtdh8w">
            <w:r>
              <w:rPr>
                <w:color w:val="000000"/>
                <w:sz w:val="22"/>
                <w:szCs w:val="22"/>
              </w:rPr>
              <w:t>Evolución de las WCAG</w:t>
            </w:r>
            <w:r>
              <w:rPr>
                <w:color w:val="000000"/>
                <w:sz w:val="22"/>
                <w:szCs w:val="22"/>
              </w:rPr>
              <w:tab/>
              <w:t>25</w:t>
            </w:r>
          </w:hyperlink>
        </w:p>
        <w:p w14:paraId="74AC5104" w14:textId="77777777" w:rsidR="00154E1B" w:rsidRDefault="00000000">
          <w:pPr>
            <w:widowControl w:val="0"/>
            <w:tabs>
              <w:tab w:val="right" w:leader="dot" w:pos="12000"/>
            </w:tabs>
            <w:spacing w:before="60" w:after="0" w:line="240" w:lineRule="auto"/>
            <w:ind w:left="1080"/>
            <w:jc w:val="left"/>
            <w:rPr>
              <w:color w:val="000000"/>
              <w:sz w:val="22"/>
              <w:szCs w:val="22"/>
            </w:rPr>
          </w:pPr>
          <w:hyperlink w:anchor="_heading=h.z7bq95mkfwbj">
            <w:r>
              <w:rPr>
                <w:color w:val="000000"/>
                <w:sz w:val="22"/>
                <w:szCs w:val="22"/>
              </w:rPr>
              <w:t>Principios Fundamentales de las WCAG</w:t>
            </w:r>
            <w:r>
              <w:rPr>
                <w:color w:val="000000"/>
                <w:sz w:val="22"/>
                <w:szCs w:val="22"/>
              </w:rPr>
              <w:tab/>
              <w:t>25</w:t>
            </w:r>
          </w:hyperlink>
        </w:p>
        <w:p w14:paraId="11AD0F93"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7ua8ajzgli5i">
            <w:r>
              <w:rPr>
                <w:color w:val="000000"/>
                <w:sz w:val="22"/>
                <w:szCs w:val="22"/>
              </w:rPr>
              <w:t>Grados de Daltonismo</w:t>
            </w:r>
            <w:r>
              <w:rPr>
                <w:color w:val="000000"/>
                <w:sz w:val="22"/>
                <w:szCs w:val="22"/>
              </w:rPr>
              <w:tab/>
              <w:t>26</w:t>
            </w:r>
          </w:hyperlink>
        </w:p>
        <w:p w14:paraId="373B3D77"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43mcg2lenlpi">
            <w:r>
              <w:rPr>
                <w:color w:val="000000"/>
                <w:sz w:val="22"/>
                <w:szCs w:val="22"/>
              </w:rPr>
              <w:t>Tipos de Daltonismo</w:t>
            </w:r>
            <w:r>
              <w:rPr>
                <w:color w:val="000000"/>
                <w:sz w:val="22"/>
                <w:szCs w:val="22"/>
              </w:rPr>
              <w:tab/>
              <w:t>26</w:t>
            </w:r>
          </w:hyperlink>
        </w:p>
        <w:p w14:paraId="76B1C782" w14:textId="77777777" w:rsidR="00154E1B" w:rsidRDefault="00000000">
          <w:pPr>
            <w:widowControl w:val="0"/>
            <w:tabs>
              <w:tab w:val="right" w:leader="dot" w:pos="12000"/>
            </w:tabs>
            <w:spacing w:before="60" w:after="0" w:line="240" w:lineRule="auto"/>
            <w:ind w:left="1080"/>
            <w:jc w:val="left"/>
            <w:rPr>
              <w:color w:val="000000"/>
              <w:sz w:val="22"/>
              <w:szCs w:val="22"/>
            </w:rPr>
          </w:pPr>
          <w:hyperlink w:anchor="_heading=h.z5wr3gj388ib">
            <w:r>
              <w:rPr>
                <w:color w:val="000000"/>
                <w:sz w:val="22"/>
                <w:szCs w:val="22"/>
              </w:rPr>
              <w:t>1. Tricromía Anómala</w:t>
            </w:r>
            <w:r>
              <w:rPr>
                <w:color w:val="000000"/>
                <w:sz w:val="22"/>
                <w:szCs w:val="22"/>
              </w:rPr>
              <w:tab/>
              <w:t>26</w:t>
            </w:r>
          </w:hyperlink>
        </w:p>
        <w:p w14:paraId="1D3FB8CB" w14:textId="77777777" w:rsidR="00154E1B" w:rsidRDefault="00000000">
          <w:pPr>
            <w:widowControl w:val="0"/>
            <w:tabs>
              <w:tab w:val="right" w:leader="dot" w:pos="12000"/>
            </w:tabs>
            <w:spacing w:before="60" w:after="0" w:line="240" w:lineRule="auto"/>
            <w:ind w:left="1080"/>
            <w:jc w:val="left"/>
            <w:rPr>
              <w:color w:val="000000"/>
              <w:sz w:val="22"/>
              <w:szCs w:val="22"/>
            </w:rPr>
          </w:pPr>
          <w:hyperlink w:anchor="_heading=h.ferkho6v9st8">
            <w:r>
              <w:rPr>
                <w:color w:val="000000"/>
                <w:sz w:val="22"/>
                <w:szCs w:val="22"/>
              </w:rPr>
              <w:t>2. Dicromacia</w:t>
            </w:r>
            <w:r>
              <w:rPr>
                <w:color w:val="000000"/>
                <w:sz w:val="22"/>
                <w:szCs w:val="22"/>
              </w:rPr>
              <w:tab/>
              <w:t>27</w:t>
            </w:r>
          </w:hyperlink>
        </w:p>
        <w:p w14:paraId="30A1133F" w14:textId="77777777" w:rsidR="00154E1B" w:rsidRDefault="00000000">
          <w:pPr>
            <w:widowControl w:val="0"/>
            <w:tabs>
              <w:tab w:val="right" w:leader="dot" w:pos="12000"/>
            </w:tabs>
            <w:spacing w:before="60" w:after="0" w:line="240" w:lineRule="auto"/>
            <w:ind w:left="1080"/>
            <w:jc w:val="left"/>
            <w:rPr>
              <w:color w:val="000000"/>
              <w:sz w:val="22"/>
              <w:szCs w:val="22"/>
            </w:rPr>
          </w:pPr>
          <w:hyperlink w:anchor="_heading=h.vbpvtkshk6x8">
            <w:r>
              <w:rPr>
                <w:color w:val="000000"/>
                <w:sz w:val="22"/>
                <w:szCs w:val="22"/>
              </w:rPr>
              <w:t>3. Monocromía</w:t>
            </w:r>
            <w:r>
              <w:rPr>
                <w:color w:val="000000"/>
                <w:sz w:val="22"/>
                <w:szCs w:val="22"/>
              </w:rPr>
              <w:tab/>
              <w:t>27</w:t>
            </w:r>
          </w:hyperlink>
        </w:p>
        <w:p w14:paraId="2E6C2703"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9wo8koneu02u">
            <w:r>
              <w:rPr>
                <w:color w:val="000000"/>
                <w:sz w:val="22"/>
                <w:szCs w:val="22"/>
              </w:rPr>
              <w:t>Importancia del Contraste Visual</w:t>
            </w:r>
            <w:r>
              <w:rPr>
                <w:color w:val="000000"/>
                <w:sz w:val="22"/>
                <w:szCs w:val="22"/>
              </w:rPr>
              <w:tab/>
              <w:t>27</w:t>
            </w:r>
          </w:hyperlink>
        </w:p>
        <w:p w14:paraId="062170BD" w14:textId="77777777" w:rsidR="00154E1B" w:rsidRDefault="00000000">
          <w:pPr>
            <w:widowControl w:val="0"/>
            <w:tabs>
              <w:tab w:val="right" w:leader="dot" w:pos="12000"/>
            </w:tabs>
            <w:spacing w:before="60" w:after="0" w:line="240" w:lineRule="auto"/>
            <w:jc w:val="left"/>
            <w:rPr>
              <w:b/>
              <w:color w:val="000000"/>
              <w:sz w:val="22"/>
              <w:szCs w:val="22"/>
            </w:rPr>
          </w:pPr>
          <w:hyperlink w:anchor="_heading=h.1pxezwc">
            <w:r>
              <w:rPr>
                <w:color w:val="000000"/>
              </w:rPr>
              <w:t>3. RESULTADOS</w:t>
            </w:r>
            <w:r>
              <w:rPr>
                <w:color w:val="000000"/>
              </w:rPr>
              <w:tab/>
              <w:t>30</w:t>
            </w:r>
          </w:hyperlink>
        </w:p>
        <w:p w14:paraId="4BEEC38C" w14:textId="77777777" w:rsidR="00154E1B" w:rsidRDefault="00000000">
          <w:pPr>
            <w:widowControl w:val="0"/>
            <w:tabs>
              <w:tab w:val="right" w:leader="dot" w:pos="12000"/>
            </w:tabs>
            <w:spacing w:before="60" w:after="0" w:line="240" w:lineRule="auto"/>
            <w:ind w:left="360"/>
            <w:jc w:val="left"/>
            <w:rPr>
              <w:color w:val="000000"/>
              <w:sz w:val="22"/>
              <w:szCs w:val="22"/>
            </w:rPr>
          </w:pPr>
          <w:hyperlink w:anchor="_heading=h.in40tfzbsw8c">
            <w:r>
              <w:rPr>
                <w:color w:val="000000"/>
                <w:sz w:val="22"/>
                <w:szCs w:val="22"/>
              </w:rPr>
              <w:t>Herramientas</w:t>
            </w:r>
            <w:r>
              <w:rPr>
                <w:color w:val="000000"/>
                <w:sz w:val="22"/>
                <w:szCs w:val="22"/>
              </w:rPr>
              <w:tab/>
              <w:t>30</w:t>
            </w:r>
          </w:hyperlink>
        </w:p>
        <w:p w14:paraId="21D0B73D"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xudsl3pux59t">
            <w:r>
              <w:rPr>
                <w:color w:val="000000"/>
                <w:sz w:val="22"/>
                <w:szCs w:val="22"/>
              </w:rPr>
              <w:t>1. Visual Studio Code</w:t>
            </w:r>
            <w:r>
              <w:rPr>
                <w:color w:val="000000"/>
                <w:sz w:val="22"/>
                <w:szCs w:val="22"/>
              </w:rPr>
              <w:tab/>
              <w:t>30</w:t>
            </w:r>
          </w:hyperlink>
        </w:p>
        <w:p w14:paraId="5F126FC8"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g2jpgstfk7xb">
            <w:r>
              <w:rPr>
                <w:color w:val="000000"/>
                <w:sz w:val="22"/>
                <w:szCs w:val="22"/>
              </w:rPr>
              <w:t>2. Firebase</w:t>
            </w:r>
            <w:r>
              <w:rPr>
                <w:color w:val="000000"/>
                <w:sz w:val="22"/>
                <w:szCs w:val="22"/>
              </w:rPr>
              <w:tab/>
              <w:t>30</w:t>
            </w:r>
          </w:hyperlink>
        </w:p>
        <w:p w14:paraId="61573694"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yxces8ecwvp6">
            <w:r>
              <w:rPr>
                <w:color w:val="000000"/>
                <w:sz w:val="22"/>
                <w:szCs w:val="22"/>
              </w:rPr>
              <w:t>3. GitHub</w:t>
            </w:r>
            <w:r>
              <w:rPr>
                <w:color w:val="000000"/>
                <w:sz w:val="22"/>
                <w:szCs w:val="22"/>
              </w:rPr>
              <w:tab/>
              <w:t>31</w:t>
            </w:r>
          </w:hyperlink>
        </w:p>
        <w:p w14:paraId="69D5AD52"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mo46fph6xh3u">
            <w:r>
              <w:rPr>
                <w:color w:val="000000"/>
                <w:sz w:val="22"/>
                <w:szCs w:val="22"/>
              </w:rPr>
              <w:t>4. Adobe Color</w:t>
            </w:r>
            <w:r>
              <w:rPr>
                <w:color w:val="000000"/>
                <w:sz w:val="22"/>
                <w:szCs w:val="22"/>
              </w:rPr>
              <w:tab/>
              <w:t>31</w:t>
            </w:r>
          </w:hyperlink>
        </w:p>
        <w:p w14:paraId="45670FA9" w14:textId="77777777" w:rsidR="00154E1B" w:rsidRDefault="00000000">
          <w:pPr>
            <w:widowControl w:val="0"/>
            <w:tabs>
              <w:tab w:val="right" w:leader="dot" w:pos="12000"/>
            </w:tabs>
            <w:spacing w:before="60" w:after="0" w:line="240" w:lineRule="auto"/>
            <w:ind w:left="360"/>
            <w:jc w:val="left"/>
            <w:rPr>
              <w:color w:val="000000"/>
              <w:sz w:val="22"/>
              <w:szCs w:val="22"/>
            </w:rPr>
          </w:pPr>
          <w:hyperlink w:anchor="_heading=h.efw5kls397cy">
            <w:r>
              <w:rPr>
                <w:color w:val="000000"/>
                <w:sz w:val="22"/>
                <w:szCs w:val="22"/>
              </w:rPr>
              <w:t>Interfaz</w:t>
            </w:r>
            <w:r>
              <w:rPr>
                <w:color w:val="000000"/>
                <w:sz w:val="22"/>
                <w:szCs w:val="22"/>
              </w:rPr>
              <w:tab/>
              <w:t>32</w:t>
            </w:r>
          </w:hyperlink>
        </w:p>
        <w:p w14:paraId="1DD09D50"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itnyqbbqggf8">
            <w:r>
              <w:rPr>
                <w:color w:val="000000"/>
                <w:sz w:val="22"/>
                <w:szCs w:val="22"/>
              </w:rPr>
              <w:t>Principios de Diseño</w:t>
            </w:r>
            <w:r>
              <w:rPr>
                <w:color w:val="000000"/>
                <w:sz w:val="22"/>
                <w:szCs w:val="22"/>
              </w:rPr>
              <w:tab/>
              <w:t>32</w:t>
            </w:r>
          </w:hyperlink>
        </w:p>
        <w:p w14:paraId="672FD483" w14:textId="77777777" w:rsidR="00154E1B" w:rsidRDefault="00000000">
          <w:pPr>
            <w:widowControl w:val="0"/>
            <w:tabs>
              <w:tab w:val="right" w:leader="dot" w:pos="12000"/>
            </w:tabs>
            <w:spacing w:before="60" w:after="0" w:line="240" w:lineRule="auto"/>
            <w:ind w:left="720"/>
            <w:jc w:val="left"/>
            <w:rPr>
              <w:color w:val="000000"/>
              <w:sz w:val="22"/>
              <w:szCs w:val="22"/>
            </w:rPr>
          </w:pPr>
          <w:hyperlink w:anchor="_heading=h.5gy3dhskejkq">
            <w:r>
              <w:rPr>
                <w:color w:val="000000"/>
                <w:sz w:val="22"/>
                <w:szCs w:val="22"/>
              </w:rPr>
              <w:t>Estructura de la Interfaz</w:t>
            </w:r>
            <w:r>
              <w:rPr>
                <w:color w:val="000000"/>
                <w:sz w:val="22"/>
                <w:szCs w:val="22"/>
              </w:rPr>
              <w:tab/>
              <w:t>32</w:t>
            </w:r>
          </w:hyperlink>
        </w:p>
        <w:p w14:paraId="30F88640" w14:textId="77777777" w:rsidR="00154E1B" w:rsidRDefault="00000000">
          <w:pPr>
            <w:widowControl w:val="0"/>
            <w:tabs>
              <w:tab w:val="right" w:leader="dot" w:pos="12000"/>
            </w:tabs>
            <w:spacing w:before="60" w:after="0" w:line="240" w:lineRule="auto"/>
            <w:jc w:val="left"/>
            <w:rPr>
              <w:b/>
              <w:color w:val="000000"/>
              <w:sz w:val="22"/>
              <w:szCs w:val="22"/>
            </w:rPr>
          </w:pPr>
          <w:hyperlink w:anchor="_heading=h.49x2ik5">
            <w:r>
              <w:rPr>
                <w:color w:val="000000"/>
              </w:rPr>
              <w:t>4. CONCLUSIONES Y RECOMENDACIONES</w:t>
            </w:r>
            <w:r>
              <w:rPr>
                <w:color w:val="000000"/>
              </w:rPr>
              <w:tab/>
              <w:t>38</w:t>
            </w:r>
          </w:hyperlink>
        </w:p>
        <w:p w14:paraId="494304DD" w14:textId="77777777" w:rsidR="00154E1B" w:rsidRDefault="00000000">
          <w:pPr>
            <w:widowControl w:val="0"/>
            <w:tabs>
              <w:tab w:val="right" w:leader="dot" w:pos="12000"/>
            </w:tabs>
            <w:spacing w:before="60" w:after="0" w:line="240" w:lineRule="auto"/>
            <w:ind w:left="360"/>
            <w:jc w:val="left"/>
            <w:rPr>
              <w:color w:val="000000"/>
              <w:sz w:val="22"/>
              <w:szCs w:val="22"/>
            </w:rPr>
          </w:pPr>
          <w:hyperlink w:anchor="_heading=h.2p2csry">
            <w:r>
              <w:rPr>
                <w:color w:val="000000"/>
              </w:rPr>
              <w:t>4.1. Conclusiones</w:t>
            </w:r>
            <w:r>
              <w:rPr>
                <w:color w:val="000000"/>
              </w:rPr>
              <w:tab/>
              <w:t>38</w:t>
            </w:r>
          </w:hyperlink>
        </w:p>
        <w:p w14:paraId="2B1E744B" w14:textId="77777777" w:rsidR="00154E1B" w:rsidRDefault="00000000">
          <w:pPr>
            <w:widowControl w:val="0"/>
            <w:tabs>
              <w:tab w:val="right" w:leader="dot" w:pos="12000"/>
            </w:tabs>
            <w:spacing w:before="60" w:after="0" w:line="240" w:lineRule="auto"/>
            <w:ind w:left="360"/>
            <w:jc w:val="left"/>
            <w:rPr>
              <w:color w:val="000000"/>
              <w:sz w:val="22"/>
              <w:szCs w:val="22"/>
            </w:rPr>
          </w:pPr>
          <w:hyperlink w:anchor="_heading=h.147n2zr">
            <w:r>
              <w:rPr>
                <w:color w:val="000000"/>
              </w:rPr>
              <w:t>8.1. Limitaciones y Recomendaciones.</w:t>
            </w:r>
            <w:r>
              <w:rPr>
                <w:color w:val="000000"/>
              </w:rPr>
              <w:tab/>
              <w:t>38</w:t>
            </w:r>
          </w:hyperlink>
        </w:p>
        <w:p w14:paraId="4A602B33" w14:textId="77777777" w:rsidR="00154E1B" w:rsidRDefault="00000000">
          <w:pPr>
            <w:widowControl w:val="0"/>
            <w:tabs>
              <w:tab w:val="right" w:leader="dot" w:pos="12000"/>
            </w:tabs>
            <w:spacing w:before="60" w:after="0" w:line="240" w:lineRule="auto"/>
            <w:jc w:val="left"/>
            <w:rPr>
              <w:b/>
              <w:color w:val="000000"/>
              <w:sz w:val="22"/>
              <w:szCs w:val="22"/>
            </w:rPr>
          </w:pPr>
          <w:hyperlink w:anchor="_heading=h.3o7alnk">
            <w:r>
              <w:rPr>
                <w:color w:val="000000"/>
              </w:rPr>
              <w:t>BIBLIOGRAFÍA</w:t>
            </w:r>
            <w:r>
              <w:rPr>
                <w:color w:val="000000"/>
              </w:rPr>
              <w:tab/>
              <w:t>40</w:t>
            </w:r>
          </w:hyperlink>
        </w:p>
        <w:p w14:paraId="66662814" w14:textId="77777777" w:rsidR="00154E1B" w:rsidRDefault="00000000">
          <w:pPr>
            <w:widowControl w:val="0"/>
            <w:tabs>
              <w:tab w:val="right" w:leader="dot" w:pos="12000"/>
            </w:tabs>
            <w:spacing w:before="60" w:after="0" w:line="240" w:lineRule="auto"/>
            <w:jc w:val="left"/>
            <w:rPr>
              <w:b/>
              <w:color w:val="000000"/>
              <w:sz w:val="22"/>
              <w:szCs w:val="22"/>
            </w:rPr>
          </w:pPr>
          <w:hyperlink w:anchor="_heading=h.23ckvvd">
            <w:r>
              <w:rPr>
                <w:color w:val="000000"/>
              </w:rPr>
              <w:t>LINKOGRAFÍA</w:t>
            </w:r>
            <w:r>
              <w:rPr>
                <w:color w:val="000000"/>
              </w:rPr>
              <w:tab/>
              <w:t>41</w:t>
            </w:r>
          </w:hyperlink>
        </w:p>
        <w:p w14:paraId="781C7E53" w14:textId="77777777" w:rsidR="00154E1B" w:rsidRDefault="00000000">
          <w:pPr>
            <w:widowControl w:val="0"/>
            <w:tabs>
              <w:tab w:val="right" w:leader="dot" w:pos="12000"/>
            </w:tabs>
            <w:spacing w:before="60" w:after="0" w:line="240" w:lineRule="auto"/>
            <w:jc w:val="left"/>
            <w:rPr>
              <w:b/>
              <w:color w:val="000000"/>
              <w:sz w:val="22"/>
              <w:szCs w:val="22"/>
            </w:rPr>
          </w:pPr>
          <w:hyperlink w:anchor="_heading=h.ihv636">
            <w:r>
              <w:rPr>
                <w:color w:val="000000"/>
              </w:rPr>
              <w:t>ANEXO A:</w:t>
            </w:r>
            <w:r>
              <w:rPr>
                <w:color w:val="000000"/>
              </w:rPr>
              <w:tab/>
              <w:t>42</w:t>
            </w:r>
          </w:hyperlink>
        </w:p>
        <w:p w14:paraId="7827280A" w14:textId="77777777" w:rsidR="00154E1B" w:rsidRDefault="00000000">
          <w:pPr>
            <w:widowControl w:val="0"/>
            <w:tabs>
              <w:tab w:val="right" w:leader="dot" w:pos="12000"/>
            </w:tabs>
            <w:spacing w:before="60" w:after="0" w:line="240" w:lineRule="auto"/>
            <w:jc w:val="left"/>
            <w:rPr>
              <w:b/>
              <w:color w:val="000000"/>
              <w:sz w:val="22"/>
              <w:szCs w:val="22"/>
            </w:rPr>
          </w:pPr>
          <w:hyperlink w:anchor="_heading=h.32hioqz">
            <w:r>
              <w:rPr>
                <w:color w:val="000000"/>
              </w:rPr>
              <w:t>ANEXO B:</w:t>
            </w:r>
            <w:r>
              <w:rPr>
                <w:color w:val="000000"/>
              </w:rPr>
              <w:tab/>
              <w:t>42</w:t>
            </w:r>
          </w:hyperlink>
        </w:p>
        <w:p w14:paraId="11380B6F" w14:textId="77777777" w:rsidR="00154E1B" w:rsidRDefault="00000000">
          <w:pPr>
            <w:widowControl w:val="0"/>
            <w:tabs>
              <w:tab w:val="right" w:leader="dot" w:pos="12000"/>
            </w:tabs>
            <w:spacing w:before="60" w:after="0" w:line="240" w:lineRule="auto"/>
            <w:jc w:val="left"/>
            <w:rPr>
              <w:b/>
              <w:color w:val="000000"/>
              <w:sz w:val="22"/>
              <w:szCs w:val="22"/>
            </w:rPr>
          </w:pPr>
          <w:hyperlink w:anchor="_heading=h.1hmsyys">
            <w:r>
              <w:rPr>
                <w:color w:val="000000"/>
              </w:rPr>
              <w:t>ANEXO C:</w:t>
            </w:r>
            <w:r>
              <w:rPr>
                <w:color w:val="000000"/>
              </w:rPr>
              <w:tab/>
              <w:t>42</w:t>
            </w:r>
          </w:hyperlink>
        </w:p>
        <w:p w14:paraId="2E1B6848" w14:textId="77777777" w:rsidR="00154E1B" w:rsidRDefault="00000000">
          <w:pPr>
            <w:widowControl w:val="0"/>
            <w:tabs>
              <w:tab w:val="right" w:leader="dot" w:pos="12000"/>
            </w:tabs>
            <w:spacing w:before="60" w:after="0" w:line="240" w:lineRule="auto"/>
            <w:jc w:val="left"/>
            <w:rPr>
              <w:b/>
              <w:color w:val="000000"/>
              <w:sz w:val="22"/>
              <w:szCs w:val="22"/>
            </w:rPr>
          </w:pPr>
          <w:hyperlink w:anchor="_heading=h.41mghml">
            <w:r>
              <w:rPr>
                <w:color w:val="000000"/>
              </w:rPr>
              <w:t>ANEXO D:</w:t>
            </w:r>
            <w:r>
              <w:rPr>
                <w:color w:val="000000"/>
              </w:rPr>
              <w:tab/>
              <w:t>42</w:t>
            </w:r>
          </w:hyperlink>
          <w:r>
            <w:fldChar w:fldCharType="end"/>
          </w:r>
        </w:p>
      </w:sdtContent>
    </w:sdt>
    <w:p w14:paraId="6C7C6C84" w14:textId="77777777" w:rsidR="00154E1B" w:rsidRDefault="00000000">
      <w:r>
        <w:br w:type="page"/>
      </w:r>
    </w:p>
    <w:p w14:paraId="7C5C0666" w14:textId="77777777" w:rsidR="00154E1B" w:rsidRDefault="00000000">
      <w:pPr>
        <w:pStyle w:val="Ttulo1"/>
      </w:pPr>
      <w:bookmarkStart w:id="5" w:name="_heading=h.tyjcwt" w:colFirst="0" w:colLast="0"/>
      <w:bookmarkEnd w:id="5"/>
      <w:r>
        <w:lastRenderedPageBreak/>
        <w:t>ÍNDICE DE TABLAS</w:t>
      </w:r>
    </w:p>
    <w:p w14:paraId="30D6340F" w14:textId="203909E6" w:rsidR="00512FD9" w:rsidRDefault="00512FD9">
      <w:pPr>
        <w:pStyle w:val="Tabladeilustraciones"/>
        <w:tabs>
          <w:tab w:val="right" w:leader="dot" w:pos="9395"/>
        </w:tabs>
        <w:rPr>
          <w:rFonts w:asciiTheme="minorHAnsi" w:eastAsiaTheme="minorEastAsia" w:hAnsiTheme="minorHAnsi" w:cstheme="minorBidi"/>
          <w:noProof/>
          <w:kern w:val="2"/>
          <w:sz w:val="24"/>
          <w:szCs w:val="24"/>
          <w14:ligatures w14:val="standardContextual"/>
        </w:rPr>
      </w:pPr>
      <w:r>
        <w:fldChar w:fldCharType="begin"/>
      </w:r>
      <w:r>
        <w:instrText xml:space="preserve"> TOC \h \z \c "Tabla" </w:instrText>
      </w:r>
      <w:r>
        <w:fldChar w:fldCharType="separate"/>
      </w:r>
      <w:hyperlink w:anchor="_Toc182520597" w:history="1">
        <w:r w:rsidRPr="00985461">
          <w:rPr>
            <w:rStyle w:val="Hipervnculo"/>
            <w:noProof/>
          </w:rPr>
          <w:t>Tabla 1 Diagrama de</w:t>
        </w:r>
        <w:r w:rsidRPr="00985461">
          <w:rPr>
            <w:rStyle w:val="Hipervnculo"/>
            <w:noProof/>
          </w:rPr>
          <w:t>l</w:t>
        </w:r>
        <w:r w:rsidRPr="00985461">
          <w:rPr>
            <w:rStyle w:val="Hipervnculo"/>
            <w:noProof/>
          </w:rPr>
          <w:t xml:space="preserve"> diseño metodológico.</w:t>
        </w:r>
        <w:r>
          <w:rPr>
            <w:noProof/>
            <w:webHidden/>
          </w:rPr>
          <w:tab/>
        </w:r>
        <w:r>
          <w:rPr>
            <w:noProof/>
            <w:webHidden/>
          </w:rPr>
          <w:fldChar w:fldCharType="begin"/>
        </w:r>
        <w:r>
          <w:rPr>
            <w:noProof/>
            <w:webHidden/>
          </w:rPr>
          <w:instrText xml:space="preserve"> PAGEREF _Toc182520597 \h </w:instrText>
        </w:r>
        <w:r>
          <w:rPr>
            <w:noProof/>
            <w:webHidden/>
          </w:rPr>
        </w:r>
        <w:r>
          <w:rPr>
            <w:noProof/>
            <w:webHidden/>
          </w:rPr>
          <w:fldChar w:fldCharType="separate"/>
        </w:r>
        <w:r>
          <w:rPr>
            <w:noProof/>
            <w:webHidden/>
          </w:rPr>
          <w:t>21</w:t>
        </w:r>
        <w:r>
          <w:rPr>
            <w:noProof/>
            <w:webHidden/>
          </w:rPr>
          <w:fldChar w:fldCharType="end"/>
        </w:r>
      </w:hyperlink>
    </w:p>
    <w:p w14:paraId="2497E025" w14:textId="6A09A66E" w:rsidR="00512FD9" w:rsidRDefault="00512FD9">
      <w:pPr>
        <w:pStyle w:val="Tabladeilustraciones"/>
        <w:tabs>
          <w:tab w:val="right" w:leader="dot" w:pos="9395"/>
        </w:tabs>
        <w:rPr>
          <w:rFonts w:asciiTheme="minorHAnsi" w:eastAsiaTheme="minorEastAsia" w:hAnsiTheme="minorHAnsi" w:cstheme="minorBidi"/>
          <w:noProof/>
          <w:kern w:val="2"/>
          <w:sz w:val="24"/>
          <w:szCs w:val="24"/>
          <w14:ligatures w14:val="standardContextual"/>
        </w:rPr>
      </w:pPr>
      <w:hyperlink w:anchor="_Toc182520598" w:history="1">
        <w:r w:rsidRPr="00985461">
          <w:rPr>
            <w:rStyle w:val="Hipervnculo"/>
            <w:noProof/>
          </w:rPr>
          <w:t>Tabla 2 Historias de Usuario</w:t>
        </w:r>
        <w:r>
          <w:rPr>
            <w:noProof/>
            <w:webHidden/>
          </w:rPr>
          <w:tab/>
        </w:r>
        <w:r>
          <w:rPr>
            <w:noProof/>
            <w:webHidden/>
          </w:rPr>
          <w:fldChar w:fldCharType="begin"/>
        </w:r>
        <w:r>
          <w:rPr>
            <w:noProof/>
            <w:webHidden/>
          </w:rPr>
          <w:instrText xml:space="preserve"> PAGEREF _Toc182520598 \h </w:instrText>
        </w:r>
        <w:r>
          <w:rPr>
            <w:noProof/>
            <w:webHidden/>
          </w:rPr>
        </w:r>
        <w:r>
          <w:rPr>
            <w:noProof/>
            <w:webHidden/>
          </w:rPr>
          <w:fldChar w:fldCharType="separate"/>
        </w:r>
        <w:r>
          <w:rPr>
            <w:noProof/>
            <w:webHidden/>
          </w:rPr>
          <w:t>37</w:t>
        </w:r>
        <w:r>
          <w:rPr>
            <w:noProof/>
            <w:webHidden/>
          </w:rPr>
          <w:fldChar w:fldCharType="end"/>
        </w:r>
      </w:hyperlink>
    </w:p>
    <w:p w14:paraId="717EA3DC" w14:textId="1531FD20" w:rsidR="00512FD9" w:rsidRDefault="00512FD9">
      <w:pPr>
        <w:pStyle w:val="Tabladeilustraciones"/>
        <w:tabs>
          <w:tab w:val="right" w:leader="dot" w:pos="9395"/>
        </w:tabs>
        <w:rPr>
          <w:rFonts w:asciiTheme="minorHAnsi" w:eastAsiaTheme="minorEastAsia" w:hAnsiTheme="minorHAnsi" w:cstheme="minorBidi"/>
          <w:noProof/>
          <w:kern w:val="2"/>
          <w:sz w:val="24"/>
          <w:szCs w:val="24"/>
          <w14:ligatures w14:val="standardContextual"/>
        </w:rPr>
      </w:pPr>
      <w:hyperlink w:anchor="_Toc182520599" w:history="1">
        <w:r w:rsidRPr="00985461">
          <w:rPr>
            <w:rStyle w:val="Hipervnculo"/>
            <w:noProof/>
          </w:rPr>
          <w:t>Tabla 3 Product Backlog</w:t>
        </w:r>
        <w:r>
          <w:rPr>
            <w:noProof/>
            <w:webHidden/>
          </w:rPr>
          <w:tab/>
        </w:r>
        <w:r>
          <w:rPr>
            <w:noProof/>
            <w:webHidden/>
          </w:rPr>
          <w:fldChar w:fldCharType="begin"/>
        </w:r>
        <w:r>
          <w:rPr>
            <w:noProof/>
            <w:webHidden/>
          </w:rPr>
          <w:instrText xml:space="preserve"> PAGEREF _Toc182520599 \h </w:instrText>
        </w:r>
        <w:r>
          <w:rPr>
            <w:noProof/>
            <w:webHidden/>
          </w:rPr>
        </w:r>
        <w:r>
          <w:rPr>
            <w:noProof/>
            <w:webHidden/>
          </w:rPr>
          <w:fldChar w:fldCharType="separate"/>
        </w:r>
        <w:r>
          <w:rPr>
            <w:noProof/>
            <w:webHidden/>
          </w:rPr>
          <w:t>39</w:t>
        </w:r>
        <w:r>
          <w:rPr>
            <w:noProof/>
            <w:webHidden/>
          </w:rPr>
          <w:fldChar w:fldCharType="end"/>
        </w:r>
      </w:hyperlink>
    </w:p>
    <w:p w14:paraId="716E8065" w14:textId="22612682" w:rsidR="00154E1B" w:rsidRDefault="00512FD9">
      <w:r>
        <w:fldChar w:fldCharType="end"/>
      </w:r>
    </w:p>
    <w:p w14:paraId="3740A0F2" w14:textId="77777777" w:rsidR="00154E1B" w:rsidRDefault="00000000">
      <w:pPr>
        <w:rPr>
          <w:b/>
        </w:rPr>
      </w:pPr>
      <w:r>
        <w:br w:type="page"/>
      </w:r>
    </w:p>
    <w:p w14:paraId="456B404D" w14:textId="77777777" w:rsidR="00154E1B" w:rsidRDefault="00000000">
      <w:pPr>
        <w:pStyle w:val="Ttulo1"/>
      </w:pPr>
      <w:bookmarkStart w:id="6" w:name="_heading=h.3dy6vkm" w:colFirst="0" w:colLast="0"/>
      <w:bookmarkEnd w:id="6"/>
      <w:r>
        <w:lastRenderedPageBreak/>
        <w:t>ÍNDICE DE FIGURAS</w:t>
      </w:r>
    </w:p>
    <w:p w14:paraId="5783854B" w14:textId="0362B253" w:rsidR="00464DA4" w:rsidRDefault="00464DA4">
      <w:pPr>
        <w:pStyle w:val="Tabladeilustraciones"/>
        <w:tabs>
          <w:tab w:val="right" w:leader="dot" w:pos="9395"/>
        </w:tabs>
        <w:rPr>
          <w:rFonts w:asciiTheme="minorHAnsi" w:eastAsiaTheme="minorEastAsia" w:hAnsiTheme="minorHAnsi" w:cstheme="minorBidi"/>
          <w:noProof/>
          <w:kern w:val="2"/>
          <w:sz w:val="24"/>
          <w:szCs w:val="24"/>
          <w14:ligatures w14:val="standardContextual"/>
        </w:rPr>
      </w:pPr>
      <w:r>
        <w:fldChar w:fldCharType="begin"/>
      </w:r>
      <w:r>
        <w:instrText xml:space="preserve"> TOC \h \z \c "Ilustración" </w:instrText>
      </w:r>
      <w:r>
        <w:fldChar w:fldCharType="separate"/>
      </w:r>
      <w:hyperlink w:anchor="_Toc182520703" w:history="1">
        <w:r w:rsidRPr="00746B6C">
          <w:rPr>
            <w:rStyle w:val="Hipervnculo"/>
            <w:noProof/>
          </w:rPr>
          <w:t>Ilustración 2.1 Tipos de daltonismo</w:t>
        </w:r>
        <w:r>
          <w:rPr>
            <w:noProof/>
            <w:webHidden/>
          </w:rPr>
          <w:tab/>
        </w:r>
        <w:r>
          <w:rPr>
            <w:noProof/>
            <w:webHidden/>
          </w:rPr>
          <w:fldChar w:fldCharType="begin"/>
        </w:r>
        <w:r>
          <w:rPr>
            <w:noProof/>
            <w:webHidden/>
          </w:rPr>
          <w:instrText xml:space="preserve"> PAGEREF _Toc182520703 \h </w:instrText>
        </w:r>
        <w:r>
          <w:rPr>
            <w:noProof/>
            <w:webHidden/>
          </w:rPr>
        </w:r>
        <w:r>
          <w:rPr>
            <w:noProof/>
            <w:webHidden/>
          </w:rPr>
          <w:fldChar w:fldCharType="separate"/>
        </w:r>
        <w:r>
          <w:rPr>
            <w:noProof/>
            <w:webHidden/>
          </w:rPr>
          <w:t>28</w:t>
        </w:r>
        <w:r>
          <w:rPr>
            <w:noProof/>
            <w:webHidden/>
          </w:rPr>
          <w:fldChar w:fldCharType="end"/>
        </w:r>
      </w:hyperlink>
    </w:p>
    <w:p w14:paraId="6B9D6516" w14:textId="3A100F61" w:rsidR="00464DA4" w:rsidRDefault="00464DA4">
      <w:pPr>
        <w:pStyle w:val="Tabladeilustraciones"/>
        <w:tabs>
          <w:tab w:val="right" w:leader="dot" w:pos="9395"/>
        </w:tabs>
        <w:rPr>
          <w:rFonts w:asciiTheme="minorHAnsi" w:eastAsiaTheme="minorEastAsia" w:hAnsiTheme="minorHAnsi" w:cstheme="minorBidi"/>
          <w:noProof/>
          <w:kern w:val="2"/>
          <w:sz w:val="24"/>
          <w:szCs w:val="24"/>
          <w14:ligatures w14:val="standardContextual"/>
        </w:rPr>
      </w:pPr>
      <w:hyperlink w:anchor="_Toc182520704" w:history="1">
        <w:r w:rsidRPr="00746B6C">
          <w:rPr>
            <w:rStyle w:val="Hipervnculo"/>
            <w:noProof/>
          </w:rPr>
          <w:t>Ilustración 3.1 Colecciones en Firestore modeladas en SQL data modeler</w:t>
        </w:r>
        <w:r>
          <w:rPr>
            <w:noProof/>
            <w:webHidden/>
          </w:rPr>
          <w:tab/>
        </w:r>
        <w:r>
          <w:rPr>
            <w:noProof/>
            <w:webHidden/>
          </w:rPr>
          <w:fldChar w:fldCharType="begin"/>
        </w:r>
        <w:r>
          <w:rPr>
            <w:noProof/>
            <w:webHidden/>
          </w:rPr>
          <w:instrText xml:space="preserve"> PAGEREF _Toc182520704 \h </w:instrText>
        </w:r>
        <w:r>
          <w:rPr>
            <w:noProof/>
            <w:webHidden/>
          </w:rPr>
        </w:r>
        <w:r>
          <w:rPr>
            <w:noProof/>
            <w:webHidden/>
          </w:rPr>
          <w:fldChar w:fldCharType="separate"/>
        </w:r>
        <w:r>
          <w:rPr>
            <w:noProof/>
            <w:webHidden/>
          </w:rPr>
          <w:t>32</w:t>
        </w:r>
        <w:r>
          <w:rPr>
            <w:noProof/>
            <w:webHidden/>
          </w:rPr>
          <w:fldChar w:fldCharType="end"/>
        </w:r>
      </w:hyperlink>
    </w:p>
    <w:p w14:paraId="103BEAD7" w14:textId="2D656BBA" w:rsidR="00464DA4" w:rsidRDefault="00464DA4">
      <w:pPr>
        <w:pStyle w:val="Tabladeilustraciones"/>
        <w:tabs>
          <w:tab w:val="right" w:leader="dot" w:pos="9395"/>
        </w:tabs>
        <w:rPr>
          <w:rFonts w:asciiTheme="minorHAnsi" w:eastAsiaTheme="minorEastAsia" w:hAnsiTheme="minorHAnsi" w:cstheme="minorBidi"/>
          <w:noProof/>
          <w:kern w:val="2"/>
          <w:sz w:val="24"/>
          <w:szCs w:val="24"/>
          <w14:ligatures w14:val="standardContextual"/>
        </w:rPr>
      </w:pPr>
      <w:hyperlink w:anchor="_Toc182520705" w:history="1">
        <w:r w:rsidRPr="00746B6C">
          <w:rPr>
            <w:rStyle w:val="Hipervnculo"/>
            <w:noProof/>
          </w:rPr>
          <w:t>Ilustración 3.2 Contrastes de texto en contenedores</w:t>
        </w:r>
        <w:r>
          <w:rPr>
            <w:noProof/>
            <w:webHidden/>
          </w:rPr>
          <w:tab/>
        </w:r>
        <w:r>
          <w:rPr>
            <w:noProof/>
            <w:webHidden/>
          </w:rPr>
          <w:fldChar w:fldCharType="begin"/>
        </w:r>
        <w:r>
          <w:rPr>
            <w:noProof/>
            <w:webHidden/>
          </w:rPr>
          <w:instrText xml:space="preserve"> PAGEREF _Toc182520705 \h </w:instrText>
        </w:r>
        <w:r>
          <w:rPr>
            <w:noProof/>
            <w:webHidden/>
          </w:rPr>
        </w:r>
        <w:r>
          <w:rPr>
            <w:noProof/>
            <w:webHidden/>
          </w:rPr>
          <w:fldChar w:fldCharType="separate"/>
        </w:r>
        <w:r>
          <w:rPr>
            <w:noProof/>
            <w:webHidden/>
          </w:rPr>
          <w:t>34</w:t>
        </w:r>
        <w:r>
          <w:rPr>
            <w:noProof/>
            <w:webHidden/>
          </w:rPr>
          <w:fldChar w:fldCharType="end"/>
        </w:r>
      </w:hyperlink>
    </w:p>
    <w:p w14:paraId="65ACF8AB" w14:textId="58387C5B" w:rsidR="00464DA4" w:rsidRDefault="00464DA4">
      <w:pPr>
        <w:pStyle w:val="Tabladeilustraciones"/>
        <w:tabs>
          <w:tab w:val="right" w:leader="dot" w:pos="9395"/>
        </w:tabs>
        <w:rPr>
          <w:rFonts w:asciiTheme="minorHAnsi" w:eastAsiaTheme="minorEastAsia" w:hAnsiTheme="minorHAnsi" w:cstheme="minorBidi"/>
          <w:noProof/>
          <w:kern w:val="2"/>
          <w:sz w:val="24"/>
          <w:szCs w:val="24"/>
          <w14:ligatures w14:val="standardContextual"/>
        </w:rPr>
      </w:pPr>
      <w:hyperlink w:anchor="_Toc182520706" w:history="1">
        <w:r w:rsidRPr="00746B6C">
          <w:rPr>
            <w:rStyle w:val="Hipervnculo"/>
            <w:noProof/>
          </w:rPr>
          <w:t>Ilustración 3.3 Color de la imagen de fondo con texto en color blanco</w:t>
        </w:r>
        <w:r>
          <w:rPr>
            <w:noProof/>
            <w:webHidden/>
          </w:rPr>
          <w:tab/>
        </w:r>
        <w:r>
          <w:rPr>
            <w:noProof/>
            <w:webHidden/>
          </w:rPr>
          <w:fldChar w:fldCharType="begin"/>
        </w:r>
        <w:r>
          <w:rPr>
            <w:noProof/>
            <w:webHidden/>
          </w:rPr>
          <w:instrText xml:space="preserve"> PAGEREF _Toc182520706 \h </w:instrText>
        </w:r>
        <w:r>
          <w:rPr>
            <w:noProof/>
            <w:webHidden/>
          </w:rPr>
        </w:r>
        <w:r>
          <w:rPr>
            <w:noProof/>
            <w:webHidden/>
          </w:rPr>
          <w:fldChar w:fldCharType="separate"/>
        </w:r>
        <w:r>
          <w:rPr>
            <w:noProof/>
            <w:webHidden/>
          </w:rPr>
          <w:t>35</w:t>
        </w:r>
        <w:r>
          <w:rPr>
            <w:noProof/>
            <w:webHidden/>
          </w:rPr>
          <w:fldChar w:fldCharType="end"/>
        </w:r>
      </w:hyperlink>
    </w:p>
    <w:p w14:paraId="37CCABA9" w14:textId="5B850AA6" w:rsidR="00464DA4" w:rsidRDefault="00464DA4">
      <w:pPr>
        <w:pStyle w:val="Tabladeilustraciones"/>
        <w:tabs>
          <w:tab w:val="right" w:leader="dot" w:pos="9395"/>
        </w:tabs>
        <w:rPr>
          <w:rFonts w:asciiTheme="minorHAnsi" w:eastAsiaTheme="minorEastAsia" w:hAnsiTheme="minorHAnsi" w:cstheme="minorBidi"/>
          <w:noProof/>
          <w:kern w:val="2"/>
          <w:sz w:val="24"/>
          <w:szCs w:val="24"/>
          <w14:ligatures w14:val="standardContextual"/>
        </w:rPr>
      </w:pPr>
      <w:hyperlink w:anchor="_Toc182520707" w:history="1">
        <w:r w:rsidRPr="00746B6C">
          <w:rPr>
            <w:rStyle w:val="Hipervnculo"/>
            <w:noProof/>
          </w:rPr>
          <w:t>Ilustración 3.4 Color de fondo blanco con texto en color negro</w:t>
        </w:r>
        <w:r>
          <w:rPr>
            <w:noProof/>
            <w:webHidden/>
          </w:rPr>
          <w:tab/>
        </w:r>
        <w:r>
          <w:rPr>
            <w:noProof/>
            <w:webHidden/>
          </w:rPr>
          <w:fldChar w:fldCharType="begin"/>
        </w:r>
        <w:r>
          <w:rPr>
            <w:noProof/>
            <w:webHidden/>
          </w:rPr>
          <w:instrText xml:space="preserve"> PAGEREF _Toc182520707 \h </w:instrText>
        </w:r>
        <w:r>
          <w:rPr>
            <w:noProof/>
            <w:webHidden/>
          </w:rPr>
        </w:r>
        <w:r>
          <w:rPr>
            <w:noProof/>
            <w:webHidden/>
          </w:rPr>
          <w:fldChar w:fldCharType="separate"/>
        </w:r>
        <w:r>
          <w:rPr>
            <w:noProof/>
            <w:webHidden/>
          </w:rPr>
          <w:t>35</w:t>
        </w:r>
        <w:r>
          <w:rPr>
            <w:noProof/>
            <w:webHidden/>
          </w:rPr>
          <w:fldChar w:fldCharType="end"/>
        </w:r>
      </w:hyperlink>
    </w:p>
    <w:p w14:paraId="41E24FAE" w14:textId="12C619D2" w:rsidR="00464DA4" w:rsidRDefault="00464DA4">
      <w:pPr>
        <w:pStyle w:val="Tabladeilustraciones"/>
        <w:tabs>
          <w:tab w:val="right" w:leader="dot" w:pos="9395"/>
        </w:tabs>
        <w:rPr>
          <w:rFonts w:asciiTheme="minorHAnsi" w:eastAsiaTheme="minorEastAsia" w:hAnsiTheme="minorHAnsi" w:cstheme="minorBidi"/>
          <w:noProof/>
          <w:kern w:val="2"/>
          <w:sz w:val="24"/>
          <w:szCs w:val="24"/>
          <w14:ligatures w14:val="standardContextual"/>
        </w:rPr>
      </w:pPr>
      <w:hyperlink w:anchor="_Toc182520708" w:history="1">
        <w:r w:rsidRPr="00746B6C">
          <w:rPr>
            <w:rStyle w:val="Hipervnculo"/>
            <w:noProof/>
          </w:rPr>
          <w:t>Ilustración 3.5 Color de botones verde con letras blancas</w:t>
        </w:r>
        <w:r>
          <w:rPr>
            <w:noProof/>
            <w:webHidden/>
          </w:rPr>
          <w:tab/>
        </w:r>
        <w:r>
          <w:rPr>
            <w:noProof/>
            <w:webHidden/>
          </w:rPr>
          <w:fldChar w:fldCharType="begin"/>
        </w:r>
        <w:r>
          <w:rPr>
            <w:noProof/>
            <w:webHidden/>
          </w:rPr>
          <w:instrText xml:space="preserve"> PAGEREF _Toc182520708 \h </w:instrText>
        </w:r>
        <w:r>
          <w:rPr>
            <w:noProof/>
            <w:webHidden/>
          </w:rPr>
        </w:r>
        <w:r>
          <w:rPr>
            <w:noProof/>
            <w:webHidden/>
          </w:rPr>
          <w:fldChar w:fldCharType="separate"/>
        </w:r>
        <w:r>
          <w:rPr>
            <w:noProof/>
            <w:webHidden/>
          </w:rPr>
          <w:t>36</w:t>
        </w:r>
        <w:r>
          <w:rPr>
            <w:noProof/>
            <w:webHidden/>
          </w:rPr>
          <w:fldChar w:fldCharType="end"/>
        </w:r>
      </w:hyperlink>
    </w:p>
    <w:p w14:paraId="2217A586" w14:textId="3A376C2E" w:rsidR="00464DA4" w:rsidRDefault="00464DA4">
      <w:pPr>
        <w:pStyle w:val="Tabladeilustraciones"/>
        <w:tabs>
          <w:tab w:val="right" w:leader="dot" w:pos="9395"/>
        </w:tabs>
        <w:rPr>
          <w:rFonts w:asciiTheme="minorHAnsi" w:eastAsiaTheme="minorEastAsia" w:hAnsiTheme="minorHAnsi" w:cstheme="minorBidi"/>
          <w:noProof/>
          <w:kern w:val="2"/>
          <w:sz w:val="24"/>
          <w:szCs w:val="24"/>
          <w14:ligatures w14:val="standardContextual"/>
        </w:rPr>
      </w:pPr>
      <w:hyperlink w:anchor="_Toc182520709" w:history="1">
        <w:r w:rsidRPr="00746B6C">
          <w:rPr>
            <w:rStyle w:val="Hipervnculo"/>
            <w:noProof/>
          </w:rPr>
          <w:t>Ilustración 3.6 Color de botones azul con letras blancas</w:t>
        </w:r>
        <w:r>
          <w:rPr>
            <w:noProof/>
            <w:webHidden/>
          </w:rPr>
          <w:tab/>
        </w:r>
        <w:r>
          <w:rPr>
            <w:noProof/>
            <w:webHidden/>
          </w:rPr>
          <w:fldChar w:fldCharType="begin"/>
        </w:r>
        <w:r>
          <w:rPr>
            <w:noProof/>
            <w:webHidden/>
          </w:rPr>
          <w:instrText xml:space="preserve"> PAGEREF _Toc182520709 \h </w:instrText>
        </w:r>
        <w:r>
          <w:rPr>
            <w:noProof/>
            <w:webHidden/>
          </w:rPr>
        </w:r>
        <w:r>
          <w:rPr>
            <w:noProof/>
            <w:webHidden/>
          </w:rPr>
          <w:fldChar w:fldCharType="separate"/>
        </w:r>
        <w:r>
          <w:rPr>
            <w:noProof/>
            <w:webHidden/>
          </w:rPr>
          <w:t>36</w:t>
        </w:r>
        <w:r>
          <w:rPr>
            <w:noProof/>
            <w:webHidden/>
          </w:rPr>
          <w:fldChar w:fldCharType="end"/>
        </w:r>
      </w:hyperlink>
    </w:p>
    <w:p w14:paraId="3E8EA263" w14:textId="0035BAF5" w:rsidR="00154E1B" w:rsidRDefault="00464DA4">
      <w:r>
        <w:fldChar w:fldCharType="end"/>
      </w:r>
      <w:r w:rsidR="00000000">
        <w:br w:type="page"/>
      </w:r>
    </w:p>
    <w:p w14:paraId="00F896B2" w14:textId="77777777" w:rsidR="00154E1B" w:rsidRDefault="00000000">
      <w:pPr>
        <w:pStyle w:val="Ttulo1"/>
      </w:pPr>
      <w:bookmarkStart w:id="7" w:name="_heading=h.1t3h5sf" w:colFirst="0" w:colLast="0"/>
      <w:bookmarkEnd w:id="7"/>
      <w:r>
        <w:lastRenderedPageBreak/>
        <w:t>ÍNDICE DE ANEXOS</w:t>
      </w:r>
    </w:p>
    <w:p w14:paraId="5BB9DF43" w14:textId="77777777" w:rsidR="00154E1B" w:rsidRDefault="00154E1B"/>
    <w:p w14:paraId="04B6FAD1" w14:textId="77777777" w:rsidR="00154E1B" w:rsidRDefault="00000000">
      <w:r>
        <w:br w:type="page"/>
      </w:r>
    </w:p>
    <w:p w14:paraId="7AC0CAF6" w14:textId="77777777" w:rsidR="00154E1B" w:rsidRDefault="00000000">
      <w:pPr>
        <w:pStyle w:val="Ttulo1"/>
        <w:numPr>
          <w:ilvl w:val="0"/>
          <w:numId w:val="18"/>
        </w:numPr>
      </w:pPr>
      <w:bookmarkStart w:id="8" w:name="_heading=h.4d34og8" w:colFirst="0" w:colLast="0"/>
      <w:bookmarkEnd w:id="8"/>
      <w:r>
        <w:lastRenderedPageBreak/>
        <w:t>ANTECEDENTES GENERALES</w:t>
      </w:r>
    </w:p>
    <w:p w14:paraId="5137318F" w14:textId="77777777" w:rsidR="00154E1B" w:rsidRDefault="00000000">
      <w:pPr>
        <w:pStyle w:val="Ttulo2"/>
        <w:numPr>
          <w:ilvl w:val="1"/>
          <w:numId w:val="18"/>
        </w:numPr>
      </w:pPr>
      <w:bookmarkStart w:id="9" w:name="_heading=h.2s8eyo1" w:colFirst="0" w:colLast="0"/>
      <w:bookmarkEnd w:id="9"/>
      <w:r>
        <w:t>Introducción</w:t>
      </w:r>
    </w:p>
    <w:p w14:paraId="4D750DE5" w14:textId="77777777" w:rsidR="00154E1B" w:rsidRDefault="00000000">
      <w:r>
        <w:t>En la actualidad, hay muchas aplicaciones de ajedrez disponibles que van desde herramientas educativas hasta plataformas para torneos. Sin embargo, pocas de ellas están diseñadas para personas con discapacidades visuales. Nuestra aplicación está especialmente creada para estas personas, proporcionando una interfaz accesible e intuitiva que facilita la experiencia de jugar ajedrez, adaptándose a sus necesidades y permitiéndoles disfrutar del juego de manera plena.</w:t>
      </w:r>
    </w:p>
    <w:p w14:paraId="1EA2E6F4" w14:textId="77777777" w:rsidR="00154E1B" w:rsidRDefault="00154E1B"/>
    <w:p w14:paraId="6A82F388" w14:textId="77777777" w:rsidR="00154E1B" w:rsidRDefault="00000000">
      <w:r>
        <w:t>El ajedrez, considerado por muchos como el "juego ciencia", es una actividad que trasciende las barreras culturales, sociales y generacionales. Su impacto en el desarrollo cognitivo y emocional es ampliamente reconocido, ya que fomenta habilidades como el pensamiento estratégico, la planificación, la concentración y la resolución de problemas. En la actualidad, las plataformas digitales han democratizado el acceso al ajedrez, con aplicaciones diseñadas para aprender, practicar y competir, tanto a nivel recreativo como profesional. Sin embargo, estas soluciones a menudo no contemplan la diversidad de necesidades de los usuarios, especialmente aquellas de personas con discapacidades visuales.</w:t>
      </w:r>
    </w:p>
    <w:p w14:paraId="3CC5A0E4" w14:textId="77777777" w:rsidR="00154E1B" w:rsidRDefault="00000000">
      <w:r>
        <w:t xml:space="preserve">La accesibilidad en entornos digitales es un desafío constante. A pesar de los avances en tecnología, el diseño inclusivo sigue siendo un aspecto que muchas plataformas dejan de lado. Esto genera una barrera significativa para quienes enfrentan limitaciones visuales, </w:t>
      </w:r>
      <w:proofErr w:type="spellStart"/>
      <w:r>
        <w:t>privandolos</w:t>
      </w:r>
      <w:proofErr w:type="spellEnd"/>
      <w:r>
        <w:t xml:space="preserve"> de una experiencia igualitaria y satisfactoria. La mayoría de las aplicaciones actuales no cuentan con herramientas que se adapten a las necesidades de personas con baja visión, daltonismo o ceguera total, excluyéndose de participar plenamente en una actividad tan enriquecedora como el ajedrez.</w:t>
      </w:r>
    </w:p>
    <w:p w14:paraId="04BA27AB" w14:textId="77777777" w:rsidR="00154E1B" w:rsidRDefault="00154E1B"/>
    <w:p w14:paraId="7490809E" w14:textId="77777777" w:rsidR="00154E1B" w:rsidRDefault="00000000">
      <w:r>
        <w:t xml:space="preserve">Nuestra aplicación surge como una respuesta a esta problemática. Diseñada desde sus cimientos con un enfoque en accesibilidad, busca brindar una experiencia inclusiva y enriquecedora para las personas con discapacidades visuales. Integra características como opciones de alto contraste, compatibilidad con lectores de pantalla, ajustes de </w:t>
      </w:r>
      <w:proofErr w:type="gramStart"/>
      <w:r>
        <w:t>zoom</w:t>
      </w:r>
      <w:proofErr w:type="gramEnd"/>
      <w:r>
        <w:t xml:space="preserve"> y un diseño que considera los diferentes tipos de daltonismo. Estas funcionalidades permiten a los usuarios interactuar con el tablero y las piezas de manera intuitiva, asegurando que puedan disfrutar del juego sin limitaciones.</w:t>
      </w:r>
    </w:p>
    <w:p w14:paraId="66A321C3" w14:textId="77777777" w:rsidR="00154E1B" w:rsidRDefault="00000000">
      <w:r>
        <w:t>Además, la aplicación no solo busca facilitar el juego, sino también contribuir al aprendizaje y la práctica del ajedrez. Incluye niveles de dificultad progresivos, partidas contra una inteligencia artificial ajustable y recursos educativos interactivos diseñados específicamente para este público. De esta manera, se promueve no solo la inclusión, sino también el desarrollo de las habilidades cognitivas asociadas al ajedrez, generando un impacto positivo en la calidad de vida de los usuarios.</w:t>
      </w:r>
    </w:p>
    <w:p w14:paraId="1B531321" w14:textId="77777777" w:rsidR="00154E1B" w:rsidRDefault="00000000">
      <w:r>
        <w:t xml:space="preserve">En definitiva, esta iniciativa refleja nuestro compromiso con el diseño inclusivo y la innovación tecnológica, destacando el potencial transformador del software accesible. Con este proyecto, no solo ampliamos las </w:t>
      </w:r>
      <w:r>
        <w:lastRenderedPageBreak/>
        <w:t>fronteras de lo que es posible en el ámbito del desarrollo de aplicaciones, sino que también contribuimos a un objetivo más amplio: construir una sociedad más inclusiva y equitativa para todos.</w:t>
      </w:r>
    </w:p>
    <w:p w14:paraId="5D1191EF" w14:textId="77777777" w:rsidR="00154E1B" w:rsidRDefault="00154E1B"/>
    <w:p w14:paraId="06185977" w14:textId="77777777" w:rsidR="00154E1B" w:rsidRDefault="00000000">
      <w:pPr>
        <w:pStyle w:val="Ttulo2"/>
        <w:numPr>
          <w:ilvl w:val="1"/>
          <w:numId w:val="18"/>
        </w:numPr>
      </w:pPr>
      <w:bookmarkStart w:id="10" w:name="_heading=h.17dp8vu" w:colFirst="0" w:colLast="0"/>
      <w:bookmarkEnd w:id="10"/>
      <w:r>
        <w:t>Descripción del Proyecto</w:t>
      </w:r>
    </w:p>
    <w:p w14:paraId="6F2CE353" w14:textId="77777777" w:rsidR="00154E1B" w:rsidRDefault="00154E1B"/>
    <w:p w14:paraId="2819D0BA" w14:textId="77777777" w:rsidR="00154E1B" w:rsidRDefault="00000000">
      <w:pPr>
        <w:pStyle w:val="Ttulo3"/>
        <w:numPr>
          <w:ilvl w:val="2"/>
          <w:numId w:val="18"/>
        </w:numPr>
        <w:ind w:left="567"/>
      </w:pPr>
      <w:bookmarkStart w:id="11" w:name="_heading=h.3rdcrjn" w:colFirst="0" w:colLast="0"/>
      <w:bookmarkEnd w:id="11"/>
      <w:r>
        <w:t xml:space="preserve"> Tema</w:t>
      </w:r>
    </w:p>
    <w:p w14:paraId="016946DE" w14:textId="77777777" w:rsidR="00154E1B" w:rsidRDefault="00000000">
      <w:r>
        <w:t xml:space="preserve">El proyecto consiste en el desarrollo de una aplicación de ajedrez accesible diseñada para usuarios con discapacidades visuales. La aplicación utiliza un estilo de diseño para todo tipo de daltonismo, además de características de accesibilidad de alto contraste y aumentos de </w:t>
      </w:r>
      <w:proofErr w:type="gramStart"/>
      <w:r>
        <w:t>zoom</w:t>
      </w:r>
      <w:proofErr w:type="gramEnd"/>
      <w:r>
        <w:t xml:space="preserve"> para facilitar la interacción del usuario con el tablero y mejorar su experiencia de juego.</w:t>
      </w:r>
    </w:p>
    <w:p w14:paraId="3ED05737" w14:textId="77777777" w:rsidR="00154E1B" w:rsidRDefault="00000000">
      <w:r>
        <w:t>La aplicación incorpora un enfoque integral de diseño accesible, abarcando funcionalidades específicas para personas con distintos grados de daltonismo o deficiencias visuales. para esto se han implementado opciones de configuración de colores optimizadas para los diferentes tipos de condición, de esta forma se asegura que las piezas y el tablero sean claramente distinguibles, eliminando cualquier ambigüedad visual.</w:t>
      </w:r>
    </w:p>
    <w:p w14:paraId="59AEA508" w14:textId="77777777" w:rsidR="00154E1B" w:rsidRDefault="00000000">
      <w:r>
        <w:t xml:space="preserve">Asimismo, la aplicación incluye características de alto contraste que mejoran la visibilidad de los elementos del tablero, siendo especialmente útiles para usuarios con baja visión. Estas características son complementadas por ajustes de </w:t>
      </w:r>
      <w:proofErr w:type="gramStart"/>
      <w:r>
        <w:t>zoom</w:t>
      </w:r>
      <w:proofErr w:type="gramEnd"/>
      <w:r>
        <w:t xml:space="preserve"> configurables, que permiten aumentar el tamaño de las piezas y del tablero, facilitando la interacción del usuario con los elementos del juego.</w:t>
      </w:r>
    </w:p>
    <w:p w14:paraId="1BFE1739" w14:textId="77777777" w:rsidR="00154E1B" w:rsidRDefault="00000000">
      <w:r>
        <w:t>Más allá de la accesibilidad, el proyecto busca ofrecer una experiencia de usuario enriquecedora y personalizada. La aplicación permite a los usuarios ajustar configuraciones según sus preferencias individuales, almacenando dichas configuraciones en una base de datos para su uso posterior. Esto no solo mejora la experiencia de juego, sino que también refuerza la autonomía de los usuarios.</w:t>
      </w:r>
    </w:p>
    <w:p w14:paraId="7DCDAE16" w14:textId="77777777" w:rsidR="00154E1B" w:rsidRDefault="00154E1B"/>
    <w:p w14:paraId="569C6DAA" w14:textId="77777777" w:rsidR="00154E1B" w:rsidRDefault="00000000">
      <w:pPr>
        <w:pStyle w:val="Ttulo3"/>
        <w:numPr>
          <w:ilvl w:val="2"/>
          <w:numId w:val="18"/>
        </w:numPr>
        <w:ind w:left="567"/>
      </w:pPr>
      <w:bookmarkStart w:id="12" w:name="_heading=h.26in1rg" w:colFirst="0" w:colLast="0"/>
      <w:bookmarkEnd w:id="12"/>
      <w:r>
        <w:t xml:space="preserve"> Áreas de Desempeño</w:t>
      </w:r>
    </w:p>
    <w:p w14:paraId="4A27ED59" w14:textId="77777777" w:rsidR="00154E1B" w:rsidRDefault="00000000">
      <w:pPr>
        <w:numPr>
          <w:ilvl w:val="0"/>
          <w:numId w:val="15"/>
        </w:numPr>
      </w:pPr>
      <w:r>
        <w:t>Desarrollo de software</w:t>
      </w:r>
    </w:p>
    <w:p w14:paraId="78C939F5" w14:textId="77777777" w:rsidR="00154E1B" w:rsidRDefault="00000000">
      <w:r>
        <w:t>El desarrollo de software es el núcleo del proyecto, abarcando el diseño, implementación y mantenimiento del sistema. Esto incluye la creación de una arquitectura escalable y eficiente que permita la integración fluida de las funcionalidades de accesibilidad. Se emplean prácticas modernas de desarrollo, como programación lineal y control de versiones, para garantizar la calidad del código y facilitar futuras actualizaciones. Además, se incorporan pruebas automatizadas y manuales para verificar el correcto funcionamiento de las características clave, como la interacción con el tablero y las opciones de personalización de accesibilidad.</w:t>
      </w:r>
    </w:p>
    <w:p w14:paraId="5AC168E8" w14:textId="77777777" w:rsidR="00154E1B" w:rsidRDefault="00000000">
      <w:pPr>
        <w:numPr>
          <w:ilvl w:val="0"/>
          <w:numId w:val="15"/>
        </w:numPr>
      </w:pPr>
      <w:r>
        <w:t>Desarrollo de interfaz</w:t>
      </w:r>
    </w:p>
    <w:p w14:paraId="48E284B1" w14:textId="77777777" w:rsidR="00154E1B" w:rsidRDefault="00000000">
      <w:r>
        <w:lastRenderedPageBreak/>
        <w:t>El diseño de la interfaz de usuario (UI) es una de las prioridades principales, dado el enfoque en la accesibilidad. La interfaz se desarrolla siguiendo principios de diseño inclusivo, asegurando que todos los elementos visuales sean claros, intuitivos y adaptables a las necesidades de los usuarios. Esto incluye opciones de alto contraste, personalización de colores y tamaños, y compatibilidad con lectores de pantalla. El objetivo es que la interfaz no solo sea funcional, sino también amigable y atractiva, ofreciendo una experiencia de usuario que fomente la participación y el aprendizaje continuo.</w:t>
      </w:r>
    </w:p>
    <w:p w14:paraId="3509502B" w14:textId="77777777" w:rsidR="00154E1B" w:rsidRDefault="00000000">
      <w:pPr>
        <w:numPr>
          <w:ilvl w:val="0"/>
          <w:numId w:val="15"/>
        </w:numPr>
      </w:pPr>
      <w:r>
        <w:t>Integración de herramientas en la nube</w:t>
      </w:r>
    </w:p>
    <w:p w14:paraId="4155619B" w14:textId="77777777" w:rsidR="00154E1B" w:rsidRDefault="00000000">
      <w:r>
        <w:t xml:space="preserve">El proyecto utiliza herramientas basadas en la nube para almacenar y gestionar datos de los usuarios, como sus preferencias de configuración, historial de partidas y logros obtenidos. Estas herramientas, como </w:t>
      </w:r>
      <w:proofErr w:type="spellStart"/>
      <w:r>
        <w:t>Firebase</w:t>
      </w:r>
      <w:proofErr w:type="spellEnd"/>
      <w:r>
        <w:t>, permiten un acceso rápido y seguro a la información, además de facilitar la sincronización entre diferentes dispositivos. La integración en la nube también asegura la escalabilidad de la aplicación, permitiendo agregar nuevas funcionalidades en el futuro sin afectar el rendimiento o la experiencia del usuario.</w:t>
      </w:r>
    </w:p>
    <w:p w14:paraId="038E44F0" w14:textId="77777777" w:rsidR="00154E1B" w:rsidRDefault="00000000">
      <w:pPr>
        <w:numPr>
          <w:ilvl w:val="0"/>
          <w:numId w:val="15"/>
        </w:numPr>
      </w:pPr>
      <w:r>
        <w:t>Optimización de herramientas de código libre</w:t>
      </w:r>
    </w:p>
    <w:p w14:paraId="03F76590" w14:textId="77777777" w:rsidR="00154E1B" w:rsidRDefault="00000000">
      <w:r>
        <w:t xml:space="preserve">Para maximizar la eficiencia en el desarrollo, se emplean herramientas de código libre ampliamente utilizadas en la industria, como </w:t>
      </w:r>
      <w:proofErr w:type="spellStart"/>
      <w:r>
        <w:t>frameworks</w:t>
      </w:r>
      <w:proofErr w:type="spellEnd"/>
      <w:r>
        <w:t xml:space="preserve"> de desarrollo de interfaces (por ejemplo, Bootstrap) y motores de ajedrez como </w:t>
      </w:r>
      <w:proofErr w:type="spellStart"/>
      <w:r>
        <w:t>Stockfish</w:t>
      </w:r>
      <w:proofErr w:type="spellEnd"/>
      <w:r>
        <w:t>. Estas herramientas no solo permiten reducir costos de implementación, sino que también ofrecen la flexibilidad necesaria para adaptarlas a los requerimientos específicos del proyecto. La optimización incluye ajustes personalizados para garantizar que cumplan con los estándares de accesibilidad y rendimiento necesarios para el público objetivo.</w:t>
      </w:r>
    </w:p>
    <w:p w14:paraId="44FFE588" w14:textId="77777777" w:rsidR="00154E1B" w:rsidRDefault="00154E1B"/>
    <w:p w14:paraId="2815704B" w14:textId="77777777" w:rsidR="00154E1B" w:rsidRDefault="00000000">
      <w:pPr>
        <w:pStyle w:val="Ttulo3"/>
        <w:numPr>
          <w:ilvl w:val="2"/>
          <w:numId w:val="18"/>
        </w:numPr>
        <w:ind w:left="567"/>
      </w:pPr>
      <w:bookmarkStart w:id="13" w:name="_heading=h.lnxbz9" w:colFirst="0" w:colLast="0"/>
      <w:bookmarkEnd w:id="13"/>
      <w:r>
        <w:t xml:space="preserve"> Competencias o Unidades de Competencias</w:t>
      </w:r>
    </w:p>
    <w:p w14:paraId="5981B793" w14:textId="77777777" w:rsidR="00154E1B" w:rsidRDefault="00000000">
      <w:r>
        <w:t>Realizar pruebas de certificación tanto de los productos como de los procesos utilizando buenas prácticas definidas por la industria. Esto incluye la implementación de pruebas funcionales, de accesibilidad y de usabilidad para garantizar que la aplicación cumpla con los estándares internacionales, como las Pautas de Accesibilidad al Contenido Web (WCAG). Estas pruebas aseguran que cada componente de la aplicación funcione correctamente y que los usuarios puedan interactuar con ella de manera satisfactoria, independientemente de sus capacidades visuales.</w:t>
      </w:r>
    </w:p>
    <w:p w14:paraId="606C636F" w14:textId="77777777" w:rsidR="00154E1B" w:rsidRDefault="00154E1B"/>
    <w:p w14:paraId="392F7BC8" w14:textId="77777777" w:rsidR="00154E1B" w:rsidRDefault="00000000">
      <w:r>
        <w:t xml:space="preserve">Gestionar proyectos informáticos, ofreciendo alternativas para la toma de decisiones </w:t>
      </w:r>
      <w:proofErr w:type="gramStart"/>
      <w:r>
        <w:t>de acuerdo a</w:t>
      </w:r>
      <w:proofErr w:type="gramEnd"/>
      <w:r>
        <w:t xml:space="preserve"> los requerimientos de la organización. La gestión efectiva del proyecto es clave para su éxito. Esto implica la planificación, organización y supervisión de cada etapa del desarrollo, desde la conceptualización hasta la entrega final. Se aplican metodologías ágiles, como Scrum, para garantizar que el equipo pueda adaptarse a los cambios en los requerimientos y para fomentar la colaboración constante entre los desarrolladores y las partes interesadas. Además, se ofrecen alternativas para la toma de decisiones informadas, basadas </w:t>
      </w:r>
      <w:r>
        <w:lastRenderedPageBreak/>
        <w:t>en análisis de riesgos, costos y beneficios, asegurando que los objetivos del proyecto sean alcanzados dentro del tiempo y los recursos disponibles.</w:t>
      </w:r>
    </w:p>
    <w:p w14:paraId="6DAC750E" w14:textId="77777777" w:rsidR="00154E1B" w:rsidRDefault="00154E1B"/>
    <w:p w14:paraId="0C138C48" w14:textId="77777777" w:rsidR="00154E1B" w:rsidRDefault="00000000">
      <w:r>
        <w:t xml:space="preserve">Construir modelos de datos para soportar los requerimientos de la organización </w:t>
      </w:r>
      <w:proofErr w:type="gramStart"/>
      <w:r>
        <w:t>de acuerdo a</w:t>
      </w:r>
      <w:proofErr w:type="gramEnd"/>
      <w:r>
        <w:t xml:space="preserve"> un diseño definido y escalable en el tiempo. Para respaldar los requerimientos funcionales de la aplicación, se desarrollan modelos de datos que soportan de manera eficiente la gestión de la información, como preferencias de accesibilidad, historiales de partidas y configuraciones personalizadas. Estos modelos son diseñados con un enfoque escalable y flexible, permitiendo futuras ampliaciones o ajustes sin comprometer el rendimiento del sistema. La implementación de una base de datos en la nube, como </w:t>
      </w:r>
      <w:proofErr w:type="spellStart"/>
      <w:r>
        <w:t>Firebase</w:t>
      </w:r>
      <w:proofErr w:type="spellEnd"/>
      <w:r>
        <w:t>, asegura un acceso rápido, seguro y sincronizado a los datos desde cualquier dispositivo.</w:t>
      </w:r>
    </w:p>
    <w:p w14:paraId="64F952BD" w14:textId="77777777" w:rsidR="00154E1B" w:rsidRDefault="00154E1B"/>
    <w:p w14:paraId="4BE7F96C" w14:textId="77777777" w:rsidR="00154E1B" w:rsidRDefault="00000000">
      <w:r>
        <w:t>Desarrollar una solución de software utilizando técnicas que permitan sistematizar el proceso de desarrollo y mantenimiento, asegurando el logro de los objetivos. El desarrollo de software constituye la base técnica del proyecto, integrando técnicas modernas que sistematizan el proceso de desarrollo y mantenimiento. Se emplean principios de programación orientada a objetos, modularidad y reutilización de código para crear una solución robusta y eficiente. Asimismo, se asegura que la arquitectura del sistema sea lo suficientemente flexible para incorporar actualizaciones, nuevas funcionalidades y mejoras continuas. Este enfoque permite no solo cumplir con los objetivos iniciales, sino también adaptarse a las necesidades cambiantes de los usuarios a lo largo del tiempo.</w:t>
      </w:r>
    </w:p>
    <w:p w14:paraId="1D587921" w14:textId="77777777" w:rsidR="00154E1B" w:rsidRDefault="00154E1B"/>
    <w:p w14:paraId="662BB91C" w14:textId="77777777" w:rsidR="00154E1B" w:rsidRDefault="00154E1B"/>
    <w:p w14:paraId="36694402" w14:textId="77777777" w:rsidR="00154E1B" w:rsidRDefault="00154E1B"/>
    <w:p w14:paraId="7F62DC96" w14:textId="77777777" w:rsidR="00154E1B" w:rsidRDefault="00000000">
      <w:r>
        <w:br w:type="page"/>
      </w:r>
    </w:p>
    <w:p w14:paraId="0EB55ADC" w14:textId="77777777" w:rsidR="00154E1B" w:rsidRDefault="00000000">
      <w:pPr>
        <w:pStyle w:val="Ttulo2"/>
        <w:numPr>
          <w:ilvl w:val="1"/>
          <w:numId w:val="18"/>
        </w:numPr>
      </w:pPr>
      <w:bookmarkStart w:id="14" w:name="_heading=h.35nkun2" w:colFirst="0" w:colLast="0"/>
      <w:bookmarkEnd w:id="14"/>
      <w:r>
        <w:lastRenderedPageBreak/>
        <w:t>Fundamentación Proyecto APT</w:t>
      </w:r>
    </w:p>
    <w:p w14:paraId="5E6B60D8" w14:textId="77777777" w:rsidR="00154E1B" w:rsidRDefault="00154E1B"/>
    <w:p w14:paraId="586F1DC7" w14:textId="77777777" w:rsidR="00154E1B" w:rsidRDefault="00000000">
      <w:pPr>
        <w:pStyle w:val="Ttulo3"/>
        <w:numPr>
          <w:ilvl w:val="2"/>
          <w:numId w:val="18"/>
        </w:numPr>
        <w:ind w:left="567"/>
      </w:pPr>
      <w:bookmarkStart w:id="15" w:name="_heading=h.1ksv4uv" w:colFirst="0" w:colLast="0"/>
      <w:bookmarkEnd w:id="15"/>
      <w:r>
        <w:t>Relevancia del proyecto APT</w:t>
      </w:r>
    </w:p>
    <w:p w14:paraId="39D636EE" w14:textId="77777777" w:rsidR="00154E1B" w:rsidRDefault="00000000">
      <w:r>
        <w:t>El desarrollo de una aplicación de ajedrez accesible para personas con discapacidad visual constituye un aporte significativo en los ámbitos recreativo, social y educativo. Este proyecto responde a una necesidad urgente de fomentar la inclusión digital, proporcionando una herramienta diseñada específicamente para eliminar las barreras que enfrentan personas con limitaciones visuales al acceder a actividades de entretenimiento y desarrollo cognitivo, como el ajedrez.</w:t>
      </w:r>
    </w:p>
    <w:p w14:paraId="6A0627EB" w14:textId="77777777" w:rsidR="00154E1B" w:rsidRDefault="00000000">
      <w:r>
        <w:t xml:space="preserve">El ajedrez, más que un juego, es una actividad que promueve la interacción social, la </w:t>
      </w:r>
      <w:proofErr w:type="gramStart"/>
      <w:r>
        <w:t>participación activa</w:t>
      </w:r>
      <w:proofErr w:type="gramEnd"/>
      <w:r>
        <w:t xml:space="preserve"> y la igualdad de oportunidades. Sin embargo, las personas con discapacidades visuales han sido históricamente excluidas de plataformas digitales debido a la falta de adaptaciones específicas. Este proyecto se convierte en una solución clave para cerrar esta brecha, brindando a estas personas la posibilidad de disfrutar plenamente del ajedrez y de interactuar con otros jugadores en igualdad de condiciones. La aplicación no solo ofrece una experiencia recreativa, sino que también contribuye a mejorar la calidad de vida de sus usuarios al fomentar un sentido de inclusión y pertenencia.</w:t>
      </w:r>
    </w:p>
    <w:p w14:paraId="09364BF3" w14:textId="77777777" w:rsidR="00154E1B" w:rsidRDefault="00000000">
      <w:r>
        <w:t>El ajedrez es ampliamente reconocido por sus beneficios cognitivos, como la mejora de la memoria, la capacidad de resolución de problemas, la planificación estratégica y la toma de decisiones. Proveer a las personas con discapacidades visuales una herramienta accesible para practicar y competir en este juego estratégico amplía sus oportunidades de desarrollo personal y académico. Este impacto es especialmente significativo en un contexto donde el acceso equitativo a herramientas educativas y recreativas es limitado para esta comunidad.</w:t>
      </w:r>
    </w:p>
    <w:p w14:paraId="030C5A22" w14:textId="77777777" w:rsidR="00154E1B" w:rsidRDefault="00000000">
      <w:r>
        <w:t xml:space="preserve">El proyecto se alinea con las crecientes demandas de accesibilidad en el ámbito de la tecnología, abordando directamente las recomendaciones de organismos internacionales como el </w:t>
      </w:r>
      <w:proofErr w:type="spellStart"/>
      <w:r>
        <w:t>World</w:t>
      </w:r>
      <w:proofErr w:type="spellEnd"/>
      <w:r>
        <w:t xml:space="preserve"> Wide Web </w:t>
      </w:r>
      <w:proofErr w:type="spellStart"/>
      <w:r>
        <w:t>Consortium</w:t>
      </w:r>
      <w:proofErr w:type="spellEnd"/>
      <w:r>
        <w:t xml:space="preserve"> (W3C) y sus Pautas de Accesibilidad al Contenido Web (WCAG). Al incorporar estándares de diseño inclusivo, como opciones de alto contraste, compatibilidad con lectores de pantalla y ajustes personalizables para usuarios con daltonismo, la aplicación establece un precedente en la creación de soluciones digitales inclusivas.</w:t>
      </w:r>
    </w:p>
    <w:p w14:paraId="0BEA8E51" w14:textId="77777777" w:rsidR="00154E1B" w:rsidRDefault="00000000">
      <w:pPr>
        <w:spacing w:before="240" w:after="240"/>
      </w:pPr>
      <w:r>
        <w:t>Además de su impacto directo en los usuarios finales, el proyecto destaca como una iniciativa innovadora que combina tecnología y responsabilidad social. Representa un ejemplo práctico de cómo el desarrollo de software puede ser utilizado para enfrentar desafíos sociales y generar un cambio positivo en comunidades específicas. Esta visión es esencial en un mundo donde la tecnología tiene el potencial de ser una herramienta poderosa para promover la equidad y la justicia social.</w:t>
      </w:r>
    </w:p>
    <w:p w14:paraId="4062633D" w14:textId="77777777" w:rsidR="00154E1B" w:rsidRDefault="00000000">
      <w:pPr>
        <w:spacing w:before="240" w:after="240"/>
      </w:pPr>
      <w:r>
        <w:t xml:space="preserve">En síntesis, la relevancia de este proyecto radica en su capacidad para transformar el acceso al ajedrez en una experiencia inclusiva, enriquecedora y accesible para personas con discapacidades visuales. Su </w:t>
      </w:r>
      <w:r>
        <w:lastRenderedPageBreak/>
        <w:t>enfoque en la accesibilidad digital, el desarrollo cognitivo y la interacción social posiciona esta iniciativa como un ejemplo destacado de innovación con impacto social.</w:t>
      </w:r>
    </w:p>
    <w:p w14:paraId="1985F345" w14:textId="77777777" w:rsidR="00154E1B" w:rsidRDefault="00154E1B"/>
    <w:p w14:paraId="42D259A2" w14:textId="77777777" w:rsidR="00154E1B" w:rsidRDefault="00000000">
      <w:pPr>
        <w:pStyle w:val="Ttulo3"/>
        <w:numPr>
          <w:ilvl w:val="2"/>
          <w:numId w:val="18"/>
        </w:numPr>
        <w:ind w:left="567"/>
      </w:pPr>
      <w:bookmarkStart w:id="16" w:name="_heading=h.44sinio" w:colFirst="0" w:colLast="0"/>
      <w:bookmarkEnd w:id="16"/>
      <w:r>
        <w:t xml:space="preserve"> Descripción de Proyecto APT</w:t>
      </w:r>
    </w:p>
    <w:p w14:paraId="1AC58534" w14:textId="77777777" w:rsidR="00154E1B" w:rsidRDefault="00000000">
      <w:r>
        <w:t>El ajedrez, reconocido por su capacidad de fomentar el desarrollo cognitivo y social, se enfrenta a un desafío en el ámbito digital cuando se trata de accesibilidad para personas con discapacidades visuales. Actualmente, la mayoría de las aplicaciones de ajedrez disponibles no consideran las necesidades específicas de este grupo de usuarios, lo que genera una barrera significativa para aprender, practicar y competir en este juego estratégico. La falta de interfaces adaptadas y opciones personalizables limita su participación en igualdad de condiciones y reduce las oportunidades de disfrutar de los beneficios del ajedrez.</w:t>
      </w:r>
    </w:p>
    <w:p w14:paraId="2693DE34" w14:textId="77777777" w:rsidR="00154E1B" w:rsidRDefault="00000000">
      <w:r>
        <w:t>Las aplicaciones existentes suelen carecer de funcionalidades clave como soporte para lectores de pantalla, configuraciones de contraste alto, adaptaciones para diferentes tipos de daltonismo y opciones de ampliación para usuarios con baja visión. Esto no solo dificulta la interacción, sino que también desanima a quienes desean participar activamente en esta actividad, excluyéndose de una experiencia recreativa y educativa que debería ser accesible para todos.</w:t>
      </w:r>
    </w:p>
    <w:p w14:paraId="11C04138" w14:textId="77777777" w:rsidR="00154E1B" w:rsidRDefault="00000000">
      <w:r>
        <w:t>Nuestra aplicación de ajedrez busca eliminar estas barreras al ofrecer una experiencia completamente accesible y personalizada. Diseñada específicamente para satisfacer las necesidades de usuarios con discapacidades visuales, incluye una combinación de características que priorizan la inclusión y la adaptabilidad:</w:t>
      </w:r>
    </w:p>
    <w:p w14:paraId="1792AA08" w14:textId="77777777" w:rsidR="00154E1B" w:rsidRDefault="00000000">
      <w:r>
        <w:rPr>
          <w:b/>
        </w:rPr>
        <w:t>Interfaz Accesible:</w:t>
      </w:r>
      <w:r>
        <w:t xml:space="preserve"> La aplicación incorpora configuraciones de alto contraste y opciones personalizables de colores para adaptarse a diferentes tipos de daltonismo, como </w:t>
      </w:r>
      <w:proofErr w:type="spellStart"/>
      <w:r>
        <w:t>protanomalía</w:t>
      </w:r>
      <w:proofErr w:type="spellEnd"/>
      <w:r>
        <w:t xml:space="preserve">, </w:t>
      </w:r>
      <w:proofErr w:type="spellStart"/>
      <w:r>
        <w:t>deuteranomalía</w:t>
      </w:r>
      <w:proofErr w:type="spellEnd"/>
      <w:r>
        <w:t xml:space="preserve"> y </w:t>
      </w:r>
      <w:proofErr w:type="spellStart"/>
      <w:r>
        <w:t>tritanomalía</w:t>
      </w:r>
      <w:proofErr w:type="spellEnd"/>
      <w:r>
        <w:t>. Esto asegura que todos los elementos del tablero y las piezas sean fácilmente distinguibles.</w:t>
      </w:r>
    </w:p>
    <w:p w14:paraId="7091C095" w14:textId="77777777" w:rsidR="00154E1B" w:rsidRDefault="00000000">
      <w:r>
        <w:rPr>
          <w:b/>
        </w:rPr>
        <w:t xml:space="preserve">Configuración de </w:t>
      </w:r>
      <w:proofErr w:type="gramStart"/>
      <w:r>
        <w:rPr>
          <w:b/>
        </w:rPr>
        <w:t>Zoom</w:t>
      </w:r>
      <w:proofErr w:type="gramEnd"/>
      <w:r>
        <w:rPr>
          <w:b/>
        </w:rPr>
        <w:t>:</w:t>
      </w:r>
      <w:r>
        <w:t xml:space="preserve"> Ofrece opciones de ampliación para facilitar la visualización de piezas y tableros, mejorando la experiencia para usuarios con baja visión.</w:t>
      </w:r>
    </w:p>
    <w:p w14:paraId="2295FF81" w14:textId="77777777" w:rsidR="00154E1B" w:rsidRDefault="00000000">
      <w:r>
        <w:rPr>
          <w:b/>
        </w:rPr>
        <w:t>Interacción Intuitiva:</w:t>
      </w:r>
      <w:r>
        <w:t xml:space="preserve"> La aplicación incluye menús y controles simplificados, asegurando que la navegación sea fluida y eficiente para todos los usuarios.</w:t>
      </w:r>
    </w:p>
    <w:p w14:paraId="6F77B693" w14:textId="77777777" w:rsidR="00154E1B" w:rsidRDefault="00154E1B"/>
    <w:p w14:paraId="5EA426E0" w14:textId="77777777" w:rsidR="00154E1B" w:rsidRDefault="00154E1B"/>
    <w:p w14:paraId="5A745AC8" w14:textId="77777777" w:rsidR="00154E1B" w:rsidRDefault="00154E1B"/>
    <w:p w14:paraId="3CCB8AB7" w14:textId="77777777" w:rsidR="00154E1B" w:rsidRDefault="00154E1B"/>
    <w:p w14:paraId="67956313" w14:textId="77777777" w:rsidR="00154E1B" w:rsidRDefault="00000000">
      <w:pPr>
        <w:pStyle w:val="Ttulo3"/>
        <w:numPr>
          <w:ilvl w:val="2"/>
          <w:numId w:val="18"/>
        </w:numPr>
        <w:ind w:left="567"/>
      </w:pPr>
      <w:bookmarkStart w:id="17" w:name="_heading=h.2jxsxqh" w:colFirst="0" w:colLast="0"/>
      <w:bookmarkEnd w:id="17"/>
      <w:r>
        <w:lastRenderedPageBreak/>
        <w:t xml:space="preserve"> Pertinencia del proyecto con el perfil de egreso</w:t>
      </w:r>
    </w:p>
    <w:p w14:paraId="6906AC83" w14:textId="77777777" w:rsidR="00154E1B" w:rsidRDefault="00000000">
      <w:r>
        <w:t>El desarrollo de la aplicación de ajedrez accesible para personas con discapacidades visuales está intrínsecamente alineado con el perfil de egreso del estudiante, al incorporar competencias técnicas y metodológicas esenciales para un profesional en informática. Este proyecto no solo refleja la aplicación práctica de conocimientos adquiridos, sino que también contribuye a fortalecer habilidades clave que son demandadas en el entorno laboral actual.</w:t>
      </w:r>
    </w:p>
    <w:p w14:paraId="40150AE9" w14:textId="77777777" w:rsidR="00154E1B" w:rsidRDefault="00000000">
      <w:pPr>
        <w:pStyle w:val="Ttulo3"/>
        <w:keepNext w:val="0"/>
        <w:keepLines w:val="0"/>
        <w:spacing w:before="280" w:after="80"/>
        <w:rPr>
          <w:sz w:val="26"/>
        </w:rPr>
      </w:pPr>
      <w:bookmarkStart w:id="18" w:name="_heading=h.zf03ie48neh4" w:colFirst="0" w:colLast="0"/>
      <w:bookmarkEnd w:id="18"/>
      <w:r>
        <w:rPr>
          <w:sz w:val="26"/>
        </w:rPr>
        <w:t>Competencias Técnicas</w:t>
      </w:r>
    </w:p>
    <w:p w14:paraId="02506703" w14:textId="77777777" w:rsidR="00154E1B" w:rsidRDefault="00000000">
      <w:pPr>
        <w:spacing w:before="240" w:after="240"/>
      </w:pPr>
      <w:r>
        <w:t>El proyecto abarca áreas fundamentales del desarrollo de software, incluyendo:</w:t>
      </w:r>
    </w:p>
    <w:p w14:paraId="618C93D0" w14:textId="77777777" w:rsidR="00154E1B" w:rsidRDefault="00000000">
      <w:pPr>
        <w:spacing w:before="240" w:after="240"/>
        <w:ind w:left="360"/>
        <w:jc w:val="left"/>
      </w:pPr>
      <w:r>
        <w:rPr>
          <w:b/>
        </w:rPr>
        <w:t>Desarrollo de Interfaces:</w:t>
      </w:r>
      <w:r>
        <w:t xml:space="preserve"> La creación de una interfaz accesible y funcional para usuarios con discapacidades visuales exige aplicar principios de diseño inclusivo, garantizando que la aplicación sea intuitiva, adaptable y fácil de usar. Esto se traduce en un dominio del diseño centrado en el usuario (UX/UI) con un enfoque inclusivo.</w:t>
      </w:r>
    </w:p>
    <w:p w14:paraId="690F7578" w14:textId="77777777" w:rsidR="00154E1B" w:rsidRDefault="00000000">
      <w:pPr>
        <w:spacing w:before="240" w:after="240"/>
        <w:ind w:left="360"/>
        <w:jc w:val="left"/>
      </w:pPr>
      <w:r>
        <w:rPr>
          <w:b/>
        </w:rPr>
        <w:t>Accesibilidad:</w:t>
      </w:r>
      <w:r>
        <w:t xml:space="preserve"> La implementación de opciones específicas, como alto contraste, ajustes para daltonismo y compatibilidad con lectores de pantalla, pone en práctica estándares internacionales como las Pautas de Accesibilidad al Contenido Web (WCAG), demostrando un compromiso con la inclusión digital.</w:t>
      </w:r>
    </w:p>
    <w:p w14:paraId="111A6473" w14:textId="77777777" w:rsidR="00154E1B" w:rsidRDefault="00000000">
      <w:pPr>
        <w:spacing w:before="240" w:after="240"/>
        <w:ind w:left="360"/>
        <w:jc w:val="left"/>
      </w:pPr>
      <w:r>
        <w:rPr>
          <w:b/>
        </w:rPr>
        <w:t>Uso de Tecnología en la Nube:</w:t>
      </w:r>
      <w:r>
        <w:t xml:space="preserve"> La integración de </w:t>
      </w:r>
      <w:proofErr w:type="spellStart"/>
      <w:r>
        <w:t>Firebase</w:t>
      </w:r>
      <w:proofErr w:type="spellEnd"/>
      <w:r>
        <w:t xml:space="preserve"> para el manejo de datos permite almacenar configuraciones de usuarios, historiales de partidas y preferencias en la nube. Este enfoque asegura una experiencia continua y personalizada, además de reforzar habilidades en la administración y desarrollo de soluciones basadas en tecnologías modernas.</w:t>
      </w:r>
    </w:p>
    <w:p w14:paraId="3C8C39D0" w14:textId="77777777" w:rsidR="00154E1B" w:rsidRDefault="00000000">
      <w:pPr>
        <w:pStyle w:val="Ttulo3"/>
        <w:keepNext w:val="0"/>
        <w:keepLines w:val="0"/>
        <w:spacing w:before="280" w:after="80"/>
        <w:ind w:left="360"/>
        <w:jc w:val="left"/>
      </w:pPr>
      <w:bookmarkStart w:id="19" w:name="_heading=h.ctltvflh7kx2" w:colFirst="0" w:colLast="0"/>
      <w:bookmarkEnd w:id="19"/>
      <w:r>
        <w:t>Gestión de Proyectos</w:t>
      </w:r>
    </w:p>
    <w:p w14:paraId="6A92B694" w14:textId="77777777" w:rsidR="00154E1B" w:rsidRDefault="00000000">
      <w:pPr>
        <w:spacing w:before="240" w:after="240"/>
        <w:jc w:val="left"/>
      </w:pPr>
      <w:r>
        <w:t xml:space="preserve">El proyecto también fomenta competencias relacionadas con la gestión ágil de proyectos mediante la aplicación de la metodología </w:t>
      </w:r>
      <w:r>
        <w:rPr>
          <w:b/>
        </w:rPr>
        <w:t>Scrum</w:t>
      </w:r>
      <w:r>
        <w:t>. Esta metodología ha sido utilizada para organizar, planificar y ejecutar el desarrollo de la aplicación, destacando habilidades como:</w:t>
      </w:r>
    </w:p>
    <w:p w14:paraId="197339B0" w14:textId="77777777" w:rsidR="00154E1B" w:rsidRDefault="00000000">
      <w:pPr>
        <w:numPr>
          <w:ilvl w:val="0"/>
          <w:numId w:val="7"/>
        </w:numPr>
        <w:spacing w:before="240" w:after="0"/>
        <w:jc w:val="left"/>
      </w:pPr>
      <w:r>
        <w:rPr>
          <w:b/>
        </w:rPr>
        <w:t>Trabajo en Equipo:</w:t>
      </w:r>
      <w:r>
        <w:t xml:space="preserve"> La colaboración efectiva en un entorno ágil, incluyendo roles bien definidos como Scrum </w:t>
      </w:r>
      <w:proofErr w:type="gramStart"/>
      <w:r>
        <w:t>Master</w:t>
      </w:r>
      <w:proofErr w:type="gramEnd"/>
      <w:r>
        <w:t xml:space="preserve"> y desarrolladores, ha sido esencial para el éxito del proyecto.</w:t>
      </w:r>
    </w:p>
    <w:p w14:paraId="7478DA51" w14:textId="77777777" w:rsidR="00154E1B" w:rsidRDefault="00000000">
      <w:pPr>
        <w:numPr>
          <w:ilvl w:val="0"/>
          <w:numId w:val="7"/>
        </w:numPr>
        <w:spacing w:after="0"/>
        <w:jc w:val="left"/>
      </w:pPr>
      <w:r>
        <w:rPr>
          <w:b/>
        </w:rPr>
        <w:t>Adaptabilidad:</w:t>
      </w:r>
      <w:r>
        <w:t xml:space="preserve"> La metodología permite iterar sobre el producto en función de retroalimentación y pruebas, asegurando que se cumplan las necesidades reales de los usuarios.</w:t>
      </w:r>
    </w:p>
    <w:p w14:paraId="5B5C5D45" w14:textId="77777777" w:rsidR="00154E1B" w:rsidRDefault="00000000">
      <w:pPr>
        <w:numPr>
          <w:ilvl w:val="0"/>
          <w:numId w:val="7"/>
        </w:numPr>
        <w:spacing w:after="240"/>
        <w:jc w:val="left"/>
      </w:pPr>
      <w:r>
        <w:rPr>
          <w:b/>
        </w:rPr>
        <w:t>Entrega de Valor Continuo:</w:t>
      </w:r>
      <w:r>
        <w:t xml:space="preserve"> A través de </w:t>
      </w:r>
      <w:proofErr w:type="spellStart"/>
      <w:r>
        <w:t>sprints</w:t>
      </w:r>
      <w:proofErr w:type="spellEnd"/>
      <w:r>
        <w:t xml:space="preserve"> y revisiones regulares, se han entregado incrementos funcionales del producto, reflejando una planificación estratégica y orientada al usuario.</w:t>
      </w:r>
    </w:p>
    <w:p w14:paraId="0173060C" w14:textId="77777777" w:rsidR="00154E1B" w:rsidRDefault="00154E1B">
      <w:pPr>
        <w:spacing w:before="240" w:after="240"/>
        <w:ind w:left="360"/>
        <w:jc w:val="left"/>
      </w:pPr>
    </w:p>
    <w:p w14:paraId="34BBB601" w14:textId="77777777" w:rsidR="00154E1B" w:rsidRDefault="00154E1B"/>
    <w:p w14:paraId="20420E52" w14:textId="77777777" w:rsidR="00154E1B" w:rsidRDefault="00000000">
      <w:pPr>
        <w:pStyle w:val="Ttulo3"/>
        <w:numPr>
          <w:ilvl w:val="2"/>
          <w:numId w:val="18"/>
        </w:numPr>
        <w:ind w:left="567"/>
      </w:pPr>
      <w:bookmarkStart w:id="20" w:name="_heading=h.z337ya" w:colFirst="0" w:colLast="0"/>
      <w:bookmarkEnd w:id="20"/>
      <w:r>
        <w:t xml:space="preserve"> Relación con los intereses profesionales</w:t>
      </w:r>
    </w:p>
    <w:p w14:paraId="212C297C" w14:textId="77777777" w:rsidR="00154E1B" w:rsidRDefault="00000000">
      <w:r>
        <w:t xml:space="preserve">Este proyecto está relacionado con los intereses de un egresado, que busca trabajar en una empresa de desarrollo de software o en proyectos para instituciones gubernamentales. El enfoque de diseño de aplicaciones accesibles para todos los usuarios fortalece el perfil del desarrollador al atender necesidades de la sociedad y ofrecer soluciones accesibles, lo cual es especialmente relevante en instituciones públicas. Además, el uso de </w:t>
      </w:r>
      <w:proofErr w:type="spellStart"/>
      <w:r>
        <w:t>Firebase</w:t>
      </w:r>
      <w:proofErr w:type="spellEnd"/>
      <w:r>
        <w:t xml:space="preserve"> refuerza competencias técnicas que pueden ser aplicables en proyectos de software tanto en el sector privado como en el público.</w:t>
      </w:r>
    </w:p>
    <w:p w14:paraId="36403308" w14:textId="77777777" w:rsidR="00154E1B" w:rsidRDefault="00000000">
      <w:pPr>
        <w:pStyle w:val="Ttulo3"/>
        <w:keepNext w:val="0"/>
        <w:keepLines w:val="0"/>
        <w:spacing w:before="280" w:after="80"/>
      </w:pPr>
      <w:bookmarkStart w:id="21" w:name="_heading=h.fdhnm26ivv5d" w:colFirst="0" w:colLast="0"/>
      <w:bookmarkEnd w:id="21"/>
      <w:r>
        <w:t>Proyección Profesional</w:t>
      </w:r>
    </w:p>
    <w:p w14:paraId="57F285D8" w14:textId="77777777" w:rsidR="00154E1B" w:rsidRDefault="00000000">
      <w:pPr>
        <w:spacing w:before="240" w:after="240"/>
      </w:pPr>
      <w:r>
        <w:t>Este proyecto no solo permite al egresar, demostrar las habilidades técnicas y la capacidad para gestionar proyectos complejos, sino que también brinda una plataforma para destacar un enfoque ético y social en el desarrollo de software. Estas características son especialmente valoradas en entornos laborales donde se busca un equilibrio entre la innovación tecnológica y el impacto positivo en la comunidad. Asimismo, la experiencia en la creación de una solución accesible y funcional lo posiciona como un profesional versátil, capaz de adaptarse a diversas necesidades y sectores.</w:t>
      </w:r>
    </w:p>
    <w:p w14:paraId="0E05A004" w14:textId="77777777" w:rsidR="00154E1B" w:rsidRDefault="00154E1B"/>
    <w:p w14:paraId="08D86630" w14:textId="77777777" w:rsidR="00154E1B" w:rsidRDefault="00000000">
      <w:pPr>
        <w:pStyle w:val="Ttulo3"/>
        <w:numPr>
          <w:ilvl w:val="2"/>
          <w:numId w:val="18"/>
        </w:numPr>
        <w:ind w:left="567"/>
      </w:pPr>
      <w:bookmarkStart w:id="22" w:name="_heading=h.3j2qqm3" w:colFirst="0" w:colLast="0"/>
      <w:bookmarkEnd w:id="22"/>
      <w:r>
        <w:t xml:space="preserve"> Fortalezas y debilidades para desarrollar el proyecto APT</w:t>
      </w:r>
    </w:p>
    <w:p w14:paraId="70D503C5" w14:textId="77777777" w:rsidR="00154E1B" w:rsidRDefault="00000000">
      <w:pPr>
        <w:rPr>
          <w:b/>
        </w:rPr>
      </w:pPr>
      <w:r>
        <w:rPr>
          <w:b/>
        </w:rPr>
        <w:t>Fortalezas</w:t>
      </w:r>
    </w:p>
    <w:p w14:paraId="36FE8F95" w14:textId="77777777" w:rsidR="00154E1B" w:rsidRDefault="00000000">
      <w:pPr>
        <w:rPr>
          <w:b/>
        </w:rPr>
      </w:pPr>
      <w:r>
        <w:rPr>
          <w:b/>
        </w:rPr>
        <w:t>Experiencia en la Metodología Ágil Scrum</w:t>
      </w:r>
    </w:p>
    <w:p w14:paraId="5ED71A13" w14:textId="77777777" w:rsidR="00154E1B" w:rsidRDefault="00000000">
      <w:r>
        <w:t xml:space="preserve">Una de las principales fortalezas del equipo es su dominio de la metodología ágil Scrum. Esta experiencia permite organizar y planificar el trabajo de manera eficiente, dividiendo el desarrollo en </w:t>
      </w:r>
      <w:proofErr w:type="spellStart"/>
      <w:r>
        <w:t>sprints</w:t>
      </w:r>
      <w:proofErr w:type="spellEnd"/>
      <w:r>
        <w:t xml:space="preserve"> con objetivos claros y entregables definidos. Este enfoque no solo asegura una progresión constante del proyecto, sino que también facilita la adaptación a cambios en los requisitos, mejorando la calidad del producto final.</w:t>
      </w:r>
    </w:p>
    <w:p w14:paraId="7D1027A9" w14:textId="77777777" w:rsidR="00154E1B" w:rsidRDefault="00000000">
      <w:pPr>
        <w:rPr>
          <w:b/>
        </w:rPr>
      </w:pPr>
      <w:r>
        <w:rPr>
          <w:b/>
        </w:rPr>
        <w:t>Acceso a Experiencia de Usuarios Finales</w:t>
      </w:r>
    </w:p>
    <w:p w14:paraId="6FCE79A6" w14:textId="77777777" w:rsidR="00154E1B" w:rsidRDefault="00000000">
      <w:r>
        <w:t>La colaboración con una persona que participa regularmente en torneos de ajedrez es un recurso invaluable. Este colaborador aporta un conocimiento profundo de las dinámicas del juego, las expectativas de los usuarios y las necesidades específicas de las personas con discapacidades visuales interesadas en el ajedrez. Su aporte garantiza que las funcionalidades de la aplicación estén alineadas con las expectativas de los usuarios finales, mejorando la relevancia y efectividad del proyecto.</w:t>
      </w:r>
    </w:p>
    <w:p w14:paraId="5F1DCDDD" w14:textId="77777777" w:rsidR="00154E1B" w:rsidRDefault="00000000">
      <w:pPr>
        <w:rPr>
          <w:b/>
        </w:rPr>
      </w:pPr>
      <w:r>
        <w:rPr>
          <w:b/>
        </w:rPr>
        <w:t>Uso de Tecnologías Modernas</w:t>
      </w:r>
    </w:p>
    <w:p w14:paraId="156F7B2B" w14:textId="77777777" w:rsidR="00154E1B" w:rsidRDefault="00000000">
      <w:r>
        <w:lastRenderedPageBreak/>
        <w:t xml:space="preserve">La integración de tecnologías avanzadas como </w:t>
      </w:r>
      <w:proofErr w:type="spellStart"/>
      <w:r>
        <w:t>Firebase</w:t>
      </w:r>
      <w:proofErr w:type="spellEnd"/>
      <w:r>
        <w:t xml:space="preserve"> y herramientas de diseño accesible fortalece el proyecto, asegurando que la aplicación sea moderna, escalable y capaz de cumplir con los estándares actuales de accesibilidad.</w:t>
      </w:r>
    </w:p>
    <w:p w14:paraId="70D4D8F7" w14:textId="77777777" w:rsidR="00154E1B" w:rsidRDefault="00000000">
      <w:pPr>
        <w:rPr>
          <w:b/>
        </w:rPr>
      </w:pPr>
      <w:r>
        <w:rPr>
          <w:b/>
        </w:rPr>
        <w:t>Compromiso con el Diseño Inclusivo</w:t>
      </w:r>
    </w:p>
    <w:p w14:paraId="30946C59" w14:textId="77777777" w:rsidR="00154E1B" w:rsidRDefault="00000000">
      <w:r>
        <w:t>El equipo comparte un compromiso común con la accesibilidad y la inclusión digital, lo que refuerza la calidad del diseño y la funcionalidad de la aplicación. Este enfoque asegura que el producto final sea una herramienta accesible y adaptada para personas con discapacidades visuales, posicionando el proyecto como una iniciativa innovadora y socialmente responsable.</w:t>
      </w:r>
    </w:p>
    <w:p w14:paraId="490D6C78" w14:textId="77777777" w:rsidR="00154E1B" w:rsidRDefault="00154E1B"/>
    <w:p w14:paraId="23072524" w14:textId="77777777" w:rsidR="00154E1B" w:rsidRDefault="00000000">
      <w:r>
        <w:t>Debilidades</w:t>
      </w:r>
    </w:p>
    <w:p w14:paraId="64289EFB" w14:textId="77777777" w:rsidR="00154E1B" w:rsidRDefault="00000000">
      <w:pPr>
        <w:rPr>
          <w:b/>
        </w:rPr>
      </w:pPr>
      <w:r>
        <w:rPr>
          <w:b/>
        </w:rPr>
        <w:t>Dificultades en el Trabajo en Equipo</w:t>
      </w:r>
    </w:p>
    <w:p w14:paraId="0567F946" w14:textId="77777777" w:rsidR="00154E1B" w:rsidRDefault="00000000">
      <w:r>
        <w:t>Aunque la experiencia técnica del equipo es sólida, las dificultades para coordinar y mantener una comunicación efectiva representan un desafío significativo. La falta de sincronización en tareas y roles puede generar retrasos o conflictos en la ejecución, afectando la productividad y la cohesión del equipo.</w:t>
      </w:r>
    </w:p>
    <w:p w14:paraId="00D2B01A" w14:textId="77777777" w:rsidR="00154E1B" w:rsidRDefault="00000000">
      <w:pPr>
        <w:rPr>
          <w:b/>
        </w:rPr>
      </w:pPr>
      <w:r>
        <w:rPr>
          <w:b/>
        </w:rPr>
        <w:t>Curva de Aprendizaje en Accesibilidad</w:t>
      </w:r>
    </w:p>
    <w:p w14:paraId="2DBA755E" w14:textId="77777777" w:rsidR="00154E1B" w:rsidRDefault="00000000">
      <w:r>
        <w:t>Aunque el equipo está comprometido con el diseño inclusivo, implementar estándares de accesibilidad como los definidos en las Pautas de Accesibilidad al Contenido Web (WCAG) ha representado un desafío técnico. Se requiere una mayor capacitación y tiempo dedicado a comprender y aplicar estos estándares de manera efectiva.</w:t>
      </w:r>
    </w:p>
    <w:p w14:paraId="65355929" w14:textId="77777777" w:rsidR="00154E1B" w:rsidRDefault="00000000">
      <w:pPr>
        <w:rPr>
          <w:b/>
        </w:rPr>
      </w:pPr>
      <w:r>
        <w:rPr>
          <w:b/>
        </w:rPr>
        <w:t>Gestión del Tiempo</w:t>
      </w:r>
    </w:p>
    <w:p w14:paraId="4AAA6035" w14:textId="77777777" w:rsidR="00154E1B" w:rsidRDefault="00000000">
      <w:r>
        <w:t>Manejar los tiempos de desarrollo ha sido un punto crítico. Las etapas del proyecto, aunque bien planificadas, han enfrentado contratiempos debido a una distribución ineficiente del tiempo y a dificultades para cumplir con los plazos establecidos. Este desafío resalta la necesidad de mejorar la priorización de tareas y la estimación de esfuerzos.</w:t>
      </w:r>
    </w:p>
    <w:p w14:paraId="0539BF67" w14:textId="77777777" w:rsidR="00154E1B" w:rsidRDefault="00000000">
      <w:pPr>
        <w:pStyle w:val="Ttulo2"/>
        <w:numPr>
          <w:ilvl w:val="1"/>
          <w:numId w:val="18"/>
        </w:numPr>
      </w:pPr>
      <w:bookmarkStart w:id="23" w:name="_heading=h.1y810tw" w:colFirst="0" w:colLast="0"/>
      <w:bookmarkEnd w:id="23"/>
      <w:r>
        <w:t>Planteamiento del problema</w:t>
      </w:r>
    </w:p>
    <w:p w14:paraId="13708659" w14:textId="77777777" w:rsidR="00154E1B" w:rsidRDefault="00000000">
      <w:r>
        <w:t>El acceso a actividades recreativas y educativas, como el ajedrez, sigue siendo una barrera importante para las personas con limitaciones visuales. Aunque los avances tecnológicos han transformado significativamente la manera en que se practican y disfrutan estas actividades, la accesibilidad en las plataformas digitales continúa siendo insuficiente. Esta falta de adaptaciones específicas limita la participación de esta comunidad, privándola de los beneficios cognitivos, sociales y emocionales asociados con el ajedrez.</w:t>
      </w:r>
    </w:p>
    <w:p w14:paraId="5EDEB316" w14:textId="77777777" w:rsidR="00154E1B" w:rsidRDefault="00000000">
      <w:pPr>
        <w:spacing w:before="240" w:after="240"/>
      </w:pPr>
      <w:r>
        <w:t xml:space="preserve">El ajedrez es una actividad universalmente reconocida por su capacidad para desarrollar habilidades como el pensamiento táctico, la concentración y el razonamiento lógico. Sin embargo, las personas con </w:t>
      </w:r>
      <w:r>
        <w:lastRenderedPageBreak/>
        <w:t>discapacidades visuales enfrentan desafíos importantes para acceder a este juego en plataformas digitales. La mayoría de las aplicaciones existentes no integran características de accesibilidad como:</w:t>
      </w:r>
    </w:p>
    <w:p w14:paraId="20893A05" w14:textId="77777777" w:rsidR="00154E1B" w:rsidRDefault="00000000">
      <w:pPr>
        <w:numPr>
          <w:ilvl w:val="0"/>
          <w:numId w:val="29"/>
        </w:numPr>
        <w:spacing w:before="240" w:after="0"/>
        <w:jc w:val="left"/>
      </w:pPr>
      <w:r>
        <w:t>Opciones de alto contraste para usuarios con baja visión.</w:t>
      </w:r>
    </w:p>
    <w:p w14:paraId="4B83A24A" w14:textId="77777777" w:rsidR="00154E1B" w:rsidRDefault="00000000">
      <w:pPr>
        <w:numPr>
          <w:ilvl w:val="0"/>
          <w:numId w:val="29"/>
        </w:numPr>
        <w:spacing w:after="0"/>
        <w:jc w:val="left"/>
      </w:pPr>
      <w:r>
        <w:t>Compatibilidad con lectores de pantalla para personas con ceguera total.</w:t>
      </w:r>
    </w:p>
    <w:p w14:paraId="13F5CDDF" w14:textId="77777777" w:rsidR="00154E1B" w:rsidRDefault="00000000">
      <w:pPr>
        <w:numPr>
          <w:ilvl w:val="0"/>
          <w:numId w:val="29"/>
        </w:numPr>
        <w:spacing w:after="0"/>
        <w:jc w:val="left"/>
      </w:pPr>
      <w:r>
        <w:t>Configuraciones adaptadas a los diferentes tipos de daltonismo.</w:t>
      </w:r>
    </w:p>
    <w:p w14:paraId="57E7A772" w14:textId="77777777" w:rsidR="00154E1B" w:rsidRDefault="00000000">
      <w:pPr>
        <w:numPr>
          <w:ilvl w:val="0"/>
          <w:numId w:val="29"/>
        </w:numPr>
        <w:spacing w:after="240"/>
        <w:jc w:val="left"/>
      </w:pPr>
      <w:r>
        <w:t xml:space="preserve">Ajustes de tamaño y </w:t>
      </w:r>
      <w:proofErr w:type="gramStart"/>
      <w:r>
        <w:t>zoom</w:t>
      </w:r>
      <w:proofErr w:type="gramEnd"/>
      <w:r>
        <w:t xml:space="preserve"> que faciliten la interacción.</w:t>
      </w:r>
    </w:p>
    <w:p w14:paraId="6D0FAC88" w14:textId="77777777" w:rsidR="00154E1B" w:rsidRDefault="00000000">
      <w:pPr>
        <w:spacing w:before="240" w:after="240"/>
      </w:pPr>
      <w:r>
        <w:t>Estas limitaciones no solo dificultan el aprendizaje y la práctica del ajedrez, sino que también excluyen a esta comunidad de participar en competiciones en igualdad de condiciones, generando una barrera social y recreativa significativa.</w:t>
      </w:r>
    </w:p>
    <w:p w14:paraId="0D5AE1BC" w14:textId="77777777" w:rsidR="00154E1B" w:rsidRDefault="00000000">
      <w:pPr>
        <w:pStyle w:val="Ttulo3"/>
        <w:keepNext w:val="0"/>
        <w:keepLines w:val="0"/>
        <w:spacing w:before="280" w:after="80"/>
        <w:rPr>
          <w:sz w:val="26"/>
        </w:rPr>
      </w:pPr>
      <w:bookmarkStart w:id="24" w:name="_heading=h.9xsqrmua3th6" w:colFirst="0" w:colLast="0"/>
      <w:bookmarkEnd w:id="24"/>
      <w:r>
        <w:rPr>
          <w:sz w:val="26"/>
        </w:rPr>
        <w:t>Impacto de la Exclusión</w:t>
      </w:r>
    </w:p>
    <w:p w14:paraId="72929461" w14:textId="77777777" w:rsidR="00154E1B" w:rsidRDefault="00000000">
      <w:pPr>
        <w:spacing w:before="240" w:after="240"/>
      </w:pPr>
      <w:r>
        <w:t>La falta de accesibilidad en las aplicaciones de ajedrez afecta directamente el desarrollo personal y social de las personas con discapacidades visuales. Este problema tiene implicaciones más amplias, como:</w:t>
      </w:r>
    </w:p>
    <w:p w14:paraId="7C533815" w14:textId="77777777" w:rsidR="00154E1B" w:rsidRDefault="00000000">
      <w:pPr>
        <w:numPr>
          <w:ilvl w:val="0"/>
          <w:numId w:val="4"/>
        </w:numPr>
        <w:spacing w:before="240" w:after="0"/>
        <w:jc w:val="left"/>
      </w:pPr>
      <w:r>
        <w:rPr>
          <w:b/>
        </w:rPr>
        <w:t>Menor Inclusión Social:</w:t>
      </w:r>
      <w:r>
        <w:t xml:space="preserve"> Al no poder participar en actividades recreativas comunes, las personas con discapacidades visuales pueden experimentar aislamiento social.</w:t>
      </w:r>
    </w:p>
    <w:p w14:paraId="1F9B7EBC" w14:textId="77777777" w:rsidR="00154E1B" w:rsidRDefault="00000000">
      <w:pPr>
        <w:numPr>
          <w:ilvl w:val="0"/>
          <w:numId w:val="4"/>
        </w:numPr>
        <w:spacing w:after="0"/>
        <w:jc w:val="left"/>
      </w:pPr>
      <w:r>
        <w:rPr>
          <w:b/>
        </w:rPr>
        <w:t>Pérdida de Beneficios Cognitivos:</w:t>
      </w:r>
      <w:r>
        <w:t xml:space="preserve"> El ajedrez es una herramienta poderosa para mejorar habilidades cognitivas. La falta de acceso a este tipo de actividades limita su desarrollo en este aspecto.</w:t>
      </w:r>
    </w:p>
    <w:p w14:paraId="2B59A493" w14:textId="77777777" w:rsidR="00154E1B" w:rsidRDefault="00000000">
      <w:pPr>
        <w:numPr>
          <w:ilvl w:val="0"/>
          <w:numId w:val="4"/>
        </w:numPr>
        <w:spacing w:after="240"/>
        <w:jc w:val="left"/>
      </w:pPr>
      <w:r>
        <w:rPr>
          <w:b/>
        </w:rPr>
        <w:t>Reducción de Oportunidades Educativas:</w:t>
      </w:r>
      <w:r>
        <w:t xml:space="preserve"> Las plataformas de ajedrez a menudo incluyen recursos educativos, como tutoriales y análisis de partidas. Sin adaptaciones, estas oportunidades de aprendizaje no están disponibles para una parte de la población.</w:t>
      </w:r>
    </w:p>
    <w:p w14:paraId="290B70AC" w14:textId="77777777" w:rsidR="00154E1B" w:rsidRDefault="00154E1B">
      <w:pPr>
        <w:spacing w:before="240" w:after="240"/>
      </w:pPr>
    </w:p>
    <w:p w14:paraId="36EE4516" w14:textId="77777777" w:rsidR="00154E1B" w:rsidRDefault="00154E1B"/>
    <w:p w14:paraId="6DDD2538" w14:textId="77777777" w:rsidR="00154E1B" w:rsidRDefault="00000000">
      <w:pPr>
        <w:pStyle w:val="Ttulo2"/>
        <w:numPr>
          <w:ilvl w:val="1"/>
          <w:numId w:val="18"/>
        </w:numPr>
      </w:pPr>
      <w:bookmarkStart w:id="25" w:name="_heading=h.4i7ojhp" w:colFirst="0" w:colLast="0"/>
      <w:bookmarkEnd w:id="25"/>
      <w:r>
        <w:t>Objetivos</w:t>
      </w:r>
    </w:p>
    <w:p w14:paraId="57E9D971" w14:textId="77777777" w:rsidR="00154E1B" w:rsidRDefault="00000000">
      <w:pPr>
        <w:pStyle w:val="Ttulo3"/>
        <w:numPr>
          <w:ilvl w:val="2"/>
          <w:numId w:val="18"/>
        </w:numPr>
        <w:ind w:left="567"/>
      </w:pPr>
      <w:bookmarkStart w:id="26" w:name="_heading=h.2xcytpi" w:colFirst="0" w:colLast="0"/>
      <w:bookmarkEnd w:id="26"/>
      <w:r>
        <w:t>Objetivo General</w:t>
      </w:r>
    </w:p>
    <w:p w14:paraId="4147A6E2" w14:textId="77777777" w:rsidR="00154E1B" w:rsidRDefault="00000000">
      <w:pPr>
        <w:spacing w:before="240" w:after="240"/>
      </w:pPr>
      <w:r>
        <w:t>El objetivo principal de este proyecto es desarrollar una aplicación de ajedrez accesible, específicamente diseñada para personas con discapacidades visuales. Esta iniciativa busca abordar las barreras actuales que enfrenta esta comunidad al interactuar con plataformas digitales de ajedrez, ofreciendo una solución innovadora que priorice la inclusión y la usabilidad.</w:t>
      </w:r>
    </w:p>
    <w:p w14:paraId="74D9F5FA" w14:textId="77777777" w:rsidR="00154E1B" w:rsidRDefault="00000000">
      <w:pPr>
        <w:spacing w:before="240" w:after="240"/>
      </w:pPr>
      <w:r>
        <w:t xml:space="preserve">La aplicación estará centrada en el diseño de una interfaz completamente adaptada a las necesidades de usuarios con diferentes grados de discapacidad visual, incluyendo daltonismo y baja visión. Para ello, se </w:t>
      </w:r>
      <w:r>
        <w:lastRenderedPageBreak/>
        <w:t>emplearán opciones avanzadas de configuración de colores que permitan optimizar la experiencia visual, ajustándose a las características específicas de cada usuario. Estas configuraciones incluyen esquemas de colores para diferentes tipos de daltonismo (</w:t>
      </w:r>
      <w:proofErr w:type="spellStart"/>
      <w:r>
        <w:t>protanomalía</w:t>
      </w:r>
      <w:proofErr w:type="spellEnd"/>
      <w:r>
        <w:t xml:space="preserve">, </w:t>
      </w:r>
      <w:proofErr w:type="spellStart"/>
      <w:r>
        <w:t>deuteranomalía</w:t>
      </w:r>
      <w:proofErr w:type="spellEnd"/>
      <w:r>
        <w:t xml:space="preserve"> y </w:t>
      </w:r>
      <w:proofErr w:type="spellStart"/>
      <w:r>
        <w:t>tritanomalía</w:t>
      </w:r>
      <w:proofErr w:type="spellEnd"/>
      <w:r>
        <w:t>), además de altos contrastes y ajustes de tamaño para facilitar la interacción.</w:t>
      </w:r>
    </w:p>
    <w:p w14:paraId="68BE7BC4" w14:textId="77777777" w:rsidR="00154E1B" w:rsidRDefault="00000000">
      <w:pPr>
        <w:pStyle w:val="Ttulo3"/>
        <w:keepNext w:val="0"/>
        <w:keepLines w:val="0"/>
        <w:spacing w:before="280" w:after="80"/>
        <w:rPr>
          <w:sz w:val="26"/>
        </w:rPr>
      </w:pPr>
      <w:bookmarkStart w:id="27" w:name="_heading=h.ult0iu4i62pt" w:colFirst="0" w:colLast="0"/>
      <w:bookmarkEnd w:id="27"/>
      <w:r>
        <w:rPr>
          <w:sz w:val="26"/>
        </w:rPr>
        <w:t>Características Principales</w:t>
      </w:r>
    </w:p>
    <w:p w14:paraId="6E9F0975" w14:textId="77777777" w:rsidR="00154E1B" w:rsidRDefault="00000000">
      <w:pPr>
        <w:spacing w:before="240" w:after="240"/>
        <w:ind w:left="720"/>
        <w:jc w:val="left"/>
      </w:pPr>
      <w:r>
        <w:rPr>
          <w:b/>
        </w:rPr>
        <w:t>Interacción con Inteligencia Artificial (IA):</w:t>
      </w:r>
      <w:r>
        <w:rPr>
          <w:b/>
        </w:rPr>
        <w:br/>
      </w:r>
      <w:r>
        <w:t>El sistema contará con un motor de ajedrez alimentado por una inteligencia artificial configurable, que permitirá a los usuarios jugar contra un oponente virtual con niveles de dificultad ajustables. Esto proporcionará una experiencia personalizada y desafiante, adecuada tanto para principiantes como para jugadores avanzados.</w:t>
      </w:r>
    </w:p>
    <w:p w14:paraId="663AC5FD" w14:textId="77777777" w:rsidR="00154E1B" w:rsidRDefault="00000000">
      <w:pPr>
        <w:spacing w:before="240" w:after="240"/>
        <w:ind w:left="720"/>
        <w:jc w:val="left"/>
      </w:pPr>
      <w:r>
        <w:rPr>
          <w:b/>
        </w:rPr>
        <w:t>Cursos Interactivos:</w:t>
      </w:r>
      <w:r>
        <w:rPr>
          <w:b/>
        </w:rPr>
        <w:br/>
      </w:r>
      <w:r>
        <w:t>Como parte integral del sistema, la aplicación incluirá recursos educativos diseñados para enseñar y mejorar habilidades en el juego de ajedrez. Estos cursos interactivos estarán accesibles mediante texto y audio, asegurando que los usuarios con ceguera o baja visión puedan participar plenamente en las actividades de aprendizaje.</w:t>
      </w:r>
    </w:p>
    <w:p w14:paraId="77CA57BE" w14:textId="77777777" w:rsidR="00154E1B" w:rsidRDefault="00000000">
      <w:pPr>
        <w:spacing w:before="240" w:after="240"/>
        <w:ind w:left="720"/>
        <w:jc w:val="left"/>
      </w:pPr>
      <w:r>
        <w:rPr>
          <w:b/>
        </w:rPr>
        <w:t>Experiencia de Usuario Accesible y Agradable:</w:t>
      </w:r>
      <w:r>
        <w:rPr>
          <w:b/>
        </w:rPr>
        <w:br/>
      </w:r>
      <w:r>
        <w:t>La aplicación no solo priorizará la accesibilidad, sino también la creación de una experiencia agradable para los usuarios. Desde la personalización de la interfaz hasta la fluidez en la navegación, cada elemento será diseñado para garantizar que el uso de la aplicación sea intuitivo, funcional y satisfactorio.</w:t>
      </w:r>
    </w:p>
    <w:p w14:paraId="28951640" w14:textId="77777777" w:rsidR="00154E1B" w:rsidRDefault="00000000">
      <w:pPr>
        <w:spacing w:before="240" w:after="240"/>
        <w:ind w:left="720"/>
        <w:jc w:val="left"/>
      </w:pPr>
      <w:r>
        <w:rPr>
          <w:b/>
        </w:rPr>
        <w:t>Inclusión y Empoderamiento:</w:t>
      </w:r>
      <w:r>
        <w:rPr>
          <w:b/>
        </w:rPr>
        <w:br/>
      </w:r>
      <w:r>
        <w:t>Este objetivo no solo implica crear un producto funcional, sino también empoderar a las personas con discapacidades visuales, permitiéndoles disfrutar de una actividad recreativa y cognitiva que fomenta la concentración, la estrategia y la interacción social.</w:t>
      </w:r>
    </w:p>
    <w:p w14:paraId="7A836366" w14:textId="77777777" w:rsidR="00154E1B" w:rsidRDefault="00154E1B">
      <w:pPr>
        <w:spacing w:before="240" w:after="240"/>
        <w:ind w:left="720"/>
        <w:jc w:val="left"/>
        <w:rPr>
          <w:b/>
        </w:rPr>
      </w:pPr>
    </w:p>
    <w:p w14:paraId="1D892B34" w14:textId="77777777" w:rsidR="00154E1B" w:rsidRDefault="00154E1B">
      <w:pPr>
        <w:spacing w:before="240" w:after="240"/>
        <w:ind w:left="720"/>
        <w:jc w:val="left"/>
      </w:pPr>
    </w:p>
    <w:p w14:paraId="324B3A24" w14:textId="77777777" w:rsidR="00154E1B" w:rsidRDefault="00154E1B">
      <w:pPr>
        <w:spacing w:before="240" w:after="240"/>
      </w:pPr>
    </w:p>
    <w:p w14:paraId="0B023F2A" w14:textId="77777777" w:rsidR="00154E1B" w:rsidRDefault="00154E1B"/>
    <w:p w14:paraId="703DD7B1" w14:textId="77777777" w:rsidR="00154E1B" w:rsidRDefault="00154E1B"/>
    <w:p w14:paraId="0F888C4D" w14:textId="77777777" w:rsidR="00154E1B" w:rsidRDefault="00000000">
      <w:pPr>
        <w:pStyle w:val="Ttulo3"/>
        <w:numPr>
          <w:ilvl w:val="2"/>
          <w:numId w:val="18"/>
        </w:numPr>
        <w:ind w:left="567"/>
      </w:pPr>
      <w:bookmarkStart w:id="28" w:name="_heading=h.1ci93xb" w:colFirst="0" w:colLast="0"/>
      <w:bookmarkEnd w:id="28"/>
      <w:r>
        <w:lastRenderedPageBreak/>
        <w:t>Objetivos Específicos</w:t>
      </w:r>
    </w:p>
    <w:p w14:paraId="047B2823" w14:textId="77777777" w:rsidR="00154E1B" w:rsidRDefault="00000000">
      <w:pPr>
        <w:numPr>
          <w:ilvl w:val="0"/>
          <w:numId w:val="22"/>
        </w:numPr>
        <w:spacing w:after="0"/>
      </w:pPr>
      <w:r>
        <w:t>Desarrollo de aplicación web de ajedrez.</w:t>
      </w:r>
    </w:p>
    <w:p w14:paraId="03BF891B" w14:textId="77777777" w:rsidR="00154E1B" w:rsidRDefault="00000000">
      <w:pPr>
        <w:numPr>
          <w:ilvl w:val="0"/>
          <w:numId w:val="22"/>
        </w:numPr>
        <w:spacing w:after="0"/>
      </w:pPr>
      <w:r>
        <w:t xml:space="preserve">Implementar una interfaz gráfica con configuraciones de accesibilidad de alto contraste y </w:t>
      </w:r>
      <w:proofErr w:type="gramStart"/>
      <w:r>
        <w:t>zoom</w:t>
      </w:r>
      <w:proofErr w:type="gramEnd"/>
      <w:r>
        <w:t xml:space="preserve"> variable para facilitar la interacción con el usuario.</w:t>
      </w:r>
    </w:p>
    <w:p w14:paraId="65FB81BC" w14:textId="77777777" w:rsidR="00154E1B" w:rsidRDefault="00000000">
      <w:pPr>
        <w:numPr>
          <w:ilvl w:val="0"/>
          <w:numId w:val="22"/>
        </w:numPr>
        <w:spacing w:after="0"/>
      </w:pPr>
      <w:r>
        <w:t>Almacenar las preferencias del usuario en una base de datos para su implementación automática.</w:t>
      </w:r>
    </w:p>
    <w:p w14:paraId="7CACFA96" w14:textId="77777777" w:rsidR="00154E1B" w:rsidRDefault="00000000">
      <w:pPr>
        <w:numPr>
          <w:ilvl w:val="0"/>
          <w:numId w:val="22"/>
        </w:numPr>
        <w:spacing w:after="0"/>
      </w:pPr>
      <w:r>
        <w:t>Utilizar un motor de ajedrez con una inteligencia artificial con distintos niveles de dificultad.</w:t>
      </w:r>
    </w:p>
    <w:p w14:paraId="13163EE9" w14:textId="77777777" w:rsidR="00154E1B" w:rsidRDefault="00000000">
      <w:pPr>
        <w:numPr>
          <w:ilvl w:val="0"/>
          <w:numId w:val="22"/>
        </w:numPr>
        <w:spacing w:after="0"/>
      </w:pPr>
      <w:r>
        <w:t>Utilizar diseño de interfaces accesibles para todo tipo de persona.</w:t>
      </w:r>
    </w:p>
    <w:p w14:paraId="57783235" w14:textId="77777777" w:rsidR="00154E1B" w:rsidRDefault="00000000">
      <w:pPr>
        <w:numPr>
          <w:ilvl w:val="0"/>
          <w:numId w:val="22"/>
        </w:numPr>
        <w:spacing w:after="0"/>
      </w:pPr>
      <w:r>
        <w:t>Contener cursos para el aprendizaje de las reglas básica del ajedrez para el usuario.</w:t>
      </w:r>
    </w:p>
    <w:p w14:paraId="392AF29F" w14:textId="77777777" w:rsidR="00154E1B" w:rsidRDefault="00000000">
      <w:pPr>
        <w:numPr>
          <w:ilvl w:val="0"/>
          <w:numId w:val="22"/>
        </w:numPr>
        <w:spacing w:after="0"/>
      </w:pPr>
      <w:r>
        <w:t>Desarrollar una funcionalidad para guardar las partidas del usuario.</w:t>
      </w:r>
    </w:p>
    <w:p w14:paraId="3FAA8FA9" w14:textId="77777777" w:rsidR="00154E1B" w:rsidRDefault="00000000">
      <w:pPr>
        <w:numPr>
          <w:ilvl w:val="0"/>
          <w:numId w:val="22"/>
        </w:numPr>
      </w:pPr>
      <w:r>
        <w:t>Asegurar la integridad, seguridad y confidencialidad de los datos del usuario.</w:t>
      </w:r>
    </w:p>
    <w:p w14:paraId="0D560E54" w14:textId="77777777" w:rsidR="00154E1B" w:rsidRDefault="00154E1B">
      <w:pPr>
        <w:ind w:left="720"/>
      </w:pPr>
    </w:p>
    <w:p w14:paraId="39706E61" w14:textId="77777777" w:rsidR="00154E1B" w:rsidRDefault="00154E1B">
      <w:pPr>
        <w:ind w:left="720"/>
      </w:pPr>
    </w:p>
    <w:p w14:paraId="29474C1E" w14:textId="77777777" w:rsidR="00154E1B" w:rsidRDefault="00000000">
      <w:pPr>
        <w:rPr>
          <w:b/>
        </w:rPr>
      </w:pPr>
      <w:r>
        <w:br w:type="page"/>
      </w:r>
    </w:p>
    <w:p w14:paraId="2F3FDC50" w14:textId="77777777" w:rsidR="00154E1B" w:rsidRDefault="00000000">
      <w:pPr>
        <w:pStyle w:val="Ttulo1"/>
        <w:numPr>
          <w:ilvl w:val="0"/>
          <w:numId w:val="18"/>
        </w:numPr>
      </w:pPr>
      <w:bookmarkStart w:id="29" w:name="_heading=h.3whwml4" w:colFirst="0" w:colLast="0"/>
      <w:bookmarkEnd w:id="29"/>
      <w:r>
        <w:lastRenderedPageBreak/>
        <w:t xml:space="preserve">DISEÑO METODOLÓGICO </w:t>
      </w:r>
    </w:p>
    <w:p w14:paraId="3FF3B27E" w14:textId="77777777" w:rsidR="00154E1B" w:rsidRDefault="00154E1B"/>
    <w:p w14:paraId="1BB9DAC1" w14:textId="06A21E6B" w:rsidR="00512FD9" w:rsidRDefault="00512FD9" w:rsidP="00512FD9">
      <w:pPr>
        <w:pStyle w:val="Descripcin"/>
        <w:keepNext/>
        <w:jc w:val="center"/>
      </w:pPr>
      <w:bookmarkStart w:id="30" w:name="_heading=h.2bn6wsx" w:colFirst="0" w:colLast="0"/>
      <w:bookmarkStart w:id="31" w:name="_Toc182520597"/>
      <w:bookmarkEnd w:id="30"/>
      <w:r>
        <w:t xml:space="preserve">Tabla </w:t>
      </w:r>
      <w:fldSimple w:instr=" SEQ Tabla \* ARABIC ">
        <w:r>
          <w:rPr>
            <w:noProof/>
          </w:rPr>
          <w:t>1</w:t>
        </w:r>
      </w:fldSimple>
      <w:r>
        <w:t xml:space="preserve"> </w:t>
      </w:r>
      <w:r w:rsidRPr="005E1616">
        <w:t>Diagrama del diseño metodológico.</w:t>
      </w:r>
      <w:bookmarkEnd w:id="31"/>
    </w:p>
    <w:tbl>
      <w:tblPr>
        <w:tblStyle w:val="a"/>
        <w:tblW w:w="9631" w:type="dxa"/>
        <w:tblInd w:w="0"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A0" w:firstRow="1" w:lastRow="0" w:firstColumn="1" w:lastColumn="0" w:noHBand="0" w:noVBand="1"/>
      </w:tblPr>
      <w:tblGrid>
        <w:gridCol w:w="3487"/>
        <w:gridCol w:w="850"/>
        <w:gridCol w:w="2359"/>
        <w:gridCol w:w="2935"/>
      </w:tblGrid>
      <w:tr w:rsidR="00154E1B" w14:paraId="492244A5" w14:textId="77777777" w:rsidTr="00154E1B">
        <w:trPr>
          <w:cnfStyle w:val="100000000000" w:firstRow="1" w:lastRow="0" w:firstColumn="0" w:lastColumn="0" w:oddVBand="0" w:evenVBand="0" w:oddHBand="0" w:evenHBand="0" w:firstRowFirstColumn="0" w:firstRowLastColumn="0" w:lastRowFirstColumn="0" w:lastRowLastColumn="0"/>
          <w:trHeight w:val="365"/>
        </w:trPr>
        <w:tc>
          <w:tcPr>
            <w:cnfStyle w:val="001000000100" w:firstRow="0" w:lastRow="0" w:firstColumn="1" w:lastColumn="0" w:oddVBand="0" w:evenVBand="0" w:oddHBand="0" w:evenHBand="0" w:firstRowFirstColumn="1" w:firstRowLastColumn="0" w:lastRowFirstColumn="0" w:lastRowLastColumn="0"/>
            <w:tcW w:w="3487" w:type="dxa"/>
            <w:tcBorders>
              <w:top w:val="single" w:sz="4" w:space="0" w:color="5B9BD5"/>
              <w:left w:val="single" w:sz="4" w:space="0" w:color="5B9BD5"/>
              <w:bottom w:val="single" w:sz="4" w:space="0" w:color="5B9BD5"/>
            </w:tcBorders>
            <w:vAlign w:val="center"/>
          </w:tcPr>
          <w:p w14:paraId="1A398931" w14:textId="77777777" w:rsidR="00154E1B" w:rsidRDefault="00154E1B">
            <w:pPr>
              <w:jc w:val="center"/>
              <w:rPr>
                <w:rFonts w:ascii="Arial" w:eastAsia="Arial" w:hAnsi="Arial" w:cs="Arial"/>
                <w:color w:val="222222"/>
                <w:sz w:val="18"/>
                <w:szCs w:val="18"/>
              </w:rPr>
            </w:pPr>
          </w:p>
        </w:tc>
        <w:tc>
          <w:tcPr>
            <w:tcW w:w="3209" w:type="dxa"/>
            <w:gridSpan w:val="2"/>
            <w:tcBorders>
              <w:top w:val="single" w:sz="4" w:space="0" w:color="5B9BD5"/>
              <w:bottom w:val="single" w:sz="4" w:space="0" w:color="5B9BD5"/>
            </w:tcBorders>
            <w:vAlign w:val="center"/>
          </w:tcPr>
          <w:p w14:paraId="2C50E5B6" w14:textId="77777777" w:rsidR="00154E1B" w:rsidRDefault="00000000">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color w:val="222222"/>
                <w:sz w:val="18"/>
                <w:szCs w:val="18"/>
              </w:rPr>
            </w:pPr>
            <w:r>
              <w:rPr>
                <w:rFonts w:ascii="Arial" w:eastAsia="Arial" w:hAnsi="Arial" w:cs="Arial"/>
                <w:color w:val="222222"/>
                <w:sz w:val="18"/>
                <w:szCs w:val="18"/>
              </w:rPr>
              <w:t>DISEÑO METODOLÓGICO</w:t>
            </w:r>
          </w:p>
        </w:tc>
        <w:tc>
          <w:tcPr>
            <w:tcW w:w="2935" w:type="dxa"/>
            <w:tcBorders>
              <w:top w:val="single" w:sz="4" w:space="0" w:color="5B9BD5"/>
              <w:bottom w:val="single" w:sz="4" w:space="0" w:color="5B9BD5"/>
              <w:right w:val="single" w:sz="4" w:space="0" w:color="5B9BD5"/>
            </w:tcBorders>
            <w:vAlign w:val="center"/>
          </w:tcPr>
          <w:p w14:paraId="3689377B" w14:textId="77777777" w:rsidR="00154E1B" w:rsidRDefault="00154E1B">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color w:val="222222"/>
                <w:sz w:val="18"/>
                <w:szCs w:val="18"/>
              </w:rPr>
            </w:pPr>
          </w:p>
        </w:tc>
      </w:tr>
      <w:tr w:rsidR="00154E1B" w14:paraId="64BCE2A8" w14:textId="77777777" w:rsidTr="00154E1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487" w:type="dxa"/>
            <w:tcBorders>
              <w:top w:val="single" w:sz="4" w:space="0" w:color="5B9BD5"/>
              <w:left w:val="single" w:sz="4" w:space="0" w:color="5B9BD5"/>
              <w:bottom w:val="single" w:sz="4" w:space="0" w:color="5B9BD5"/>
            </w:tcBorders>
            <w:vAlign w:val="center"/>
          </w:tcPr>
          <w:p w14:paraId="42B05B69" w14:textId="77777777" w:rsidR="00154E1B" w:rsidRDefault="00000000">
            <w:pPr>
              <w:spacing w:line="360" w:lineRule="auto"/>
              <w:jc w:val="center"/>
              <w:rPr>
                <w:rFonts w:ascii="Arial" w:eastAsia="Arial" w:hAnsi="Arial" w:cs="Arial"/>
                <w:color w:val="222222"/>
                <w:sz w:val="18"/>
                <w:szCs w:val="18"/>
              </w:rPr>
            </w:pPr>
            <w:r>
              <w:rPr>
                <w:rFonts w:ascii="Arial" w:eastAsia="Arial" w:hAnsi="Arial" w:cs="Arial"/>
                <w:i w:val="0"/>
                <w:color w:val="222222"/>
                <w:sz w:val="18"/>
                <w:szCs w:val="18"/>
              </w:rPr>
              <w:t>Objetivos Específicos</w:t>
            </w:r>
          </w:p>
          <w:p w14:paraId="02AFB373" w14:textId="77777777" w:rsidR="00154E1B" w:rsidRDefault="00154E1B">
            <w:pPr>
              <w:spacing w:line="360" w:lineRule="auto"/>
              <w:rPr>
                <w:rFonts w:ascii="Arial" w:eastAsia="Arial" w:hAnsi="Arial" w:cs="Arial"/>
                <w:color w:val="222222"/>
                <w:sz w:val="18"/>
                <w:szCs w:val="18"/>
              </w:rPr>
            </w:pPr>
          </w:p>
        </w:tc>
        <w:tc>
          <w:tcPr>
            <w:tcW w:w="3209" w:type="dxa"/>
            <w:gridSpan w:val="2"/>
            <w:tcBorders>
              <w:top w:val="single" w:sz="4" w:space="0" w:color="5B9BD5"/>
              <w:bottom w:val="single" w:sz="4" w:space="0" w:color="5B9BD5"/>
            </w:tcBorders>
            <w:shd w:val="clear" w:color="auto" w:fill="auto"/>
            <w:vAlign w:val="center"/>
          </w:tcPr>
          <w:p w14:paraId="2983F043" w14:textId="77777777" w:rsidR="00154E1B" w:rsidRDefault="0000000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222222"/>
                <w:sz w:val="18"/>
                <w:szCs w:val="18"/>
              </w:rPr>
            </w:pPr>
            <w:r>
              <w:rPr>
                <w:rFonts w:ascii="Arial" w:eastAsia="Arial" w:hAnsi="Arial" w:cs="Arial"/>
                <w:color w:val="222222"/>
                <w:sz w:val="18"/>
                <w:szCs w:val="18"/>
              </w:rPr>
              <w:t>Etapas</w:t>
            </w:r>
          </w:p>
        </w:tc>
        <w:tc>
          <w:tcPr>
            <w:tcW w:w="2935" w:type="dxa"/>
            <w:tcBorders>
              <w:top w:val="single" w:sz="4" w:space="0" w:color="5B9BD5"/>
              <w:bottom w:val="single" w:sz="4" w:space="0" w:color="5B9BD5"/>
            </w:tcBorders>
            <w:shd w:val="clear" w:color="auto" w:fill="auto"/>
            <w:vAlign w:val="center"/>
          </w:tcPr>
          <w:p w14:paraId="45A4F7A2" w14:textId="77777777" w:rsidR="00154E1B" w:rsidRDefault="0000000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222222"/>
                <w:sz w:val="18"/>
                <w:szCs w:val="18"/>
              </w:rPr>
            </w:pPr>
            <w:r>
              <w:rPr>
                <w:rFonts w:ascii="Arial" w:eastAsia="Arial" w:hAnsi="Arial" w:cs="Arial"/>
                <w:color w:val="222222"/>
                <w:sz w:val="18"/>
                <w:szCs w:val="18"/>
              </w:rPr>
              <w:t>Actividades</w:t>
            </w:r>
          </w:p>
        </w:tc>
      </w:tr>
      <w:tr w:rsidR="00154E1B" w14:paraId="25FAFA51" w14:textId="77777777" w:rsidTr="00154E1B">
        <w:tc>
          <w:tcPr>
            <w:cnfStyle w:val="001000000000" w:firstRow="0" w:lastRow="0" w:firstColumn="1" w:lastColumn="0" w:oddVBand="0" w:evenVBand="0" w:oddHBand="0" w:evenHBand="0" w:firstRowFirstColumn="0" w:firstRowLastColumn="0" w:lastRowFirstColumn="0" w:lastRowLastColumn="0"/>
            <w:tcW w:w="3487" w:type="dxa"/>
            <w:tcBorders>
              <w:top w:val="single" w:sz="4" w:space="0" w:color="5B9BD5"/>
              <w:left w:val="single" w:sz="4" w:space="0" w:color="5B9BD5"/>
              <w:bottom w:val="single" w:sz="4" w:space="0" w:color="5B9BD5"/>
              <w:right w:val="single" w:sz="6" w:space="0" w:color="9CC2E5"/>
            </w:tcBorders>
            <w:vAlign w:val="center"/>
          </w:tcPr>
          <w:p w14:paraId="3D503AF2" w14:textId="77777777" w:rsidR="00154E1B" w:rsidRDefault="00000000">
            <w:pPr>
              <w:spacing w:after="120" w:line="360" w:lineRule="auto"/>
              <w:jc w:val="both"/>
              <w:rPr>
                <w:rFonts w:ascii="Arial" w:eastAsia="Arial" w:hAnsi="Arial" w:cs="Arial"/>
                <w:sz w:val="18"/>
                <w:szCs w:val="18"/>
              </w:rPr>
            </w:pPr>
            <w:r>
              <w:rPr>
                <w:rFonts w:ascii="Arial" w:eastAsia="Arial" w:hAnsi="Arial" w:cs="Arial"/>
                <w:i w:val="0"/>
                <w:sz w:val="18"/>
                <w:szCs w:val="18"/>
              </w:rPr>
              <w:t>Desarrollo de aplicación web de ajedrez.</w:t>
            </w:r>
          </w:p>
          <w:p w14:paraId="49F22FAE" w14:textId="77777777" w:rsidR="00154E1B" w:rsidRDefault="00000000">
            <w:pPr>
              <w:spacing w:line="360" w:lineRule="auto"/>
              <w:rPr>
                <w:rFonts w:ascii="Arial" w:eastAsia="Arial" w:hAnsi="Arial" w:cs="Arial"/>
                <w:sz w:val="18"/>
                <w:szCs w:val="18"/>
              </w:rPr>
            </w:pPr>
            <w:r>
              <w:rPr>
                <w:rFonts w:ascii="Arial" w:eastAsia="Arial" w:hAnsi="Arial" w:cs="Arial"/>
                <w:i w:val="0"/>
                <w:sz w:val="18"/>
                <w:szCs w:val="18"/>
              </w:rPr>
              <w:t>.</w:t>
            </w:r>
          </w:p>
          <w:p w14:paraId="6B1BF0EA" w14:textId="77777777" w:rsidR="00154E1B" w:rsidRDefault="00154E1B">
            <w:pPr>
              <w:spacing w:line="360" w:lineRule="auto"/>
              <w:rPr>
                <w:rFonts w:ascii="Arial" w:eastAsia="Arial" w:hAnsi="Arial" w:cs="Arial"/>
                <w:sz w:val="18"/>
                <w:szCs w:val="18"/>
              </w:rPr>
            </w:pPr>
          </w:p>
        </w:tc>
        <w:tc>
          <w:tcPr>
            <w:tcW w:w="850" w:type="dxa"/>
            <w:tcBorders>
              <w:top w:val="single" w:sz="4" w:space="0" w:color="5B9BD5"/>
              <w:left w:val="single" w:sz="6" w:space="0" w:color="9CC2E5"/>
              <w:bottom w:val="single" w:sz="4" w:space="0" w:color="9CC2E5"/>
              <w:right w:val="single" w:sz="6" w:space="0" w:color="9CC2E5"/>
            </w:tcBorders>
            <w:shd w:val="clear" w:color="auto" w:fill="FFFFFF"/>
            <w:vAlign w:val="center"/>
          </w:tcPr>
          <w:p w14:paraId="29F61E85" w14:textId="77777777" w:rsidR="00154E1B" w:rsidRDefault="00000000">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Pr>
                <w:rFonts w:ascii="Arial" w:eastAsia="Arial" w:hAnsi="Arial" w:cs="Arial"/>
                <w:sz w:val="18"/>
                <w:szCs w:val="18"/>
              </w:rPr>
              <w:t>N°1</w:t>
            </w:r>
          </w:p>
        </w:tc>
        <w:tc>
          <w:tcPr>
            <w:tcW w:w="2359" w:type="dxa"/>
            <w:tcBorders>
              <w:top w:val="single" w:sz="4" w:space="0" w:color="5B9BD5"/>
              <w:left w:val="single" w:sz="6" w:space="0" w:color="9CC2E5"/>
              <w:bottom w:val="single" w:sz="4" w:space="0" w:color="9CC2E5"/>
              <w:right w:val="single" w:sz="6" w:space="0" w:color="9CC2E5"/>
            </w:tcBorders>
            <w:shd w:val="clear" w:color="auto" w:fill="FFFFFF"/>
            <w:vAlign w:val="center"/>
          </w:tcPr>
          <w:p w14:paraId="61FDA22A" w14:textId="77777777" w:rsidR="00154E1B"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222222"/>
                <w:sz w:val="18"/>
                <w:szCs w:val="18"/>
              </w:rPr>
            </w:pPr>
            <w:r>
              <w:rPr>
                <w:rFonts w:ascii="Arial" w:eastAsia="Arial" w:hAnsi="Arial" w:cs="Arial"/>
                <w:color w:val="222222"/>
                <w:sz w:val="18"/>
                <w:szCs w:val="18"/>
              </w:rPr>
              <w:t>Desarrollo</w:t>
            </w:r>
          </w:p>
        </w:tc>
        <w:tc>
          <w:tcPr>
            <w:tcW w:w="2935" w:type="dxa"/>
            <w:tcBorders>
              <w:top w:val="single" w:sz="4" w:space="0" w:color="5B9BD5"/>
              <w:left w:val="single" w:sz="6" w:space="0" w:color="9CC2E5"/>
              <w:bottom w:val="single" w:sz="4" w:space="0" w:color="9CC2E5"/>
              <w:right w:val="single" w:sz="4" w:space="0" w:color="5B9BD5"/>
            </w:tcBorders>
            <w:shd w:val="clear" w:color="auto" w:fill="FFFFFF"/>
            <w:vAlign w:val="center"/>
          </w:tcPr>
          <w:p w14:paraId="5A431AE5" w14:textId="77777777" w:rsidR="00154E1B" w:rsidRDefault="00000000">
            <w:pPr>
              <w:numPr>
                <w:ilvl w:val="0"/>
                <w:numId w:val="27"/>
              </w:num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Pr>
                <w:rFonts w:ascii="Arial" w:eastAsia="Arial" w:hAnsi="Arial" w:cs="Arial"/>
                <w:sz w:val="18"/>
                <w:szCs w:val="18"/>
              </w:rPr>
              <w:t>Desarrollo de páginas de la aplicación.</w:t>
            </w:r>
          </w:p>
          <w:p w14:paraId="5B6BA3C6" w14:textId="77777777" w:rsidR="00154E1B" w:rsidRDefault="00000000">
            <w:pPr>
              <w:numPr>
                <w:ilvl w:val="0"/>
                <w:numId w:val="27"/>
              </w:num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Pr>
                <w:rFonts w:ascii="Arial" w:eastAsia="Arial" w:hAnsi="Arial" w:cs="Arial"/>
                <w:sz w:val="18"/>
                <w:szCs w:val="18"/>
              </w:rPr>
              <w:t>Desarrollo de interfaz de la aplicación.</w:t>
            </w:r>
          </w:p>
          <w:p w14:paraId="4B76C1F0" w14:textId="77777777" w:rsidR="00154E1B" w:rsidRDefault="00000000">
            <w:pPr>
              <w:numPr>
                <w:ilvl w:val="0"/>
                <w:numId w:val="27"/>
              </w:num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Pr>
                <w:rFonts w:ascii="Arial" w:eastAsia="Arial" w:hAnsi="Arial" w:cs="Arial"/>
                <w:sz w:val="18"/>
                <w:szCs w:val="18"/>
              </w:rPr>
              <w:t>Desarrollo de funciones de registro, inicio de sesión y cierre de sesión de usuario.</w:t>
            </w:r>
          </w:p>
        </w:tc>
      </w:tr>
      <w:tr w:rsidR="00154E1B" w14:paraId="1F84A45F" w14:textId="77777777" w:rsidTr="00154E1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487" w:type="dxa"/>
            <w:tcBorders>
              <w:top w:val="single" w:sz="4" w:space="0" w:color="5B9BD5"/>
              <w:left w:val="single" w:sz="4" w:space="0" w:color="5B9BD5"/>
              <w:bottom w:val="single" w:sz="4" w:space="0" w:color="9CC2E5"/>
              <w:right w:val="single" w:sz="6" w:space="0" w:color="9CC2E5"/>
            </w:tcBorders>
            <w:shd w:val="clear" w:color="auto" w:fill="DEEBF6"/>
            <w:vAlign w:val="center"/>
          </w:tcPr>
          <w:p w14:paraId="2861BF02" w14:textId="77777777" w:rsidR="00154E1B" w:rsidRDefault="00000000">
            <w:pPr>
              <w:spacing w:line="360" w:lineRule="auto"/>
              <w:rPr>
                <w:rFonts w:ascii="Arial" w:eastAsia="Arial" w:hAnsi="Arial" w:cs="Arial"/>
                <w:sz w:val="18"/>
                <w:szCs w:val="18"/>
              </w:rPr>
            </w:pPr>
            <w:r>
              <w:rPr>
                <w:rFonts w:ascii="Arial" w:eastAsia="Arial" w:hAnsi="Arial" w:cs="Arial"/>
                <w:i w:val="0"/>
                <w:sz w:val="18"/>
                <w:szCs w:val="18"/>
              </w:rPr>
              <w:t xml:space="preserve">Implementar una interfaz gráfica con configuraciones de accesibilidad de alto contraste y </w:t>
            </w:r>
            <w:proofErr w:type="gramStart"/>
            <w:r>
              <w:rPr>
                <w:rFonts w:ascii="Arial" w:eastAsia="Arial" w:hAnsi="Arial" w:cs="Arial"/>
                <w:i w:val="0"/>
                <w:sz w:val="18"/>
                <w:szCs w:val="18"/>
              </w:rPr>
              <w:t>zoom</w:t>
            </w:r>
            <w:proofErr w:type="gramEnd"/>
            <w:r>
              <w:rPr>
                <w:rFonts w:ascii="Arial" w:eastAsia="Arial" w:hAnsi="Arial" w:cs="Arial"/>
                <w:i w:val="0"/>
                <w:sz w:val="18"/>
                <w:szCs w:val="18"/>
              </w:rPr>
              <w:t xml:space="preserve"> variable para facilitar la interacción con el usuario.</w:t>
            </w:r>
          </w:p>
          <w:p w14:paraId="48E97170" w14:textId="77777777" w:rsidR="00154E1B" w:rsidRDefault="00154E1B">
            <w:pPr>
              <w:spacing w:line="360" w:lineRule="auto"/>
              <w:rPr>
                <w:rFonts w:ascii="Arial" w:eastAsia="Arial" w:hAnsi="Arial" w:cs="Arial"/>
                <w:sz w:val="18"/>
                <w:szCs w:val="18"/>
              </w:rPr>
            </w:pPr>
          </w:p>
        </w:tc>
        <w:tc>
          <w:tcPr>
            <w:tcW w:w="850" w:type="dxa"/>
            <w:tcBorders>
              <w:top w:val="single" w:sz="4" w:space="0" w:color="5B9BD5"/>
              <w:left w:val="single" w:sz="6" w:space="0" w:color="9CC2E5"/>
              <w:bottom w:val="single" w:sz="4" w:space="0" w:color="9CC2E5"/>
              <w:right w:val="single" w:sz="6" w:space="0" w:color="9CC2E5"/>
            </w:tcBorders>
            <w:vAlign w:val="center"/>
          </w:tcPr>
          <w:p w14:paraId="3EB1BAFE" w14:textId="77777777" w:rsidR="00154E1B" w:rsidRDefault="00000000">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N°2</w:t>
            </w:r>
          </w:p>
        </w:tc>
        <w:tc>
          <w:tcPr>
            <w:tcW w:w="2359" w:type="dxa"/>
            <w:tcBorders>
              <w:top w:val="single" w:sz="4" w:space="0" w:color="5B9BD5"/>
              <w:left w:val="single" w:sz="6" w:space="0" w:color="9CC2E5"/>
              <w:bottom w:val="single" w:sz="4" w:space="0" w:color="9CC2E5"/>
              <w:right w:val="single" w:sz="6" w:space="0" w:color="9CC2E5"/>
            </w:tcBorders>
            <w:vAlign w:val="center"/>
          </w:tcPr>
          <w:p w14:paraId="435F6BEE" w14:textId="77777777" w:rsidR="00154E1B"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222222"/>
                <w:sz w:val="18"/>
                <w:szCs w:val="18"/>
              </w:rPr>
            </w:pPr>
            <w:r>
              <w:rPr>
                <w:rFonts w:ascii="Arial" w:eastAsia="Arial" w:hAnsi="Arial" w:cs="Arial"/>
                <w:color w:val="222222"/>
                <w:sz w:val="18"/>
                <w:szCs w:val="18"/>
              </w:rPr>
              <w:t>Desarrollo</w:t>
            </w:r>
          </w:p>
        </w:tc>
        <w:tc>
          <w:tcPr>
            <w:tcW w:w="2935" w:type="dxa"/>
            <w:tcBorders>
              <w:top w:val="single" w:sz="4" w:space="0" w:color="5B9BD5"/>
              <w:left w:val="single" w:sz="6" w:space="0" w:color="9CC2E5"/>
              <w:bottom w:val="single" w:sz="4" w:space="0" w:color="9CC2E5"/>
              <w:right w:val="single" w:sz="4" w:space="0" w:color="5B9BD5"/>
            </w:tcBorders>
            <w:vAlign w:val="center"/>
          </w:tcPr>
          <w:p w14:paraId="3EBC5224" w14:textId="77777777" w:rsidR="00154E1B" w:rsidRDefault="00000000">
            <w:pPr>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Pr>
                <w:rFonts w:ascii="Arial" w:eastAsia="Arial" w:hAnsi="Arial" w:cs="Arial"/>
                <w:sz w:val="18"/>
                <w:szCs w:val="18"/>
              </w:rPr>
              <w:t>Desarrollo de diseño visual de tema de accesibilidad</w:t>
            </w:r>
          </w:p>
          <w:p w14:paraId="59A81042" w14:textId="77777777" w:rsidR="00154E1B" w:rsidRDefault="00000000">
            <w:pPr>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Pr>
                <w:rFonts w:ascii="Arial" w:eastAsia="Arial" w:hAnsi="Arial" w:cs="Arial"/>
                <w:sz w:val="18"/>
                <w:szCs w:val="18"/>
              </w:rPr>
              <w:t xml:space="preserve">Desarrollo de la función de </w:t>
            </w:r>
            <w:proofErr w:type="gramStart"/>
            <w:r>
              <w:rPr>
                <w:rFonts w:ascii="Arial" w:eastAsia="Arial" w:hAnsi="Arial" w:cs="Arial"/>
                <w:sz w:val="18"/>
                <w:szCs w:val="18"/>
              </w:rPr>
              <w:t>zoom</w:t>
            </w:r>
            <w:proofErr w:type="gramEnd"/>
            <w:r>
              <w:rPr>
                <w:rFonts w:ascii="Arial" w:eastAsia="Arial" w:hAnsi="Arial" w:cs="Arial"/>
                <w:sz w:val="18"/>
                <w:szCs w:val="18"/>
              </w:rPr>
              <w:t xml:space="preserve"> de la página.</w:t>
            </w:r>
          </w:p>
        </w:tc>
      </w:tr>
      <w:tr w:rsidR="00154E1B" w14:paraId="4D7D4F82" w14:textId="77777777" w:rsidTr="00154E1B">
        <w:trPr>
          <w:trHeight w:val="690"/>
        </w:trPr>
        <w:tc>
          <w:tcPr>
            <w:cnfStyle w:val="001000000000" w:firstRow="0" w:lastRow="0" w:firstColumn="1" w:lastColumn="0" w:oddVBand="0" w:evenVBand="0" w:oddHBand="0" w:evenHBand="0" w:firstRowFirstColumn="0" w:firstRowLastColumn="0" w:lastRowFirstColumn="0" w:lastRowLastColumn="0"/>
            <w:tcW w:w="3487" w:type="dxa"/>
            <w:tcBorders>
              <w:top w:val="single" w:sz="4" w:space="0" w:color="5B9BD5"/>
              <w:left w:val="single" w:sz="4" w:space="0" w:color="5B9BD5"/>
              <w:bottom w:val="single" w:sz="4" w:space="0" w:color="9CC2E5"/>
              <w:right w:val="single" w:sz="6" w:space="0" w:color="9CC2E5"/>
            </w:tcBorders>
            <w:shd w:val="clear" w:color="auto" w:fill="auto"/>
            <w:vAlign w:val="center"/>
          </w:tcPr>
          <w:p w14:paraId="3EA295AC" w14:textId="77777777" w:rsidR="00154E1B" w:rsidRDefault="00000000">
            <w:pPr>
              <w:spacing w:after="120" w:line="360" w:lineRule="auto"/>
              <w:jc w:val="both"/>
              <w:rPr>
                <w:rFonts w:ascii="Arial" w:eastAsia="Arial" w:hAnsi="Arial" w:cs="Arial"/>
                <w:sz w:val="18"/>
                <w:szCs w:val="18"/>
              </w:rPr>
            </w:pPr>
            <w:r>
              <w:rPr>
                <w:rFonts w:ascii="Arial" w:eastAsia="Arial" w:hAnsi="Arial" w:cs="Arial"/>
                <w:i w:val="0"/>
                <w:sz w:val="18"/>
                <w:szCs w:val="18"/>
              </w:rPr>
              <w:t>Almacenar las preferencias del usuario en una base de datos para su implementación automática.</w:t>
            </w:r>
          </w:p>
          <w:p w14:paraId="7E54B40F" w14:textId="77777777" w:rsidR="00154E1B" w:rsidRDefault="00154E1B">
            <w:pPr>
              <w:spacing w:line="360" w:lineRule="auto"/>
              <w:rPr>
                <w:rFonts w:ascii="Arial" w:eastAsia="Arial" w:hAnsi="Arial" w:cs="Arial"/>
                <w:sz w:val="18"/>
                <w:szCs w:val="18"/>
              </w:rPr>
            </w:pPr>
          </w:p>
        </w:tc>
        <w:tc>
          <w:tcPr>
            <w:tcW w:w="850" w:type="dxa"/>
            <w:tcBorders>
              <w:top w:val="single" w:sz="4" w:space="0" w:color="5B9BD5"/>
              <w:left w:val="single" w:sz="6" w:space="0" w:color="9CC2E5"/>
              <w:bottom w:val="single" w:sz="4" w:space="0" w:color="5B9BD5"/>
              <w:right w:val="single" w:sz="6" w:space="0" w:color="9CC2E5"/>
            </w:tcBorders>
            <w:shd w:val="clear" w:color="auto" w:fill="auto"/>
            <w:vAlign w:val="center"/>
          </w:tcPr>
          <w:p w14:paraId="128C95B8" w14:textId="77777777" w:rsidR="00154E1B" w:rsidRDefault="00000000">
            <w:pPr>
              <w:spacing w:line="360" w:lineRule="auto"/>
              <w:cnfStyle w:val="000000000000" w:firstRow="0" w:lastRow="0" w:firstColumn="0" w:lastColumn="0" w:oddVBand="0" w:evenVBand="0" w:oddHBand="0" w:evenHBand="0" w:firstRowFirstColumn="0" w:firstRowLastColumn="0" w:lastRowFirstColumn="0" w:lastRowLastColumn="0"/>
              <w:rPr>
                <w:sz w:val="18"/>
                <w:szCs w:val="18"/>
              </w:rPr>
            </w:pPr>
            <w:r>
              <w:rPr>
                <w:rFonts w:ascii="Arial" w:eastAsia="Arial" w:hAnsi="Arial" w:cs="Arial"/>
                <w:sz w:val="18"/>
                <w:szCs w:val="18"/>
              </w:rPr>
              <w:t>N°3</w:t>
            </w:r>
          </w:p>
        </w:tc>
        <w:tc>
          <w:tcPr>
            <w:tcW w:w="2359" w:type="dxa"/>
            <w:tcBorders>
              <w:top w:val="single" w:sz="4" w:space="0" w:color="5B9BD5"/>
              <w:left w:val="single" w:sz="6" w:space="0" w:color="9CC2E5"/>
              <w:bottom w:val="single" w:sz="4" w:space="0" w:color="5B9BD5"/>
              <w:right w:val="single" w:sz="6" w:space="0" w:color="9CC2E5"/>
            </w:tcBorders>
            <w:shd w:val="clear" w:color="auto" w:fill="auto"/>
            <w:vAlign w:val="center"/>
          </w:tcPr>
          <w:p w14:paraId="36586778" w14:textId="77777777" w:rsidR="00154E1B"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222222"/>
                <w:sz w:val="18"/>
                <w:szCs w:val="18"/>
              </w:rPr>
            </w:pPr>
            <w:r>
              <w:rPr>
                <w:rFonts w:ascii="Arial" w:eastAsia="Arial" w:hAnsi="Arial" w:cs="Arial"/>
                <w:color w:val="222222"/>
                <w:sz w:val="18"/>
                <w:szCs w:val="18"/>
              </w:rPr>
              <w:t>Desarrollo</w:t>
            </w:r>
          </w:p>
        </w:tc>
        <w:tc>
          <w:tcPr>
            <w:tcW w:w="2935" w:type="dxa"/>
            <w:tcBorders>
              <w:top w:val="single" w:sz="4" w:space="0" w:color="5B9BD5"/>
              <w:left w:val="single" w:sz="6" w:space="0" w:color="9CC2E5"/>
              <w:bottom w:val="single" w:sz="4" w:space="0" w:color="5B9BD5"/>
              <w:right w:val="single" w:sz="4" w:space="0" w:color="5B9BD5"/>
            </w:tcBorders>
            <w:shd w:val="clear" w:color="auto" w:fill="auto"/>
            <w:vAlign w:val="center"/>
          </w:tcPr>
          <w:p w14:paraId="78864633" w14:textId="77777777" w:rsidR="00154E1B" w:rsidRDefault="00000000">
            <w:pPr>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Pr>
                <w:rFonts w:ascii="Arial" w:eastAsia="Arial" w:hAnsi="Arial" w:cs="Arial"/>
                <w:sz w:val="18"/>
                <w:szCs w:val="18"/>
              </w:rPr>
              <w:t>Desarrollo de funciones de guardado de función de alto contraste.</w:t>
            </w:r>
          </w:p>
          <w:p w14:paraId="52400A0A" w14:textId="77777777" w:rsidR="00154E1B" w:rsidRDefault="00000000">
            <w:pPr>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Pr>
                <w:rFonts w:ascii="Arial" w:eastAsia="Arial" w:hAnsi="Arial" w:cs="Arial"/>
                <w:sz w:val="18"/>
                <w:szCs w:val="18"/>
              </w:rPr>
              <w:t xml:space="preserve">Desarrollo de funciones de guardado de función de </w:t>
            </w:r>
            <w:proofErr w:type="gramStart"/>
            <w:r>
              <w:rPr>
                <w:rFonts w:ascii="Arial" w:eastAsia="Arial" w:hAnsi="Arial" w:cs="Arial"/>
                <w:sz w:val="18"/>
                <w:szCs w:val="18"/>
              </w:rPr>
              <w:t>zoom</w:t>
            </w:r>
            <w:proofErr w:type="gramEnd"/>
            <w:r>
              <w:rPr>
                <w:rFonts w:ascii="Arial" w:eastAsia="Arial" w:hAnsi="Arial" w:cs="Arial"/>
                <w:sz w:val="18"/>
                <w:szCs w:val="18"/>
              </w:rPr>
              <w:t>.</w:t>
            </w:r>
          </w:p>
          <w:p w14:paraId="7DCDF0AE" w14:textId="77777777" w:rsidR="00154E1B" w:rsidRDefault="00000000">
            <w:pPr>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Pr>
                <w:rFonts w:ascii="Arial" w:eastAsia="Arial" w:hAnsi="Arial" w:cs="Arial"/>
                <w:sz w:val="18"/>
                <w:szCs w:val="18"/>
              </w:rPr>
              <w:t>Desarrollo de funciones de carga de configuraciones de función de alto contraste.</w:t>
            </w:r>
          </w:p>
          <w:p w14:paraId="60973540" w14:textId="77777777" w:rsidR="00154E1B" w:rsidRDefault="00000000">
            <w:pPr>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Pr>
                <w:rFonts w:ascii="Arial" w:eastAsia="Arial" w:hAnsi="Arial" w:cs="Arial"/>
                <w:sz w:val="18"/>
                <w:szCs w:val="18"/>
              </w:rPr>
              <w:t xml:space="preserve">Desarrollo de funciones de carga de configuraciones de función de </w:t>
            </w:r>
            <w:proofErr w:type="gramStart"/>
            <w:r>
              <w:rPr>
                <w:rFonts w:ascii="Arial" w:eastAsia="Arial" w:hAnsi="Arial" w:cs="Arial"/>
                <w:sz w:val="18"/>
                <w:szCs w:val="18"/>
              </w:rPr>
              <w:t>zoom</w:t>
            </w:r>
            <w:proofErr w:type="gramEnd"/>
            <w:r>
              <w:rPr>
                <w:rFonts w:ascii="Arial" w:eastAsia="Arial" w:hAnsi="Arial" w:cs="Arial"/>
                <w:sz w:val="18"/>
                <w:szCs w:val="18"/>
              </w:rPr>
              <w:t>.</w:t>
            </w:r>
          </w:p>
          <w:p w14:paraId="23E2C3C6" w14:textId="77777777" w:rsidR="00154E1B" w:rsidRDefault="00154E1B">
            <w:pPr>
              <w:spacing w:line="360" w:lineRule="auto"/>
              <w:ind w:left="7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p>
        </w:tc>
      </w:tr>
      <w:tr w:rsidR="00154E1B" w14:paraId="336A721B" w14:textId="77777777" w:rsidTr="00154E1B">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487" w:type="dxa"/>
            <w:tcBorders>
              <w:top w:val="single" w:sz="4" w:space="0" w:color="5B9BD5"/>
              <w:left w:val="single" w:sz="4" w:space="0" w:color="5B9BD5"/>
              <w:bottom w:val="single" w:sz="4" w:space="0" w:color="5B9BD5"/>
              <w:right w:val="single" w:sz="6" w:space="0" w:color="9CC2E5"/>
            </w:tcBorders>
            <w:shd w:val="clear" w:color="auto" w:fill="DEEBF6"/>
            <w:vAlign w:val="center"/>
          </w:tcPr>
          <w:p w14:paraId="5B5FFA21" w14:textId="77777777" w:rsidR="00154E1B" w:rsidRDefault="00000000">
            <w:pPr>
              <w:spacing w:after="120" w:line="360" w:lineRule="auto"/>
              <w:jc w:val="both"/>
              <w:rPr>
                <w:rFonts w:ascii="Arial" w:eastAsia="Arial" w:hAnsi="Arial" w:cs="Arial"/>
                <w:sz w:val="18"/>
                <w:szCs w:val="18"/>
              </w:rPr>
            </w:pPr>
            <w:r>
              <w:rPr>
                <w:rFonts w:ascii="Arial" w:eastAsia="Arial" w:hAnsi="Arial" w:cs="Arial"/>
                <w:i w:val="0"/>
                <w:sz w:val="18"/>
                <w:szCs w:val="18"/>
              </w:rPr>
              <w:t>Utilizar un motor de ajedrez con una inteligencia artificial con distintos niveles de dificultad.</w:t>
            </w:r>
          </w:p>
          <w:p w14:paraId="0C0B9DE8" w14:textId="77777777" w:rsidR="00154E1B" w:rsidRDefault="00154E1B">
            <w:pPr>
              <w:spacing w:line="360" w:lineRule="auto"/>
              <w:rPr>
                <w:rFonts w:ascii="Arial" w:eastAsia="Arial" w:hAnsi="Arial" w:cs="Arial"/>
                <w:color w:val="222222"/>
                <w:sz w:val="18"/>
                <w:szCs w:val="18"/>
              </w:rPr>
            </w:pPr>
          </w:p>
        </w:tc>
        <w:tc>
          <w:tcPr>
            <w:tcW w:w="850" w:type="dxa"/>
            <w:tcBorders>
              <w:top w:val="single" w:sz="4" w:space="0" w:color="5B9BD5"/>
              <w:left w:val="single" w:sz="6" w:space="0" w:color="9CC2E5"/>
              <w:right w:val="single" w:sz="6" w:space="0" w:color="9CC2E5"/>
            </w:tcBorders>
            <w:vAlign w:val="center"/>
          </w:tcPr>
          <w:p w14:paraId="34B57F8F" w14:textId="77777777" w:rsidR="00154E1B"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Pr>
                <w:rFonts w:ascii="Arial" w:eastAsia="Arial" w:hAnsi="Arial" w:cs="Arial"/>
                <w:sz w:val="18"/>
                <w:szCs w:val="18"/>
              </w:rPr>
              <w:t>N</w:t>
            </w:r>
            <w:r>
              <w:rPr>
                <w:sz w:val="18"/>
                <w:szCs w:val="18"/>
              </w:rPr>
              <w:t>°4</w:t>
            </w:r>
          </w:p>
        </w:tc>
        <w:tc>
          <w:tcPr>
            <w:tcW w:w="2359" w:type="dxa"/>
            <w:tcBorders>
              <w:top w:val="single" w:sz="4" w:space="0" w:color="5B9BD5"/>
              <w:left w:val="single" w:sz="6" w:space="0" w:color="9CC2E5"/>
              <w:right w:val="single" w:sz="6" w:space="0" w:color="9CC2E5"/>
            </w:tcBorders>
            <w:vAlign w:val="center"/>
          </w:tcPr>
          <w:p w14:paraId="31EB6638" w14:textId="77777777" w:rsidR="00154E1B"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Pr>
                <w:rFonts w:ascii="Arial" w:eastAsia="Arial" w:hAnsi="Arial" w:cs="Arial"/>
                <w:color w:val="222222"/>
                <w:sz w:val="18"/>
                <w:szCs w:val="18"/>
              </w:rPr>
              <w:t>Desarrollo</w:t>
            </w:r>
          </w:p>
        </w:tc>
        <w:tc>
          <w:tcPr>
            <w:tcW w:w="2935" w:type="dxa"/>
            <w:tcBorders>
              <w:top w:val="single" w:sz="4" w:space="0" w:color="5B9BD5"/>
              <w:left w:val="single" w:sz="6" w:space="0" w:color="9CC2E5"/>
              <w:bottom w:val="single" w:sz="6" w:space="0" w:color="9CC2E5"/>
              <w:right w:val="single" w:sz="4" w:space="0" w:color="5B9BD5"/>
            </w:tcBorders>
            <w:vAlign w:val="center"/>
          </w:tcPr>
          <w:p w14:paraId="2EBD40F2" w14:textId="77777777" w:rsidR="00154E1B" w:rsidRDefault="00000000">
            <w:pPr>
              <w:numPr>
                <w:ilvl w:val="0"/>
                <w:numId w:val="10"/>
              </w:numPr>
              <w:spacing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Pr>
                <w:rFonts w:ascii="Arial" w:eastAsia="Arial" w:hAnsi="Arial" w:cs="Arial"/>
                <w:sz w:val="18"/>
                <w:szCs w:val="18"/>
              </w:rPr>
              <w:t>Búsqueda de un motor de ajedrez</w:t>
            </w:r>
          </w:p>
          <w:p w14:paraId="2D714C25" w14:textId="77777777" w:rsidR="00154E1B" w:rsidRDefault="00000000">
            <w:pPr>
              <w:numPr>
                <w:ilvl w:val="0"/>
                <w:numId w:val="10"/>
              </w:numPr>
              <w:spacing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Pr>
                <w:rFonts w:ascii="Arial" w:eastAsia="Arial" w:hAnsi="Arial" w:cs="Arial"/>
                <w:sz w:val="18"/>
                <w:szCs w:val="18"/>
              </w:rPr>
              <w:t xml:space="preserve">Implementación </w:t>
            </w:r>
            <w:proofErr w:type="spellStart"/>
            <w:r>
              <w:rPr>
                <w:rFonts w:ascii="Arial" w:eastAsia="Arial" w:hAnsi="Arial" w:cs="Arial"/>
                <w:sz w:val="18"/>
                <w:szCs w:val="18"/>
              </w:rPr>
              <w:t>de el</w:t>
            </w:r>
            <w:proofErr w:type="spellEnd"/>
            <w:r>
              <w:rPr>
                <w:rFonts w:ascii="Arial" w:eastAsia="Arial" w:hAnsi="Arial" w:cs="Arial"/>
                <w:sz w:val="18"/>
                <w:szCs w:val="18"/>
              </w:rPr>
              <w:t xml:space="preserve"> motor de ajedrez</w:t>
            </w:r>
          </w:p>
          <w:p w14:paraId="6E83052D" w14:textId="77777777" w:rsidR="00154E1B" w:rsidRDefault="00000000">
            <w:pPr>
              <w:numPr>
                <w:ilvl w:val="0"/>
                <w:numId w:val="10"/>
              </w:numPr>
              <w:spacing w:line="36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rPr>
            </w:pPr>
            <w:r>
              <w:rPr>
                <w:rFonts w:ascii="Arial" w:eastAsia="Arial" w:hAnsi="Arial" w:cs="Arial"/>
                <w:sz w:val="18"/>
                <w:szCs w:val="18"/>
              </w:rPr>
              <w:t>Modificación de parámetros visuales del motor de ajedrez.</w:t>
            </w:r>
          </w:p>
        </w:tc>
      </w:tr>
      <w:tr w:rsidR="00154E1B" w14:paraId="5E594EA3" w14:textId="77777777" w:rsidTr="00154E1B">
        <w:trPr>
          <w:trHeight w:val="418"/>
        </w:trPr>
        <w:tc>
          <w:tcPr>
            <w:cnfStyle w:val="001000000000" w:firstRow="0" w:lastRow="0" w:firstColumn="1" w:lastColumn="0" w:oddVBand="0" w:evenVBand="0" w:oddHBand="0" w:evenHBand="0" w:firstRowFirstColumn="0" w:firstRowLastColumn="0" w:lastRowFirstColumn="0" w:lastRowLastColumn="0"/>
            <w:tcW w:w="3487" w:type="dxa"/>
            <w:tcBorders>
              <w:top w:val="single" w:sz="4" w:space="0" w:color="5B9BD5"/>
              <w:left w:val="single" w:sz="4" w:space="0" w:color="5B9BD5"/>
              <w:bottom w:val="single" w:sz="4" w:space="0" w:color="5B9BD5"/>
              <w:right w:val="single" w:sz="6" w:space="0" w:color="9CC2E5"/>
            </w:tcBorders>
            <w:shd w:val="clear" w:color="auto" w:fill="auto"/>
            <w:vAlign w:val="center"/>
          </w:tcPr>
          <w:p w14:paraId="15A838DF" w14:textId="77777777" w:rsidR="00154E1B" w:rsidRDefault="00000000">
            <w:pPr>
              <w:spacing w:after="120" w:line="360" w:lineRule="auto"/>
              <w:jc w:val="both"/>
              <w:rPr>
                <w:rFonts w:ascii="Arial" w:eastAsia="Arial" w:hAnsi="Arial" w:cs="Arial"/>
                <w:sz w:val="18"/>
                <w:szCs w:val="18"/>
              </w:rPr>
            </w:pPr>
            <w:r>
              <w:rPr>
                <w:rFonts w:ascii="Arial" w:eastAsia="Arial" w:hAnsi="Arial" w:cs="Arial"/>
                <w:i w:val="0"/>
                <w:sz w:val="18"/>
                <w:szCs w:val="18"/>
              </w:rPr>
              <w:lastRenderedPageBreak/>
              <w:t>Utilizar diseño de interfaces accesibles para todo tipo de persona.</w:t>
            </w:r>
          </w:p>
          <w:p w14:paraId="719A8C4A" w14:textId="77777777" w:rsidR="00154E1B" w:rsidRDefault="00154E1B">
            <w:pPr>
              <w:spacing w:line="360" w:lineRule="auto"/>
              <w:jc w:val="both"/>
              <w:rPr>
                <w:rFonts w:ascii="Arial" w:eastAsia="Arial" w:hAnsi="Arial" w:cs="Arial"/>
                <w:color w:val="222222"/>
                <w:sz w:val="20"/>
                <w:szCs w:val="20"/>
              </w:rPr>
            </w:pPr>
          </w:p>
        </w:tc>
        <w:tc>
          <w:tcPr>
            <w:tcW w:w="850" w:type="dxa"/>
            <w:tcBorders>
              <w:left w:val="single" w:sz="6" w:space="0" w:color="9CC2E5"/>
              <w:right w:val="single" w:sz="6" w:space="0" w:color="9CC2E5"/>
            </w:tcBorders>
            <w:vAlign w:val="center"/>
          </w:tcPr>
          <w:p w14:paraId="5104E573" w14:textId="77777777" w:rsidR="00154E1B"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Pr>
                <w:rFonts w:ascii="Arial" w:eastAsia="Arial" w:hAnsi="Arial" w:cs="Arial"/>
                <w:sz w:val="18"/>
                <w:szCs w:val="18"/>
              </w:rPr>
              <w:t>N°5</w:t>
            </w:r>
          </w:p>
        </w:tc>
        <w:tc>
          <w:tcPr>
            <w:tcW w:w="2359" w:type="dxa"/>
            <w:tcBorders>
              <w:left w:val="single" w:sz="6" w:space="0" w:color="9CC2E5"/>
              <w:right w:val="single" w:sz="6" w:space="0" w:color="9CC2E5"/>
            </w:tcBorders>
            <w:vAlign w:val="center"/>
          </w:tcPr>
          <w:p w14:paraId="43E33C47" w14:textId="77777777" w:rsidR="00154E1B"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Pr>
                <w:rFonts w:ascii="Arial" w:eastAsia="Arial" w:hAnsi="Arial" w:cs="Arial"/>
                <w:sz w:val="18"/>
                <w:szCs w:val="18"/>
              </w:rPr>
              <w:t>Desarrollo</w:t>
            </w:r>
          </w:p>
        </w:tc>
        <w:tc>
          <w:tcPr>
            <w:tcW w:w="2935" w:type="dxa"/>
            <w:tcBorders>
              <w:top w:val="single" w:sz="6" w:space="0" w:color="9CC2E5"/>
              <w:left w:val="single" w:sz="6" w:space="0" w:color="9CC2E5"/>
              <w:bottom w:val="single" w:sz="6" w:space="0" w:color="9CC2E5"/>
              <w:right w:val="single" w:sz="4" w:space="0" w:color="5B9BD5"/>
            </w:tcBorders>
            <w:vAlign w:val="center"/>
          </w:tcPr>
          <w:p w14:paraId="7F8C3EEA" w14:textId="77777777" w:rsidR="00154E1B" w:rsidRDefault="00000000">
            <w:pPr>
              <w:numPr>
                <w:ilvl w:val="0"/>
                <w:numId w:val="26"/>
              </w:numPr>
              <w:spacing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Pr>
                <w:rFonts w:ascii="Arial" w:eastAsia="Arial" w:hAnsi="Arial" w:cs="Arial"/>
                <w:sz w:val="18"/>
                <w:szCs w:val="18"/>
              </w:rPr>
              <w:t>Investigación de condiciones necesarias para satisfacer los colores</w:t>
            </w:r>
          </w:p>
          <w:p w14:paraId="42569004" w14:textId="77777777" w:rsidR="00154E1B" w:rsidRDefault="00000000">
            <w:pPr>
              <w:numPr>
                <w:ilvl w:val="0"/>
                <w:numId w:val="26"/>
              </w:numPr>
              <w:spacing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Pr>
                <w:rFonts w:ascii="Arial" w:eastAsia="Arial" w:hAnsi="Arial" w:cs="Arial"/>
                <w:sz w:val="18"/>
                <w:szCs w:val="18"/>
              </w:rPr>
              <w:t>Desarrollar diseño visual de colores y contrastes.</w:t>
            </w:r>
          </w:p>
          <w:p w14:paraId="0DDFD0C8" w14:textId="77777777" w:rsidR="00154E1B" w:rsidRDefault="00154E1B">
            <w:pPr>
              <w:spacing w:line="360" w:lineRule="auto"/>
              <w:ind w:left="720"/>
              <w:cnfStyle w:val="000000000000" w:firstRow="0" w:lastRow="0" w:firstColumn="0" w:lastColumn="0" w:oddVBand="0" w:evenVBand="0" w:oddHBand="0" w:evenHBand="0" w:firstRowFirstColumn="0" w:firstRowLastColumn="0" w:lastRowFirstColumn="0" w:lastRowLastColumn="0"/>
              <w:rPr>
                <w:b/>
                <w:sz w:val="18"/>
                <w:szCs w:val="18"/>
              </w:rPr>
            </w:pPr>
          </w:p>
        </w:tc>
      </w:tr>
    </w:tbl>
    <w:p w14:paraId="232AB615" w14:textId="77777777" w:rsidR="00154E1B" w:rsidRDefault="00000000">
      <w:pPr>
        <w:jc w:val="center"/>
      </w:pPr>
      <w:r>
        <w:t>Fuente: Elaboración propia.</w:t>
      </w:r>
    </w:p>
    <w:p w14:paraId="38980890" w14:textId="77777777" w:rsidR="00154E1B" w:rsidRDefault="00000000">
      <w:pPr>
        <w:pStyle w:val="Ttulo2"/>
        <w:keepNext w:val="0"/>
        <w:keepLines w:val="0"/>
        <w:pBdr>
          <w:bottom w:val="none" w:sz="0" w:space="0" w:color="auto"/>
        </w:pBdr>
        <w:spacing w:before="360" w:after="80"/>
        <w:rPr>
          <w:sz w:val="34"/>
          <w:szCs w:val="34"/>
        </w:rPr>
      </w:pPr>
      <w:bookmarkStart w:id="32" w:name="_heading=h.wutmlttofx7u" w:colFirst="0" w:colLast="0"/>
      <w:bookmarkEnd w:id="32"/>
      <w:r>
        <w:rPr>
          <w:sz w:val="34"/>
          <w:szCs w:val="34"/>
        </w:rPr>
        <w:t>Metodología</w:t>
      </w:r>
    </w:p>
    <w:p w14:paraId="3B8D5A59" w14:textId="77777777" w:rsidR="00154E1B" w:rsidRDefault="00000000">
      <w:pPr>
        <w:spacing w:before="240" w:after="240"/>
      </w:pPr>
      <w:r>
        <w:t>Para el desarrollo del proyecto, se adoptó la metodología ágil scrum, conocida por su enfoque flexible y centrado en las necesidades del usuario. Esta metodología fue seleccionada debido a su capacidad para adaptarse a cambios en los requisitos y prioridades, garantizando que el producto final cumpla con las expectativas tanto técnicas como funcionales.</w:t>
      </w:r>
    </w:p>
    <w:p w14:paraId="38CFE099" w14:textId="77777777" w:rsidR="00154E1B" w:rsidRDefault="00000000">
      <w:pPr>
        <w:pStyle w:val="Ttulo3"/>
        <w:keepNext w:val="0"/>
        <w:keepLines w:val="0"/>
        <w:spacing w:before="280" w:after="80"/>
        <w:rPr>
          <w:sz w:val="26"/>
        </w:rPr>
      </w:pPr>
      <w:bookmarkStart w:id="33" w:name="_heading=h.x21l0c1jodd2" w:colFirst="0" w:colLast="0"/>
      <w:bookmarkEnd w:id="33"/>
      <w:r>
        <w:rPr>
          <w:sz w:val="26"/>
        </w:rPr>
        <w:t>Principios de la Metodología Scrum</w:t>
      </w:r>
    </w:p>
    <w:p w14:paraId="19E82660" w14:textId="77777777" w:rsidR="00154E1B" w:rsidRDefault="00000000">
      <w:pPr>
        <w:spacing w:before="240" w:after="240"/>
      </w:pPr>
      <w:r>
        <w:t xml:space="preserve">Scrum se basa en la iteración y la mejora continua, dividiendo el desarrollo en </w:t>
      </w:r>
      <w:proofErr w:type="spellStart"/>
      <w:r>
        <w:t>sprints</w:t>
      </w:r>
      <w:proofErr w:type="spellEnd"/>
      <w:r>
        <w:t xml:space="preserve">, que son periodos de tiempo definidos en los que se busca completar un conjunto específico de tareas. Este enfoque permite que el equipo trabaje de manera estructurada y entregue incrementos funcionales del producto de forma periódica. Las reuniones regulares, como las </w:t>
      </w:r>
      <w:proofErr w:type="spellStart"/>
      <w:r>
        <w:t>daily</w:t>
      </w:r>
      <w:proofErr w:type="spellEnd"/>
      <w:r>
        <w:t xml:space="preserve"> stand-ups y las retrospectivas, facilitan la comunicación, el seguimiento del progreso y la resolución de problemas de manera ágil.</w:t>
      </w:r>
    </w:p>
    <w:p w14:paraId="7A14EDB7" w14:textId="77777777" w:rsidR="00154E1B" w:rsidRDefault="00000000">
      <w:pPr>
        <w:pStyle w:val="Ttulo3"/>
        <w:keepNext w:val="0"/>
        <w:keepLines w:val="0"/>
        <w:spacing w:before="280" w:after="80"/>
        <w:rPr>
          <w:sz w:val="26"/>
        </w:rPr>
      </w:pPr>
      <w:bookmarkStart w:id="34" w:name="_heading=h.fei5s92lff6y" w:colFirst="0" w:colLast="0"/>
      <w:bookmarkEnd w:id="34"/>
      <w:r>
        <w:rPr>
          <w:sz w:val="26"/>
        </w:rPr>
        <w:t>Implementación en el Proyecto</w:t>
      </w:r>
    </w:p>
    <w:p w14:paraId="0FF07234" w14:textId="77777777" w:rsidR="00154E1B" w:rsidRDefault="00000000">
      <w:pPr>
        <w:spacing w:before="240" w:after="240"/>
        <w:ind w:left="720"/>
        <w:jc w:val="left"/>
        <w:rPr>
          <w:b/>
        </w:rPr>
      </w:pPr>
      <w:r>
        <w:rPr>
          <w:b/>
        </w:rPr>
        <w:t xml:space="preserve">Planificación de </w:t>
      </w:r>
      <w:proofErr w:type="spellStart"/>
      <w:r>
        <w:rPr>
          <w:b/>
        </w:rPr>
        <w:t>Sprints</w:t>
      </w:r>
      <w:proofErr w:type="spellEnd"/>
      <w:r>
        <w:rPr>
          <w:b/>
        </w:rPr>
        <w:t>:</w:t>
      </w:r>
    </w:p>
    <w:p w14:paraId="1659FDF3" w14:textId="77777777" w:rsidR="00154E1B" w:rsidRDefault="00000000">
      <w:pPr>
        <w:spacing w:before="240" w:after="240"/>
        <w:ind w:left="1440"/>
        <w:jc w:val="left"/>
      </w:pPr>
      <w:r>
        <w:t xml:space="preserve"> El proyecto se dividió en </w:t>
      </w:r>
      <w:proofErr w:type="spellStart"/>
      <w:r>
        <w:t>sprints</w:t>
      </w:r>
      <w:proofErr w:type="spellEnd"/>
      <w:r>
        <w:t xml:space="preserve"> </w:t>
      </w:r>
      <w:proofErr w:type="gramStart"/>
      <w:r>
        <w:t>de acuerdo a</w:t>
      </w:r>
      <w:proofErr w:type="gramEnd"/>
      <w:r>
        <w:t xml:space="preserve"> las fases del proyecto, en los que se definieron objetivos específicos y requisitos de la aplicación web.</w:t>
      </w:r>
    </w:p>
    <w:p w14:paraId="15700A94" w14:textId="77777777" w:rsidR="00154E1B" w:rsidRDefault="00000000">
      <w:pPr>
        <w:spacing w:before="240" w:after="240"/>
        <w:ind w:left="1440"/>
        <w:jc w:val="left"/>
      </w:pPr>
      <w:r>
        <w:t xml:space="preserve"> Al inicio de cada sprint, se realizó una reunión de planificación para priorizar tareas y distribuirlas entre los integrantes del equipo.</w:t>
      </w:r>
    </w:p>
    <w:p w14:paraId="06528531" w14:textId="77777777" w:rsidR="00154E1B" w:rsidRDefault="00000000">
      <w:pPr>
        <w:spacing w:before="240" w:after="240"/>
        <w:jc w:val="left"/>
        <w:rPr>
          <w:b/>
        </w:rPr>
      </w:pPr>
      <w:r>
        <w:rPr>
          <w:b/>
        </w:rPr>
        <w:t>Entrega Incremental:</w:t>
      </w:r>
    </w:p>
    <w:p w14:paraId="26CC6FD6" w14:textId="77777777" w:rsidR="00154E1B" w:rsidRDefault="00000000">
      <w:pPr>
        <w:spacing w:before="240" w:after="240"/>
        <w:ind w:left="720"/>
        <w:jc w:val="left"/>
      </w:pPr>
      <w:r>
        <w:t>Cada sprint concluyó con una versión funcional de la aplicación, permitiendo al equipo evaluar el progreso y recibir retroalimentación temprana de usuarios y colaboradores.</w:t>
      </w:r>
    </w:p>
    <w:p w14:paraId="0BEB1FB7" w14:textId="77777777" w:rsidR="00154E1B" w:rsidRDefault="00000000">
      <w:pPr>
        <w:spacing w:before="240" w:after="240"/>
        <w:ind w:left="720"/>
        <w:jc w:val="left"/>
      </w:pPr>
      <w:r>
        <w:lastRenderedPageBreak/>
        <w:t>Estas entregas parciales aseguraron que las funcionalidades clave, como las opciones de accesibilidad y el motor de inteligencia artificial, fueran probadas y ajustadas oportunamente.</w:t>
      </w:r>
    </w:p>
    <w:p w14:paraId="562C6115" w14:textId="77777777" w:rsidR="00154E1B" w:rsidRDefault="00000000">
      <w:pPr>
        <w:spacing w:before="240" w:after="240"/>
        <w:jc w:val="left"/>
        <w:rPr>
          <w:b/>
        </w:rPr>
      </w:pPr>
      <w:r>
        <w:rPr>
          <w:b/>
        </w:rPr>
        <w:t>Revisiones y Pruebas:</w:t>
      </w:r>
    </w:p>
    <w:p w14:paraId="7F9545E8" w14:textId="77777777" w:rsidR="00154E1B" w:rsidRDefault="00000000">
      <w:pPr>
        <w:spacing w:before="240" w:after="240"/>
        <w:ind w:left="720"/>
        <w:jc w:val="left"/>
      </w:pPr>
      <w:r>
        <w:t>Durante cada sprint, se realizaron pruebas continuas para identificar y corregir errores. Estas pruebas incluyeron evaluaciones técnicas, pruebas de accesibilidad y validaciones con usuarios finales.</w:t>
      </w:r>
    </w:p>
    <w:p w14:paraId="1CA7C8F9" w14:textId="77777777" w:rsidR="00154E1B" w:rsidRDefault="00000000">
      <w:pPr>
        <w:spacing w:before="240" w:after="240"/>
        <w:ind w:left="720"/>
        <w:jc w:val="left"/>
      </w:pPr>
      <w:r>
        <w:t>Las reuniones de revisión permitieron evaluar los logros del sprint y ajustar los objetivos para la siguiente iteración.</w:t>
      </w:r>
    </w:p>
    <w:p w14:paraId="6BD5BD50" w14:textId="77777777" w:rsidR="00154E1B" w:rsidRDefault="00000000">
      <w:pPr>
        <w:spacing w:before="240" w:after="240"/>
        <w:jc w:val="left"/>
        <w:rPr>
          <w:b/>
        </w:rPr>
      </w:pPr>
      <w:r>
        <w:rPr>
          <w:b/>
        </w:rPr>
        <w:t>Colaboración y Comunicación:</w:t>
      </w:r>
    </w:p>
    <w:p w14:paraId="01CCA37F" w14:textId="77777777" w:rsidR="00154E1B" w:rsidRDefault="00000000">
      <w:pPr>
        <w:spacing w:before="240" w:after="240"/>
        <w:ind w:left="720"/>
        <w:jc w:val="left"/>
      </w:pPr>
      <w:r>
        <w:t>El equipo utilizó herramientas de gestión de proyectos, en este caso Trello para documentar tareas, rastrear avances y mantener una comunicación fluida.</w:t>
      </w:r>
    </w:p>
    <w:p w14:paraId="22A8F550" w14:textId="77777777" w:rsidR="00154E1B" w:rsidRDefault="00000000">
      <w:pPr>
        <w:spacing w:before="240" w:after="240"/>
        <w:ind w:left="720"/>
        <w:jc w:val="left"/>
      </w:pPr>
      <w:r>
        <w:t>La colaboración con usuarios y expertos en accesibilidad fue fundamental para garantizar que el sistema cumpliera con los estándares y expectativas.</w:t>
      </w:r>
    </w:p>
    <w:p w14:paraId="46D7BE0E" w14:textId="77777777" w:rsidR="00154E1B" w:rsidRDefault="00154E1B">
      <w:pPr>
        <w:spacing w:before="240" w:after="240"/>
        <w:ind w:left="720"/>
        <w:jc w:val="left"/>
      </w:pPr>
    </w:p>
    <w:p w14:paraId="5DA2EE35" w14:textId="77777777" w:rsidR="00154E1B" w:rsidRDefault="00154E1B">
      <w:pPr>
        <w:spacing w:before="240" w:after="240"/>
        <w:ind w:left="1440"/>
        <w:jc w:val="left"/>
      </w:pPr>
    </w:p>
    <w:p w14:paraId="4E996043" w14:textId="77777777" w:rsidR="00154E1B" w:rsidRDefault="00154E1B">
      <w:pPr>
        <w:spacing w:before="240" w:after="240"/>
      </w:pPr>
    </w:p>
    <w:p w14:paraId="6D0ED197" w14:textId="77777777" w:rsidR="00154E1B" w:rsidRDefault="00154E1B">
      <w:pPr>
        <w:spacing w:before="240" w:after="240"/>
      </w:pPr>
    </w:p>
    <w:p w14:paraId="6C8B733B" w14:textId="77777777" w:rsidR="00154E1B" w:rsidRDefault="00154E1B">
      <w:pPr>
        <w:spacing w:before="240" w:after="240"/>
      </w:pPr>
    </w:p>
    <w:p w14:paraId="3CD0957F" w14:textId="77777777" w:rsidR="00154E1B" w:rsidRDefault="00154E1B">
      <w:pPr>
        <w:rPr>
          <w:b/>
        </w:rPr>
      </w:pPr>
    </w:p>
    <w:p w14:paraId="2903F4BE" w14:textId="77777777" w:rsidR="00154E1B" w:rsidRDefault="00000000">
      <w:pPr>
        <w:rPr>
          <w:b/>
        </w:rPr>
      </w:pPr>
      <w:r>
        <w:rPr>
          <w:b/>
        </w:rPr>
        <w:t>Roles</w:t>
      </w:r>
    </w:p>
    <w:p w14:paraId="17D0DB11" w14:textId="77777777" w:rsidR="00154E1B" w:rsidRDefault="00000000">
      <w:r>
        <w:t>En el desarrollo del proyecto, se definieron roles claves para asegurar una gestión efectiva y una ejecución organizada de las actividades establecidas. Cada miembro del equipo asume responsabilidades específicas dentro del proyecto, garantizando una colaboración productiva y cumplir con los objetivos.</w:t>
      </w:r>
    </w:p>
    <w:p w14:paraId="4270DDF0" w14:textId="77777777" w:rsidR="00154E1B" w:rsidRDefault="00000000">
      <w:pPr>
        <w:pStyle w:val="Ttulo3"/>
        <w:keepNext w:val="0"/>
        <w:keepLines w:val="0"/>
        <w:spacing w:before="280" w:after="80"/>
        <w:rPr>
          <w:sz w:val="26"/>
        </w:rPr>
      </w:pPr>
      <w:bookmarkStart w:id="35" w:name="_heading=h.8f65c34x3j11" w:colFirst="0" w:colLast="0"/>
      <w:bookmarkEnd w:id="35"/>
      <w:r>
        <w:rPr>
          <w:sz w:val="26"/>
        </w:rPr>
        <w:t xml:space="preserve">Scrum </w:t>
      </w:r>
      <w:proofErr w:type="gramStart"/>
      <w:r>
        <w:rPr>
          <w:sz w:val="26"/>
        </w:rPr>
        <w:t>Master</w:t>
      </w:r>
      <w:proofErr w:type="gramEnd"/>
      <w:r>
        <w:rPr>
          <w:sz w:val="26"/>
        </w:rPr>
        <w:t>: Cristóbal Soto</w:t>
      </w:r>
    </w:p>
    <w:p w14:paraId="7EFF13F4" w14:textId="77777777" w:rsidR="00154E1B" w:rsidRDefault="00000000">
      <w:pPr>
        <w:spacing w:before="240" w:after="240"/>
      </w:pPr>
      <w:r>
        <w:t xml:space="preserve">El Scrum </w:t>
      </w:r>
      <w:proofErr w:type="gramStart"/>
      <w:r>
        <w:t>Master</w:t>
      </w:r>
      <w:proofErr w:type="gramEnd"/>
      <w:r>
        <w:t xml:space="preserve"> desempeña un papel fundamental en el equipo al:</w:t>
      </w:r>
    </w:p>
    <w:p w14:paraId="1AAD7AB1" w14:textId="77777777" w:rsidR="00154E1B" w:rsidRDefault="00000000">
      <w:pPr>
        <w:numPr>
          <w:ilvl w:val="0"/>
          <w:numId w:val="24"/>
        </w:numPr>
        <w:spacing w:before="240" w:after="0"/>
        <w:jc w:val="left"/>
      </w:pPr>
      <w:r>
        <w:rPr>
          <w:b/>
        </w:rPr>
        <w:lastRenderedPageBreak/>
        <w:t>Guiar al Equipo:</w:t>
      </w:r>
      <w:r>
        <w:t xml:space="preserve"> Se encarga de mantener al equipo alineado con las prácticas de Scrum, asegurando que se sigan los principios y valores de la metodología.</w:t>
      </w:r>
    </w:p>
    <w:p w14:paraId="0C48A64E" w14:textId="77777777" w:rsidR="00154E1B" w:rsidRDefault="00000000">
      <w:pPr>
        <w:numPr>
          <w:ilvl w:val="0"/>
          <w:numId w:val="24"/>
        </w:numPr>
        <w:spacing w:after="0"/>
        <w:jc w:val="left"/>
      </w:pPr>
      <w:r>
        <w:rPr>
          <w:b/>
        </w:rPr>
        <w:t>Organización de Ceremonias:</w:t>
      </w:r>
      <w:r>
        <w:t xml:space="preserve"> Lidera reuniones clave como la planificación de </w:t>
      </w:r>
      <w:proofErr w:type="spellStart"/>
      <w:r>
        <w:t>sprints</w:t>
      </w:r>
      <w:proofErr w:type="spellEnd"/>
      <w:r>
        <w:t xml:space="preserve">, las </w:t>
      </w:r>
      <w:proofErr w:type="spellStart"/>
      <w:r>
        <w:t>daily</w:t>
      </w:r>
      <w:proofErr w:type="spellEnd"/>
      <w:r>
        <w:t xml:space="preserve"> stand-ups, las revisiones y las retrospectivas, facilitando la comunicación y la resolución de problemas.</w:t>
      </w:r>
    </w:p>
    <w:p w14:paraId="5A20B52F" w14:textId="77777777" w:rsidR="00154E1B" w:rsidRDefault="00000000">
      <w:pPr>
        <w:numPr>
          <w:ilvl w:val="0"/>
          <w:numId w:val="24"/>
        </w:numPr>
        <w:spacing w:after="0"/>
        <w:jc w:val="left"/>
      </w:pPr>
      <w:r>
        <w:rPr>
          <w:b/>
        </w:rPr>
        <w:t>Facilitador de la Comunicación:</w:t>
      </w:r>
      <w:r>
        <w:t xml:space="preserve"> Actúa como enlace entre el equipo de desarrollo y las partes interesadas, promoviendo un flujo constante de información y retroalimentación.</w:t>
      </w:r>
    </w:p>
    <w:p w14:paraId="33D3A46A" w14:textId="77777777" w:rsidR="00154E1B" w:rsidRDefault="00000000">
      <w:pPr>
        <w:numPr>
          <w:ilvl w:val="0"/>
          <w:numId w:val="24"/>
        </w:numPr>
        <w:spacing w:after="240"/>
        <w:jc w:val="left"/>
      </w:pPr>
      <w:r>
        <w:rPr>
          <w:b/>
        </w:rPr>
        <w:t>Eliminación de Obstáculos:</w:t>
      </w:r>
      <w:r>
        <w:t xml:space="preserve"> Identifica y elimina impedimentos que puedan interferir con el progreso del equipo, asegurando un entorno de trabajo óptimo.</w:t>
      </w:r>
    </w:p>
    <w:p w14:paraId="59575644" w14:textId="77777777" w:rsidR="00154E1B" w:rsidRDefault="00154E1B"/>
    <w:p w14:paraId="06954DCA" w14:textId="77777777" w:rsidR="00154E1B" w:rsidRDefault="00000000">
      <w:pPr>
        <w:pStyle w:val="Ttulo3"/>
        <w:keepNext w:val="0"/>
        <w:keepLines w:val="0"/>
        <w:spacing w:before="280" w:after="80"/>
        <w:rPr>
          <w:sz w:val="26"/>
        </w:rPr>
      </w:pPr>
      <w:bookmarkStart w:id="36" w:name="_heading=h.4hl81hymxpdl" w:colFirst="0" w:colLast="0"/>
      <w:bookmarkEnd w:id="36"/>
      <w:r>
        <w:rPr>
          <w:sz w:val="26"/>
        </w:rPr>
        <w:t>Equipo Desarrollador: Iván Gallegos y Ángel Quidiante</w:t>
      </w:r>
    </w:p>
    <w:p w14:paraId="28D6051E" w14:textId="77777777" w:rsidR="00154E1B" w:rsidRDefault="00000000">
      <w:pPr>
        <w:spacing w:before="240" w:after="240"/>
      </w:pPr>
      <w:r>
        <w:t>El equipo desarrollador está compuesto por profesionales multidisciplinarios, responsables de llevar a cabo el desarrollo técnico del proyecto. Sus principales funciones incluyen:</w:t>
      </w:r>
    </w:p>
    <w:p w14:paraId="358F155C" w14:textId="77777777" w:rsidR="00154E1B" w:rsidRDefault="00000000">
      <w:pPr>
        <w:numPr>
          <w:ilvl w:val="0"/>
          <w:numId w:val="19"/>
        </w:numPr>
        <w:spacing w:before="240" w:after="0"/>
        <w:jc w:val="left"/>
      </w:pPr>
      <w:r>
        <w:rPr>
          <w:b/>
        </w:rPr>
        <w:t>Diseño e Implementación:</w:t>
      </w:r>
      <w:r>
        <w:t xml:space="preserve"> Crear los componentes del sistema, desde la interfaz gráfica hasta la integración del motor de ajedrez y las funcionalidades de accesibilidad.</w:t>
      </w:r>
    </w:p>
    <w:p w14:paraId="4D332C82" w14:textId="77777777" w:rsidR="00154E1B" w:rsidRDefault="00000000">
      <w:pPr>
        <w:numPr>
          <w:ilvl w:val="0"/>
          <w:numId w:val="19"/>
        </w:numPr>
        <w:spacing w:after="0"/>
        <w:jc w:val="left"/>
      </w:pPr>
      <w:r>
        <w:rPr>
          <w:b/>
        </w:rPr>
        <w:t>Colaboración Autoorganizada:</w:t>
      </w:r>
      <w:r>
        <w:t xml:space="preserve"> Trabajan de manera conjunta y autónoma, distribuyendo tareas según las habilidades y prioridades de cada sprint.</w:t>
      </w:r>
    </w:p>
    <w:p w14:paraId="3F3F5902" w14:textId="77777777" w:rsidR="00154E1B" w:rsidRDefault="00000000">
      <w:pPr>
        <w:numPr>
          <w:ilvl w:val="0"/>
          <w:numId w:val="19"/>
        </w:numPr>
        <w:spacing w:after="0"/>
        <w:jc w:val="left"/>
      </w:pPr>
      <w:r>
        <w:rPr>
          <w:b/>
        </w:rPr>
        <w:t>Desarrollo Incremental:</w:t>
      </w:r>
      <w:r>
        <w:t xml:space="preserve"> Producen incrementos funcionales en cada sprint, asegurando que el producto evolucione de manera continua y esté alineado con las necesidades de los usuarios.</w:t>
      </w:r>
    </w:p>
    <w:p w14:paraId="7C467D23" w14:textId="77777777" w:rsidR="00154E1B" w:rsidRDefault="00000000">
      <w:pPr>
        <w:numPr>
          <w:ilvl w:val="0"/>
          <w:numId w:val="19"/>
        </w:numPr>
        <w:spacing w:after="240"/>
        <w:jc w:val="left"/>
      </w:pPr>
      <w:r>
        <w:rPr>
          <w:b/>
        </w:rPr>
        <w:t>Pruebas y Validación:</w:t>
      </w:r>
      <w:r>
        <w:t xml:space="preserve"> Realizan pruebas regulares para identificar y solucionar errores, garantizando la calidad y el funcionamiento óptimo de la aplicación web.</w:t>
      </w:r>
    </w:p>
    <w:p w14:paraId="373B98A2" w14:textId="77777777" w:rsidR="00154E1B" w:rsidRDefault="00154E1B"/>
    <w:p w14:paraId="045B4E81" w14:textId="77777777" w:rsidR="00154E1B" w:rsidRDefault="00000000">
      <w:r>
        <w:br w:type="page"/>
      </w:r>
    </w:p>
    <w:p w14:paraId="3DDF6190" w14:textId="77777777" w:rsidR="00154E1B" w:rsidRDefault="00000000">
      <w:pPr>
        <w:pStyle w:val="Ttulo2"/>
        <w:numPr>
          <w:ilvl w:val="1"/>
          <w:numId w:val="18"/>
        </w:numPr>
        <w:ind w:left="426"/>
        <w:jc w:val="left"/>
        <w:rPr>
          <w:b w:val="0"/>
        </w:rPr>
      </w:pPr>
      <w:bookmarkStart w:id="37" w:name="_heading=h.qsh70q" w:colFirst="0" w:colLast="0"/>
      <w:bookmarkEnd w:id="37"/>
      <w:r>
        <w:lastRenderedPageBreak/>
        <w:t>ETAPA N°1</w:t>
      </w:r>
    </w:p>
    <w:p w14:paraId="3DAE9BB7" w14:textId="77777777" w:rsidR="00154E1B" w:rsidRDefault="00154E1B"/>
    <w:p w14:paraId="6E98A37A" w14:textId="77777777" w:rsidR="00154E1B" w:rsidRDefault="00000000">
      <w:pPr>
        <w:pStyle w:val="Ttulo3"/>
        <w:numPr>
          <w:ilvl w:val="2"/>
          <w:numId w:val="18"/>
        </w:numPr>
        <w:ind w:left="567"/>
        <w:jc w:val="left"/>
      </w:pPr>
      <w:bookmarkStart w:id="38" w:name="_heading=h.3as4poj" w:colFirst="0" w:colLast="0"/>
      <w:bookmarkEnd w:id="38"/>
      <w:r>
        <w:t xml:space="preserve">  MARCO TEÓRICO</w:t>
      </w:r>
    </w:p>
    <w:p w14:paraId="70C48404" w14:textId="77777777" w:rsidR="00154E1B" w:rsidRDefault="00000000">
      <w:pPr>
        <w:pStyle w:val="Ttulo3"/>
        <w:keepNext w:val="0"/>
        <w:keepLines w:val="0"/>
        <w:spacing w:before="280" w:after="80"/>
      </w:pPr>
      <w:bookmarkStart w:id="39" w:name="_heading=h.glnp1dhmzgcy" w:colFirst="0" w:colLast="0"/>
      <w:bookmarkEnd w:id="39"/>
      <w:r>
        <w:t>Accesibilidad de Entornos Digitales</w:t>
      </w:r>
    </w:p>
    <w:p w14:paraId="3E0981AB" w14:textId="77777777" w:rsidR="00154E1B" w:rsidRDefault="00000000">
      <w:pPr>
        <w:spacing w:before="240" w:after="240"/>
      </w:pPr>
      <w:r>
        <w:t xml:space="preserve">La accesibilidad en los entornos digitales es un aspecto esencial en el desarrollo de aplicaciones y sitios web, especialmente cuando se busca garantizar la inclusión de personas con discapacidades. Las Pautas de Accesibilidad al Contenido Web (WCAG), desarrolladas por la Iniciativa de Accesibilidad Web (WAI), una rama del </w:t>
      </w:r>
      <w:proofErr w:type="spellStart"/>
      <w:r>
        <w:t>World</w:t>
      </w:r>
      <w:proofErr w:type="spellEnd"/>
      <w:r>
        <w:t xml:space="preserve"> Wide Web </w:t>
      </w:r>
      <w:proofErr w:type="spellStart"/>
      <w:r>
        <w:t>Consortium</w:t>
      </w:r>
      <w:proofErr w:type="spellEnd"/>
      <w:r>
        <w:t xml:space="preserve"> (W3C), son un conjunto de estándares internacionales diseñados para mejorar la accesibilidad del contenido digital. Estas pautas establecen principios y criterios específicos para eliminar barreras que afectan a personas con discapacidades visuales, motoras y cognitivas.</w:t>
      </w:r>
    </w:p>
    <w:p w14:paraId="0DC04C79" w14:textId="77777777" w:rsidR="00154E1B" w:rsidRDefault="00000000">
      <w:pPr>
        <w:pStyle w:val="Ttulo4"/>
        <w:keepNext w:val="0"/>
        <w:keepLines w:val="0"/>
        <w:spacing w:before="240" w:after="40"/>
      </w:pPr>
      <w:bookmarkStart w:id="40" w:name="_heading=h.wql1v9vtdh8w" w:colFirst="0" w:colLast="0"/>
      <w:bookmarkEnd w:id="40"/>
      <w:r>
        <w:t>Evolución de las WCAG</w:t>
      </w:r>
    </w:p>
    <w:p w14:paraId="25427F26" w14:textId="77777777" w:rsidR="00154E1B" w:rsidRDefault="00000000">
      <w:pPr>
        <w:spacing w:before="240" w:after="240"/>
      </w:pPr>
      <w:r>
        <w:t>Desde su publicación inicial en 1999, las WCAG han evolucionado en respuesta a los avances tecnológicos y a las necesidades cambiantes de los usuarios. Actualmente, la versión más reciente, WCAG 3, amplía los criterios existentes y proporciona un marco más inclusivo para abordar las diversas discapacidades. Cada actualización incluye recomendaciones técnicas que abordan aspectos como:</w:t>
      </w:r>
    </w:p>
    <w:p w14:paraId="03148955" w14:textId="77777777" w:rsidR="00154E1B" w:rsidRDefault="00000000">
      <w:pPr>
        <w:numPr>
          <w:ilvl w:val="0"/>
          <w:numId w:val="28"/>
        </w:numPr>
        <w:spacing w:before="240" w:after="0"/>
        <w:jc w:val="left"/>
      </w:pPr>
      <w:r>
        <w:t>La interacción con hardware y software adaptado.</w:t>
      </w:r>
    </w:p>
    <w:p w14:paraId="45E54204" w14:textId="77777777" w:rsidR="00154E1B" w:rsidRDefault="00000000">
      <w:pPr>
        <w:numPr>
          <w:ilvl w:val="0"/>
          <w:numId w:val="28"/>
        </w:numPr>
        <w:spacing w:after="0"/>
        <w:jc w:val="left"/>
      </w:pPr>
      <w:r>
        <w:t>La compatibilidad con lectores de pantalla y dispositivos de asistencia.</w:t>
      </w:r>
    </w:p>
    <w:p w14:paraId="07227FE1" w14:textId="77777777" w:rsidR="00154E1B" w:rsidRDefault="00000000">
      <w:pPr>
        <w:numPr>
          <w:ilvl w:val="0"/>
          <w:numId w:val="28"/>
        </w:numPr>
        <w:spacing w:after="240"/>
        <w:jc w:val="left"/>
      </w:pPr>
      <w:r>
        <w:t>El uso de un lenguaje claro y comprensible.</w:t>
      </w:r>
    </w:p>
    <w:p w14:paraId="51909ED9" w14:textId="77777777" w:rsidR="00154E1B" w:rsidRDefault="00000000">
      <w:pPr>
        <w:pStyle w:val="Ttulo4"/>
        <w:keepNext w:val="0"/>
        <w:keepLines w:val="0"/>
        <w:spacing w:before="240" w:after="40"/>
      </w:pPr>
      <w:bookmarkStart w:id="41" w:name="_heading=h.z7bq95mkfwbj" w:colFirst="0" w:colLast="0"/>
      <w:bookmarkEnd w:id="41"/>
      <w:r>
        <w:t>Principios Fundamentales de las WCAG</w:t>
      </w:r>
    </w:p>
    <w:p w14:paraId="342AC8F1" w14:textId="77777777" w:rsidR="00154E1B" w:rsidRDefault="00000000">
      <w:pPr>
        <w:spacing w:before="240" w:after="240"/>
      </w:pPr>
      <w:r>
        <w:t>Las WCAG se basan en cuatro principios fundamentales, que sirven como pilares para la creación de contenido accesible:</w:t>
      </w:r>
    </w:p>
    <w:p w14:paraId="686BA4C8" w14:textId="77777777" w:rsidR="00154E1B" w:rsidRDefault="00000000">
      <w:pPr>
        <w:numPr>
          <w:ilvl w:val="0"/>
          <w:numId w:val="21"/>
        </w:numPr>
        <w:spacing w:before="240" w:after="0"/>
        <w:jc w:val="left"/>
      </w:pPr>
      <w:r>
        <w:rPr>
          <w:b/>
        </w:rPr>
        <w:t>Perceptible:</w:t>
      </w:r>
      <w:r>
        <w:t xml:space="preserve"> La información y los componentes de la interfaz de usuario deben ser presentados de manera que los usuarios puedan percibirlos, ya sea a través de la vista, el oído u otros sentidos.</w:t>
      </w:r>
    </w:p>
    <w:p w14:paraId="049D87B1" w14:textId="77777777" w:rsidR="00154E1B" w:rsidRDefault="00000000">
      <w:pPr>
        <w:numPr>
          <w:ilvl w:val="0"/>
          <w:numId w:val="21"/>
        </w:numPr>
        <w:spacing w:after="0"/>
        <w:jc w:val="left"/>
      </w:pPr>
      <w:r>
        <w:rPr>
          <w:b/>
        </w:rPr>
        <w:t>Operable:</w:t>
      </w:r>
      <w:r>
        <w:t xml:space="preserve"> Los componentes de la interfaz de usuario y la navegación deben ser utilizables por personas con diferentes habilidades motoras y tecnológicas.</w:t>
      </w:r>
    </w:p>
    <w:p w14:paraId="2A6B4E85" w14:textId="77777777" w:rsidR="00154E1B" w:rsidRDefault="00000000">
      <w:pPr>
        <w:numPr>
          <w:ilvl w:val="0"/>
          <w:numId w:val="21"/>
        </w:numPr>
        <w:spacing w:after="0"/>
        <w:jc w:val="left"/>
      </w:pPr>
      <w:r>
        <w:rPr>
          <w:b/>
        </w:rPr>
        <w:t>Comprensible:</w:t>
      </w:r>
      <w:r>
        <w:t xml:space="preserve"> El contenido debe ser claro, comprensible y predecible en su comportamiento.</w:t>
      </w:r>
    </w:p>
    <w:p w14:paraId="71B00726" w14:textId="77777777" w:rsidR="00154E1B" w:rsidRDefault="00000000">
      <w:pPr>
        <w:numPr>
          <w:ilvl w:val="0"/>
          <w:numId w:val="21"/>
        </w:numPr>
        <w:spacing w:after="240"/>
        <w:jc w:val="left"/>
      </w:pPr>
      <w:r>
        <w:rPr>
          <w:b/>
        </w:rPr>
        <w:t>Robusto:</w:t>
      </w:r>
      <w:r>
        <w:t xml:space="preserve"> El contenido debe ser compatible con tecnologías actuales y futuras, incluidas las herramientas de asistencia</w:t>
      </w:r>
    </w:p>
    <w:p w14:paraId="090F3DE9" w14:textId="77777777" w:rsidR="00154E1B" w:rsidRDefault="00154E1B">
      <w:pPr>
        <w:rPr>
          <w:b/>
        </w:rPr>
      </w:pPr>
    </w:p>
    <w:p w14:paraId="28C6C5EC" w14:textId="77777777" w:rsidR="00154E1B" w:rsidRDefault="00000000">
      <w:pPr>
        <w:rPr>
          <w:b/>
        </w:rPr>
      </w:pPr>
      <w:r>
        <w:rPr>
          <w:b/>
        </w:rPr>
        <w:lastRenderedPageBreak/>
        <w:t>Daltonismo y Contraste Visual</w:t>
      </w:r>
    </w:p>
    <w:p w14:paraId="6CA3C400" w14:textId="77777777" w:rsidR="00154E1B" w:rsidRDefault="00000000">
      <w:r>
        <w:t>El daltonismo es una condición visual que afecta la capacidad de una persona para percibir y distinguir ciertos colores de manera normal. Esta alteración ocurre debido a una disfunción en las células fotorreceptoras de la retina, conocidas como conos, que son responsables de detectar los colores rojo, verde y azul. En la mayoría de los casos, el daltonismo se debe a un gen recesivo ligado al cromosoma X, siendo más común en hombres que en mujeres. Aunque la forma más conocida de daltonismo implica dificultades para diferenciar entre tonos de rojo y verde, también puede afectar la percepción de otros colores.</w:t>
      </w:r>
    </w:p>
    <w:p w14:paraId="61A328F6" w14:textId="77777777" w:rsidR="00154E1B" w:rsidRDefault="00000000">
      <w:pPr>
        <w:pStyle w:val="Ttulo3"/>
        <w:keepNext w:val="0"/>
        <w:keepLines w:val="0"/>
        <w:spacing w:before="280" w:after="80"/>
      </w:pPr>
      <w:bookmarkStart w:id="42" w:name="_heading=h.7ua8ajzgli5i" w:colFirst="0" w:colLast="0"/>
      <w:bookmarkEnd w:id="42"/>
      <w:r>
        <w:t>Grados de Daltonismo</w:t>
      </w:r>
    </w:p>
    <w:p w14:paraId="4B675409" w14:textId="77777777" w:rsidR="00154E1B" w:rsidRDefault="00000000">
      <w:pPr>
        <w:spacing w:before="240" w:after="240"/>
      </w:pPr>
      <w:r>
        <w:t>Existen dos grados principales de daltonismo, que varían en severidad y en cómo afectan la percepción del color:</w:t>
      </w:r>
    </w:p>
    <w:p w14:paraId="560FC1F9" w14:textId="77777777" w:rsidR="00154E1B" w:rsidRDefault="00000000">
      <w:pPr>
        <w:numPr>
          <w:ilvl w:val="0"/>
          <w:numId w:val="16"/>
        </w:numPr>
        <w:spacing w:before="240" w:after="0"/>
        <w:jc w:val="left"/>
      </w:pPr>
      <w:r>
        <w:rPr>
          <w:b/>
        </w:rPr>
        <w:t>Daltonismo Severo (Acromatopsia):</w:t>
      </w:r>
    </w:p>
    <w:p w14:paraId="35914C18" w14:textId="77777777" w:rsidR="00154E1B" w:rsidRDefault="00000000">
      <w:pPr>
        <w:numPr>
          <w:ilvl w:val="1"/>
          <w:numId w:val="16"/>
        </w:numPr>
        <w:spacing w:after="0"/>
        <w:jc w:val="left"/>
      </w:pPr>
      <w:r>
        <w:t>En esta condición, las tres clases de conos en los ojos están ausentes o no funcionan en absoluto.</w:t>
      </w:r>
    </w:p>
    <w:p w14:paraId="2220F802" w14:textId="77777777" w:rsidR="00154E1B" w:rsidRDefault="00000000">
      <w:pPr>
        <w:numPr>
          <w:ilvl w:val="1"/>
          <w:numId w:val="16"/>
        </w:numPr>
        <w:spacing w:after="0"/>
        <w:jc w:val="left"/>
      </w:pPr>
      <w:r>
        <w:t>Las personas con acromatopsia perciben el mundo únicamente en tonos de gris, ya que carecen de cualquier percepción de color.</w:t>
      </w:r>
    </w:p>
    <w:p w14:paraId="65D71C8C" w14:textId="77777777" w:rsidR="00154E1B" w:rsidRDefault="00000000">
      <w:pPr>
        <w:numPr>
          <w:ilvl w:val="1"/>
          <w:numId w:val="16"/>
        </w:numPr>
        <w:spacing w:after="0"/>
        <w:jc w:val="left"/>
      </w:pPr>
      <w:r>
        <w:t>Es un tipo de daltonismo poco frecuente pero altamente incapacitante en términos de discriminación de colores.</w:t>
      </w:r>
    </w:p>
    <w:p w14:paraId="086F0D11" w14:textId="77777777" w:rsidR="00154E1B" w:rsidRDefault="00000000">
      <w:pPr>
        <w:numPr>
          <w:ilvl w:val="0"/>
          <w:numId w:val="16"/>
        </w:numPr>
        <w:spacing w:after="0"/>
        <w:jc w:val="left"/>
      </w:pPr>
      <w:r>
        <w:rPr>
          <w:b/>
        </w:rPr>
        <w:t>Daltonismo Leve:</w:t>
      </w:r>
    </w:p>
    <w:p w14:paraId="2754EF5D" w14:textId="77777777" w:rsidR="00154E1B" w:rsidRDefault="00000000">
      <w:pPr>
        <w:numPr>
          <w:ilvl w:val="1"/>
          <w:numId w:val="16"/>
        </w:numPr>
        <w:spacing w:after="0"/>
        <w:jc w:val="left"/>
      </w:pPr>
      <w:r>
        <w:t>Es la forma más común y ocurre cuando uno o más tipos de conos funcionan de manera subóptima.</w:t>
      </w:r>
    </w:p>
    <w:p w14:paraId="006F8061" w14:textId="77777777" w:rsidR="00154E1B" w:rsidRDefault="00000000">
      <w:pPr>
        <w:numPr>
          <w:ilvl w:val="1"/>
          <w:numId w:val="16"/>
        </w:numPr>
        <w:spacing w:after="0"/>
        <w:jc w:val="left"/>
      </w:pPr>
      <w:r>
        <w:t>Las personas con daltonismo leve pueden distinguir colores en condiciones de buena iluminación, pero presentan dificultades en situaciones de luz tenue o con tonos específicos.</w:t>
      </w:r>
    </w:p>
    <w:p w14:paraId="509CC88D" w14:textId="77777777" w:rsidR="00154E1B" w:rsidRDefault="00000000">
      <w:pPr>
        <w:numPr>
          <w:ilvl w:val="1"/>
          <w:numId w:val="16"/>
        </w:numPr>
        <w:spacing w:after="240"/>
        <w:jc w:val="left"/>
      </w:pPr>
      <w:r>
        <w:t xml:space="preserve">Un ejemplo es el daltonismo tricromático anómalo, en el cual los conos son </w:t>
      </w:r>
      <w:proofErr w:type="gramStart"/>
      <w:r>
        <w:t>funcionales</w:t>
      </w:r>
      <w:proofErr w:type="gramEnd"/>
      <w:r>
        <w:t xml:space="preserve"> pero perciben colores de forma diferente a la normal.</w:t>
      </w:r>
    </w:p>
    <w:p w14:paraId="29C6B5B9" w14:textId="77777777" w:rsidR="00154E1B" w:rsidRDefault="00000000">
      <w:pPr>
        <w:pStyle w:val="Ttulo3"/>
        <w:keepNext w:val="0"/>
        <w:keepLines w:val="0"/>
        <w:spacing w:before="280" w:after="80"/>
        <w:jc w:val="left"/>
      </w:pPr>
      <w:bookmarkStart w:id="43" w:name="_heading=h.43mcg2lenlpi" w:colFirst="0" w:colLast="0"/>
      <w:bookmarkEnd w:id="43"/>
      <w:r>
        <w:t>Tipos de Daltonismo</w:t>
      </w:r>
    </w:p>
    <w:p w14:paraId="473639BF" w14:textId="77777777" w:rsidR="00154E1B" w:rsidRDefault="00000000">
      <w:pPr>
        <w:spacing w:before="240" w:after="240"/>
        <w:jc w:val="left"/>
      </w:pPr>
      <w:r>
        <w:t>El daltonismo puede clasificarse en función de qué tipo de cono se ve afectado. Esto determina las dificultades específicas en la percepción del color:</w:t>
      </w:r>
    </w:p>
    <w:p w14:paraId="06522F6E" w14:textId="77777777" w:rsidR="00154E1B" w:rsidRDefault="00000000">
      <w:pPr>
        <w:pStyle w:val="Ttulo4"/>
        <w:keepNext w:val="0"/>
        <w:keepLines w:val="0"/>
        <w:spacing w:before="240" w:after="40"/>
        <w:jc w:val="left"/>
      </w:pPr>
      <w:bookmarkStart w:id="44" w:name="_heading=h.z5wr3gj388ib" w:colFirst="0" w:colLast="0"/>
      <w:bookmarkEnd w:id="44"/>
      <w:r>
        <w:t>1. Tricromía Anómala</w:t>
      </w:r>
    </w:p>
    <w:p w14:paraId="19F236AD" w14:textId="77777777" w:rsidR="00154E1B" w:rsidRDefault="00000000">
      <w:pPr>
        <w:numPr>
          <w:ilvl w:val="0"/>
          <w:numId w:val="17"/>
        </w:numPr>
        <w:spacing w:before="240" w:after="0"/>
        <w:jc w:val="left"/>
      </w:pPr>
      <w:r>
        <w:t>Ocurre cuando uno de los tres tipos de conos no funciona correctamente, pero no está completamente ausente. Dependiendo del cono afectado, se distinguen:</w:t>
      </w:r>
    </w:p>
    <w:p w14:paraId="7C2848A9" w14:textId="77777777" w:rsidR="00154E1B" w:rsidRDefault="00000000">
      <w:pPr>
        <w:numPr>
          <w:ilvl w:val="1"/>
          <w:numId w:val="17"/>
        </w:numPr>
        <w:spacing w:after="0"/>
        <w:jc w:val="left"/>
      </w:pPr>
      <w:proofErr w:type="spellStart"/>
      <w:r>
        <w:rPr>
          <w:b/>
        </w:rPr>
        <w:lastRenderedPageBreak/>
        <w:t>Protanomalía</w:t>
      </w:r>
      <w:proofErr w:type="spellEnd"/>
      <w:r>
        <w:rPr>
          <w:b/>
        </w:rPr>
        <w:t>:</w:t>
      </w:r>
      <w:r>
        <w:t xml:space="preserve"> Dificultad para percibir la luz roja.</w:t>
      </w:r>
    </w:p>
    <w:p w14:paraId="307875FA" w14:textId="77777777" w:rsidR="00154E1B" w:rsidRDefault="00000000">
      <w:pPr>
        <w:numPr>
          <w:ilvl w:val="1"/>
          <w:numId w:val="17"/>
        </w:numPr>
        <w:spacing w:after="0"/>
        <w:jc w:val="left"/>
      </w:pPr>
      <w:proofErr w:type="spellStart"/>
      <w:r>
        <w:rPr>
          <w:b/>
        </w:rPr>
        <w:t>Deuteranomalía</w:t>
      </w:r>
      <w:proofErr w:type="spellEnd"/>
      <w:r>
        <w:rPr>
          <w:b/>
        </w:rPr>
        <w:t>:</w:t>
      </w:r>
      <w:r>
        <w:t xml:space="preserve"> Dificultad para percibir la luz verde.</w:t>
      </w:r>
    </w:p>
    <w:p w14:paraId="1852D7F5" w14:textId="77777777" w:rsidR="00154E1B" w:rsidRDefault="00000000">
      <w:pPr>
        <w:numPr>
          <w:ilvl w:val="1"/>
          <w:numId w:val="17"/>
        </w:numPr>
        <w:spacing w:after="240"/>
        <w:jc w:val="left"/>
      </w:pPr>
      <w:proofErr w:type="spellStart"/>
      <w:r>
        <w:rPr>
          <w:b/>
        </w:rPr>
        <w:t>Tritanomalía</w:t>
      </w:r>
      <w:proofErr w:type="spellEnd"/>
      <w:r>
        <w:rPr>
          <w:b/>
        </w:rPr>
        <w:t>:</w:t>
      </w:r>
      <w:r>
        <w:t xml:space="preserve"> Dificultad para percibir la luz azul.</w:t>
      </w:r>
    </w:p>
    <w:p w14:paraId="3D338734" w14:textId="77777777" w:rsidR="00154E1B" w:rsidRDefault="00000000">
      <w:pPr>
        <w:pStyle w:val="Ttulo4"/>
        <w:keepNext w:val="0"/>
        <w:keepLines w:val="0"/>
        <w:spacing w:before="240" w:after="40"/>
        <w:jc w:val="left"/>
      </w:pPr>
      <w:bookmarkStart w:id="45" w:name="_heading=h.ferkho6v9st8" w:colFirst="0" w:colLast="0"/>
      <w:bookmarkEnd w:id="45"/>
      <w:r>
        <w:t xml:space="preserve">2. </w:t>
      </w:r>
      <w:proofErr w:type="spellStart"/>
      <w:r>
        <w:t>Dicromacia</w:t>
      </w:r>
      <w:proofErr w:type="spellEnd"/>
    </w:p>
    <w:p w14:paraId="7CD6AE61" w14:textId="77777777" w:rsidR="00154E1B" w:rsidRDefault="00000000">
      <w:pPr>
        <w:numPr>
          <w:ilvl w:val="0"/>
          <w:numId w:val="1"/>
        </w:numPr>
        <w:spacing w:before="240" w:after="0"/>
        <w:jc w:val="left"/>
      </w:pPr>
      <w:r>
        <w:t>En esta condición, uno de los tipos de conos no funciona en absoluto, lo que elimina la percepción de un color específico. Los subtipos incluyen:</w:t>
      </w:r>
    </w:p>
    <w:p w14:paraId="52ECACEF" w14:textId="77777777" w:rsidR="00154E1B" w:rsidRDefault="00000000">
      <w:pPr>
        <w:numPr>
          <w:ilvl w:val="1"/>
          <w:numId w:val="1"/>
        </w:numPr>
        <w:spacing w:after="0"/>
        <w:jc w:val="left"/>
      </w:pPr>
      <w:proofErr w:type="spellStart"/>
      <w:r>
        <w:rPr>
          <w:b/>
        </w:rPr>
        <w:t>Protanopia</w:t>
      </w:r>
      <w:proofErr w:type="spellEnd"/>
      <w:r>
        <w:rPr>
          <w:b/>
        </w:rPr>
        <w:t>:</w:t>
      </w:r>
      <w:r>
        <w:t xml:space="preserve"> Ausencia total de percepción del color rojo.</w:t>
      </w:r>
    </w:p>
    <w:p w14:paraId="5CB323AA" w14:textId="77777777" w:rsidR="00154E1B" w:rsidRDefault="00000000">
      <w:pPr>
        <w:numPr>
          <w:ilvl w:val="1"/>
          <w:numId w:val="1"/>
        </w:numPr>
        <w:spacing w:after="0"/>
        <w:jc w:val="left"/>
      </w:pPr>
      <w:proofErr w:type="spellStart"/>
      <w:r>
        <w:rPr>
          <w:b/>
        </w:rPr>
        <w:t>Deuteranopia</w:t>
      </w:r>
      <w:proofErr w:type="spellEnd"/>
      <w:r>
        <w:rPr>
          <w:b/>
        </w:rPr>
        <w:t>:</w:t>
      </w:r>
      <w:r>
        <w:t xml:space="preserve"> Ausencia total de percepción del color verde.</w:t>
      </w:r>
    </w:p>
    <w:p w14:paraId="5F6C1E9A" w14:textId="77777777" w:rsidR="00154E1B" w:rsidRDefault="00000000">
      <w:pPr>
        <w:numPr>
          <w:ilvl w:val="1"/>
          <w:numId w:val="1"/>
        </w:numPr>
        <w:spacing w:after="240"/>
        <w:jc w:val="left"/>
      </w:pPr>
      <w:proofErr w:type="spellStart"/>
      <w:r>
        <w:rPr>
          <w:b/>
        </w:rPr>
        <w:t>Tritanopia</w:t>
      </w:r>
      <w:proofErr w:type="spellEnd"/>
      <w:r>
        <w:rPr>
          <w:b/>
        </w:rPr>
        <w:t>:</w:t>
      </w:r>
      <w:r>
        <w:t xml:space="preserve"> Ausencia total de percepción del color azul.</w:t>
      </w:r>
    </w:p>
    <w:p w14:paraId="51DEDEB9" w14:textId="77777777" w:rsidR="00154E1B" w:rsidRDefault="00000000">
      <w:pPr>
        <w:pStyle w:val="Ttulo4"/>
        <w:keepNext w:val="0"/>
        <w:keepLines w:val="0"/>
        <w:spacing w:before="240" w:after="40"/>
        <w:jc w:val="left"/>
      </w:pPr>
      <w:bookmarkStart w:id="46" w:name="_heading=h.vbpvtkshk6x8" w:colFirst="0" w:colLast="0"/>
      <w:bookmarkEnd w:id="46"/>
      <w:r>
        <w:t>3. Monocromía</w:t>
      </w:r>
    </w:p>
    <w:p w14:paraId="6E1344CF" w14:textId="77777777" w:rsidR="00154E1B" w:rsidRDefault="00000000">
      <w:pPr>
        <w:numPr>
          <w:ilvl w:val="0"/>
          <w:numId w:val="30"/>
        </w:numPr>
        <w:spacing w:before="240" w:after="240"/>
        <w:jc w:val="left"/>
      </w:pPr>
      <w:r>
        <w:t>Es un tipo de daltonismo extremadamente raro y severo, en el que la persona carece de la capacidad para percibir cualquier color. Solo puede ver en una escala de grises, lo que limita significativamente su experiencia visual.</w:t>
      </w:r>
    </w:p>
    <w:p w14:paraId="74439EB9" w14:textId="77777777" w:rsidR="00154E1B" w:rsidRDefault="00000000">
      <w:pPr>
        <w:pStyle w:val="Ttulo3"/>
        <w:keepNext w:val="0"/>
        <w:keepLines w:val="0"/>
        <w:spacing w:before="280" w:after="80"/>
        <w:jc w:val="left"/>
      </w:pPr>
      <w:bookmarkStart w:id="47" w:name="_heading=h.9wo8koneu02u" w:colFirst="0" w:colLast="0"/>
      <w:bookmarkEnd w:id="47"/>
      <w:r>
        <w:t>Importancia del Contraste Visual</w:t>
      </w:r>
    </w:p>
    <w:p w14:paraId="612D2434" w14:textId="77777777" w:rsidR="00154E1B" w:rsidRDefault="00000000">
      <w:pPr>
        <w:spacing w:before="240" w:after="240"/>
        <w:jc w:val="left"/>
      </w:pPr>
      <w:r>
        <w:t>Para las personas con daltonismo, el uso de contrastes adecuados en los diseños visuales es fundamental. La elección de combinaciones de colores que sean perceptibles, junto con opciones de configuración personalizadas, puede mejorar significativamente la experiencia de interacción con entornos digitales. Estas adaptaciones son esenciales para garantizar la inclusión y accesibilidad en aplicaciones como nuestra herramienta de ajedrez, permitiendo que todos los usuarios disfruten de una experiencia visual óptima y equitativa.</w:t>
      </w:r>
    </w:p>
    <w:p w14:paraId="1BD2C89E" w14:textId="77777777" w:rsidR="00154E1B" w:rsidRDefault="00154E1B">
      <w:pPr>
        <w:spacing w:before="240" w:after="240"/>
        <w:jc w:val="left"/>
      </w:pPr>
    </w:p>
    <w:p w14:paraId="00671431" w14:textId="77777777" w:rsidR="00154E1B" w:rsidRDefault="00154E1B">
      <w:pPr>
        <w:spacing w:before="240" w:after="240"/>
        <w:jc w:val="left"/>
      </w:pPr>
    </w:p>
    <w:p w14:paraId="0D7E5786" w14:textId="77777777" w:rsidR="00154E1B" w:rsidRDefault="00154E1B">
      <w:pPr>
        <w:spacing w:before="240" w:after="240"/>
        <w:jc w:val="left"/>
      </w:pPr>
    </w:p>
    <w:p w14:paraId="42F05A3E" w14:textId="77777777" w:rsidR="00154E1B" w:rsidRDefault="00154E1B">
      <w:pPr>
        <w:spacing w:before="240" w:after="240"/>
        <w:jc w:val="left"/>
      </w:pPr>
    </w:p>
    <w:p w14:paraId="19C2C4F7" w14:textId="77777777" w:rsidR="00154E1B" w:rsidRDefault="00154E1B">
      <w:pPr>
        <w:spacing w:before="240" w:after="240"/>
        <w:jc w:val="left"/>
      </w:pPr>
    </w:p>
    <w:p w14:paraId="600AE583" w14:textId="77777777" w:rsidR="00154E1B" w:rsidRDefault="00154E1B">
      <w:pPr>
        <w:spacing w:before="240" w:after="240"/>
        <w:jc w:val="left"/>
      </w:pPr>
    </w:p>
    <w:p w14:paraId="1D13ABC2" w14:textId="77777777" w:rsidR="00154E1B" w:rsidRDefault="00154E1B">
      <w:pPr>
        <w:spacing w:before="240" w:after="240"/>
        <w:jc w:val="left"/>
      </w:pPr>
    </w:p>
    <w:p w14:paraId="16B0EACD" w14:textId="77777777" w:rsidR="00154E1B" w:rsidRDefault="00154E1B">
      <w:pPr>
        <w:spacing w:before="240" w:after="240"/>
        <w:jc w:val="left"/>
      </w:pPr>
    </w:p>
    <w:p w14:paraId="6F40B7EC" w14:textId="77777777" w:rsidR="00154E1B" w:rsidRDefault="00154E1B">
      <w:pPr>
        <w:spacing w:before="240" w:after="240"/>
        <w:jc w:val="center"/>
      </w:pPr>
    </w:p>
    <w:p w14:paraId="58FA3E2C" w14:textId="2AF56A8F" w:rsidR="00512FD9" w:rsidRDefault="00512FD9" w:rsidP="00512FD9">
      <w:pPr>
        <w:pStyle w:val="Descripcin"/>
        <w:keepNext/>
        <w:jc w:val="center"/>
      </w:pPr>
      <w:bookmarkStart w:id="48" w:name="_Toc182520703"/>
      <w:r>
        <w:t xml:space="preserve">Ilustración </w:t>
      </w:r>
      <w:fldSimple w:instr=" STYLEREF 1 \s ">
        <w:r>
          <w:rPr>
            <w:noProof/>
          </w:rPr>
          <w:t>2</w:t>
        </w:r>
      </w:fldSimple>
      <w:r>
        <w:t>.</w:t>
      </w:r>
      <w:fldSimple w:instr=" SEQ Ilustración \* ARABIC \s 1 ">
        <w:r>
          <w:rPr>
            <w:noProof/>
          </w:rPr>
          <w:t>1</w:t>
        </w:r>
      </w:fldSimple>
      <w:r>
        <w:t xml:space="preserve"> T</w:t>
      </w:r>
      <w:r w:rsidRPr="005950E5">
        <w:t>ipos de daltonismo</w:t>
      </w:r>
      <w:bookmarkEnd w:id="48"/>
    </w:p>
    <w:p w14:paraId="20DCC42F" w14:textId="77777777" w:rsidR="00154E1B" w:rsidRDefault="00000000">
      <w:pPr>
        <w:spacing w:before="240" w:after="240"/>
        <w:jc w:val="center"/>
      </w:pPr>
      <w:r>
        <w:rPr>
          <w:noProof/>
        </w:rPr>
        <w:drawing>
          <wp:inline distT="114300" distB="114300" distL="114300" distR="114300" wp14:anchorId="6C120530" wp14:editId="0A5DFF92">
            <wp:extent cx="4468467" cy="4390073"/>
            <wp:effectExtent l="0" t="0" r="0" b="0"/>
            <wp:docPr id="108066395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4468467" cy="4390073"/>
                    </a:xfrm>
                    <a:prstGeom prst="rect">
                      <a:avLst/>
                    </a:prstGeom>
                    <a:ln/>
                  </pic:spPr>
                </pic:pic>
              </a:graphicData>
            </a:graphic>
          </wp:inline>
        </w:drawing>
      </w:r>
    </w:p>
    <w:p w14:paraId="68493D56" w14:textId="77777777" w:rsidR="00154E1B" w:rsidRDefault="00154E1B">
      <w:pPr>
        <w:spacing w:before="240" w:after="240"/>
        <w:jc w:val="center"/>
      </w:pPr>
    </w:p>
    <w:p w14:paraId="5CC303E7" w14:textId="77777777" w:rsidR="00154E1B" w:rsidRDefault="00154E1B"/>
    <w:p w14:paraId="407991D4" w14:textId="77777777" w:rsidR="00154E1B" w:rsidRDefault="00154E1B"/>
    <w:p w14:paraId="12DC54D9" w14:textId="77777777" w:rsidR="00154E1B" w:rsidRDefault="00154E1B"/>
    <w:p w14:paraId="29AFD2B7" w14:textId="77777777" w:rsidR="00154E1B" w:rsidRDefault="00154E1B"/>
    <w:p w14:paraId="59336DB4" w14:textId="77777777" w:rsidR="00154E1B" w:rsidRDefault="00154E1B">
      <w:pPr>
        <w:jc w:val="center"/>
      </w:pPr>
    </w:p>
    <w:p w14:paraId="25046736" w14:textId="77777777" w:rsidR="00154E1B" w:rsidRDefault="00154E1B"/>
    <w:p w14:paraId="34F84DC5" w14:textId="77777777" w:rsidR="00154E1B" w:rsidRDefault="00154E1B"/>
    <w:p w14:paraId="34CC5F86" w14:textId="77777777" w:rsidR="00154E1B" w:rsidRDefault="00000000">
      <w:pPr>
        <w:rPr>
          <w:b/>
        </w:rPr>
      </w:pPr>
      <w:r>
        <w:br w:type="page"/>
      </w:r>
    </w:p>
    <w:p w14:paraId="1F79732B" w14:textId="77777777" w:rsidR="00154E1B" w:rsidRDefault="00000000">
      <w:pPr>
        <w:pStyle w:val="Ttulo1"/>
        <w:numPr>
          <w:ilvl w:val="0"/>
          <w:numId w:val="18"/>
        </w:numPr>
      </w:pPr>
      <w:bookmarkStart w:id="49" w:name="_heading=h.1pxezwc" w:colFirst="0" w:colLast="0"/>
      <w:bookmarkEnd w:id="49"/>
      <w:r>
        <w:lastRenderedPageBreak/>
        <w:t xml:space="preserve">RESULTADOS </w:t>
      </w:r>
    </w:p>
    <w:p w14:paraId="11440A25" w14:textId="77777777" w:rsidR="00154E1B" w:rsidRDefault="00000000">
      <w:pPr>
        <w:pStyle w:val="Ttulo2"/>
        <w:keepNext w:val="0"/>
        <w:keepLines w:val="0"/>
        <w:pBdr>
          <w:bottom w:val="none" w:sz="0" w:space="0" w:color="auto"/>
        </w:pBdr>
        <w:spacing w:before="360" w:after="80"/>
      </w:pPr>
      <w:bookmarkStart w:id="50" w:name="_heading=h.in40tfzbsw8c" w:colFirst="0" w:colLast="0"/>
      <w:bookmarkEnd w:id="50"/>
      <w:r>
        <w:t>Herramientas</w:t>
      </w:r>
    </w:p>
    <w:p w14:paraId="7A45F8E4" w14:textId="77777777" w:rsidR="00154E1B" w:rsidRDefault="00000000">
      <w:pPr>
        <w:spacing w:before="240" w:after="240"/>
      </w:pPr>
      <w:r>
        <w:t>El desarrollo de este proyecto ha involucrado el uso de diversas herramientas tecnológicas que han facilitado la implementación y gestión de las funcionalidades requeridas. Estas herramientas fueron seleccionadas por su versatilidad, capacidad de integración y apoyo a las mejores prácticas de desarrollo.</w:t>
      </w:r>
    </w:p>
    <w:p w14:paraId="696A3FA8" w14:textId="77777777" w:rsidR="00154E1B" w:rsidRDefault="00154E1B">
      <w:pPr>
        <w:rPr>
          <w:b/>
        </w:rPr>
      </w:pPr>
    </w:p>
    <w:p w14:paraId="2C19018D" w14:textId="77777777" w:rsidR="00154E1B" w:rsidRDefault="00000000">
      <w:pPr>
        <w:pStyle w:val="Ttulo3"/>
        <w:keepNext w:val="0"/>
        <w:keepLines w:val="0"/>
        <w:spacing w:before="280" w:after="80"/>
      </w:pPr>
      <w:bookmarkStart w:id="51" w:name="_heading=h.xudsl3pux59t" w:colFirst="0" w:colLast="0"/>
      <w:bookmarkEnd w:id="51"/>
      <w:r>
        <w:t xml:space="preserve">1. Visual Studio </w:t>
      </w:r>
      <w:proofErr w:type="spellStart"/>
      <w:r>
        <w:t>Code</w:t>
      </w:r>
      <w:proofErr w:type="spellEnd"/>
    </w:p>
    <w:p w14:paraId="565D38D1" w14:textId="77777777" w:rsidR="00154E1B" w:rsidRDefault="00000000">
      <w:pPr>
        <w:spacing w:before="240" w:after="240"/>
      </w:pPr>
      <w:r>
        <w:t xml:space="preserve">Visual Studio </w:t>
      </w:r>
      <w:proofErr w:type="spellStart"/>
      <w:r>
        <w:t>Code</w:t>
      </w:r>
      <w:proofErr w:type="spellEnd"/>
      <w:r>
        <w:t xml:space="preserve"> es el editor de código fuente que más se acomodó a nuestras necesidades para realizar el proyecto, ya que es gratuito y personalizable.</w:t>
      </w:r>
    </w:p>
    <w:p w14:paraId="5159856A" w14:textId="77777777" w:rsidR="00154E1B" w:rsidRDefault="00000000">
      <w:pPr>
        <w:numPr>
          <w:ilvl w:val="0"/>
          <w:numId w:val="13"/>
        </w:numPr>
        <w:spacing w:before="240" w:after="0"/>
        <w:jc w:val="left"/>
      </w:pPr>
      <w:r>
        <w:rPr>
          <w:b/>
        </w:rPr>
        <w:t>Interfaz Intuitiva:</w:t>
      </w:r>
      <w:r>
        <w:t xml:space="preserve"> Ofrece un entorno de trabajo organizado, con paneles personalizables que facilitan la navegación entre archivos y proyectos.</w:t>
      </w:r>
    </w:p>
    <w:p w14:paraId="72600507" w14:textId="77777777" w:rsidR="00154E1B" w:rsidRDefault="00000000">
      <w:pPr>
        <w:numPr>
          <w:ilvl w:val="0"/>
          <w:numId w:val="13"/>
        </w:numPr>
        <w:spacing w:after="0"/>
        <w:jc w:val="left"/>
      </w:pPr>
      <w:r>
        <w:rPr>
          <w:b/>
        </w:rPr>
        <w:t>Soporte de Extensiones:</w:t>
      </w:r>
      <w:r>
        <w:t xml:space="preserve"> Nos permite programar en múltiples lenguajes y </w:t>
      </w:r>
      <w:proofErr w:type="spellStart"/>
      <w:r>
        <w:t>frameworks</w:t>
      </w:r>
      <w:proofErr w:type="spellEnd"/>
      <w:r>
        <w:t xml:space="preserve">, para este proyecto ocupamos lenguajes como </w:t>
      </w:r>
      <w:proofErr w:type="spellStart"/>
      <w:r>
        <w:t>python</w:t>
      </w:r>
      <w:proofErr w:type="spellEnd"/>
      <w:r>
        <w:t xml:space="preserve">, </w:t>
      </w:r>
      <w:proofErr w:type="spellStart"/>
      <w:r>
        <w:t>html</w:t>
      </w:r>
      <w:proofErr w:type="spellEnd"/>
      <w:r>
        <w:t xml:space="preserve">, </w:t>
      </w:r>
      <w:proofErr w:type="spellStart"/>
      <w:r>
        <w:t>css</w:t>
      </w:r>
      <w:proofErr w:type="spellEnd"/>
      <w:r>
        <w:t xml:space="preserve">, </w:t>
      </w:r>
      <w:proofErr w:type="spellStart"/>
      <w:proofErr w:type="gramStart"/>
      <w:r>
        <w:t>Json,etc</w:t>
      </w:r>
      <w:proofErr w:type="spellEnd"/>
      <w:r>
        <w:t>.</w:t>
      </w:r>
      <w:proofErr w:type="gramEnd"/>
    </w:p>
    <w:p w14:paraId="68ADCF5B" w14:textId="77777777" w:rsidR="00154E1B" w:rsidRDefault="00000000">
      <w:pPr>
        <w:numPr>
          <w:ilvl w:val="0"/>
          <w:numId w:val="13"/>
        </w:numPr>
        <w:spacing w:after="0"/>
        <w:jc w:val="left"/>
      </w:pPr>
      <w:r>
        <w:rPr>
          <w:b/>
        </w:rPr>
        <w:t>Características Integradas:</w:t>
      </w:r>
    </w:p>
    <w:p w14:paraId="6EF8D2F6" w14:textId="77777777" w:rsidR="00154E1B" w:rsidRDefault="00000000">
      <w:pPr>
        <w:numPr>
          <w:ilvl w:val="1"/>
          <w:numId w:val="13"/>
        </w:numPr>
        <w:spacing w:after="0"/>
        <w:jc w:val="left"/>
      </w:pPr>
      <w:r>
        <w:t>Depuración en tiempo real.</w:t>
      </w:r>
    </w:p>
    <w:p w14:paraId="5AC21FB3" w14:textId="77777777" w:rsidR="00154E1B" w:rsidRDefault="00000000">
      <w:pPr>
        <w:numPr>
          <w:ilvl w:val="1"/>
          <w:numId w:val="13"/>
        </w:numPr>
        <w:spacing w:after="0"/>
        <w:jc w:val="left"/>
      </w:pPr>
      <w:r>
        <w:t>Control de versiones con integración directa con Git y GitHub, esto es importante para trabajar con los repositorios en tiempo real.</w:t>
      </w:r>
    </w:p>
    <w:p w14:paraId="64470B70" w14:textId="77777777" w:rsidR="00154E1B" w:rsidRDefault="00000000">
      <w:pPr>
        <w:numPr>
          <w:ilvl w:val="1"/>
          <w:numId w:val="13"/>
        </w:numPr>
        <w:spacing w:after="0"/>
        <w:jc w:val="left"/>
      </w:pPr>
      <w:r>
        <w:t>Terminal integrada para ejecutar comandos sin salir del entorno.</w:t>
      </w:r>
    </w:p>
    <w:p w14:paraId="148EB9BB" w14:textId="77777777" w:rsidR="00154E1B" w:rsidRDefault="00000000">
      <w:pPr>
        <w:numPr>
          <w:ilvl w:val="0"/>
          <w:numId w:val="13"/>
        </w:numPr>
        <w:spacing w:after="0"/>
        <w:jc w:val="left"/>
      </w:pPr>
      <w:r>
        <w:rPr>
          <w:b/>
        </w:rPr>
        <w:t xml:space="preserve">Ideal para </w:t>
      </w:r>
      <w:proofErr w:type="spellStart"/>
      <w:r>
        <w:rPr>
          <w:b/>
        </w:rPr>
        <w:t>Frontend</w:t>
      </w:r>
      <w:proofErr w:type="spellEnd"/>
      <w:r>
        <w:rPr>
          <w:b/>
        </w:rPr>
        <w:t xml:space="preserve"> y </w:t>
      </w:r>
      <w:proofErr w:type="spellStart"/>
      <w:r>
        <w:rPr>
          <w:b/>
        </w:rPr>
        <w:t>Backend</w:t>
      </w:r>
      <w:proofErr w:type="spellEnd"/>
      <w:r>
        <w:rPr>
          <w:b/>
        </w:rPr>
        <w:t>:</w:t>
      </w:r>
      <w:r>
        <w:t xml:space="preserve"> Es ampliamente utilizado en proyectos de todo tipo, desde aplicaciones web hasta herramientas de </w:t>
      </w:r>
      <w:proofErr w:type="spellStart"/>
      <w:r>
        <w:t>backend</w:t>
      </w:r>
      <w:proofErr w:type="spellEnd"/>
      <w:r>
        <w:t>, debido a esto se escogió este entorno gracias a su flexibilidad.</w:t>
      </w:r>
    </w:p>
    <w:p w14:paraId="4277FFF1" w14:textId="77777777" w:rsidR="00154E1B" w:rsidRDefault="00000000">
      <w:pPr>
        <w:numPr>
          <w:ilvl w:val="0"/>
          <w:numId w:val="13"/>
        </w:numPr>
        <w:spacing w:after="240"/>
        <w:jc w:val="left"/>
      </w:pPr>
      <w:r>
        <w:rPr>
          <w:b/>
        </w:rPr>
        <w:t>Integración con Otras Herramientas:</w:t>
      </w:r>
      <w:r>
        <w:t xml:space="preserve"> Puede conectarse con sistemas de pruebas automatizadas, administración de tareas y servicios en la nube, facilitando el desarrollo en un único entorno.</w:t>
      </w:r>
    </w:p>
    <w:p w14:paraId="10A2A58F" w14:textId="77777777" w:rsidR="00154E1B" w:rsidRDefault="00154E1B"/>
    <w:p w14:paraId="4AB60CBB" w14:textId="77777777" w:rsidR="00154E1B" w:rsidRDefault="00000000">
      <w:pPr>
        <w:pStyle w:val="Ttulo3"/>
        <w:keepNext w:val="0"/>
        <w:keepLines w:val="0"/>
        <w:spacing w:before="280" w:after="80"/>
      </w:pPr>
      <w:bookmarkStart w:id="52" w:name="_heading=h.g2jpgstfk7xb" w:colFirst="0" w:colLast="0"/>
      <w:bookmarkEnd w:id="52"/>
      <w:r>
        <w:t xml:space="preserve">2. </w:t>
      </w:r>
      <w:proofErr w:type="spellStart"/>
      <w:r>
        <w:t>Firebase</w:t>
      </w:r>
      <w:proofErr w:type="spellEnd"/>
    </w:p>
    <w:p w14:paraId="45133B19" w14:textId="77777777" w:rsidR="00154E1B" w:rsidRDefault="00000000">
      <w:pPr>
        <w:spacing w:before="240" w:after="240"/>
      </w:pPr>
      <w:proofErr w:type="spellStart"/>
      <w:r>
        <w:t>Firebase</w:t>
      </w:r>
      <w:proofErr w:type="spellEnd"/>
      <w:r>
        <w:t>, desarrollado por Google, es una plataforma en la nube que proporciona servicios avanzados para aplicaciones web y móviles. Las herramientas clave utilizadas en el proyecto incluyen:</w:t>
      </w:r>
    </w:p>
    <w:p w14:paraId="0DCF0DC5" w14:textId="77777777" w:rsidR="00154E1B" w:rsidRDefault="00000000">
      <w:pPr>
        <w:numPr>
          <w:ilvl w:val="0"/>
          <w:numId w:val="3"/>
        </w:numPr>
        <w:spacing w:before="240" w:after="0"/>
        <w:jc w:val="left"/>
      </w:pPr>
      <w:proofErr w:type="spellStart"/>
      <w:r>
        <w:rPr>
          <w:b/>
        </w:rPr>
        <w:t>Firebase</w:t>
      </w:r>
      <w:proofErr w:type="spellEnd"/>
      <w:r>
        <w:rPr>
          <w:b/>
        </w:rPr>
        <w:t xml:space="preserve"> </w:t>
      </w:r>
      <w:proofErr w:type="spellStart"/>
      <w:r>
        <w:rPr>
          <w:b/>
        </w:rPr>
        <w:t>Realtime</w:t>
      </w:r>
      <w:proofErr w:type="spellEnd"/>
      <w:r>
        <w:rPr>
          <w:b/>
        </w:rPr>
        <w:t xml:space="preserve"> </w:t>
      </w:r>
      <w:proofErr w:type="spellStart"/>
      <w:r>
        <w:rPr>
          <w:b/>
        </w:rPr>
        <w:t>Database</w:t>
      </w:r>
      <w:proofErr w:type="spellEnd"/>
      <w:r>
        <w:rPr>
          <w:b/>
        </w:rPr>
        <w:t>:</w:t>
      </w:r>
      <w:r>
        <w:t xml:space="preserve"> Base de datos NoSQL que permite la sincronización en tiempo real de datos entre usuarios y dispositivos.</w:t>
      </w:r>
    </w:p>
    <w:p w14:paraId="5B4FF051" w14:textId="77777777" w:rsidR="00154E1B" w:rsidRDefault="00000000">
      <w:pPr>
        <w:numPr>
          <w:ilvl w:val="0"/>
          <w:numId w:val="3"/>
        </w:numPr>
        <w:spacing w:after="0"/>
        <w:jc w:val="left"/>
      </w:pPr>
      <w:r>
        <w:rPr>
          <w:b/>
        </w:rPr>
        <w:lastRenderedPageBreak/>
        <w:t>Autenticación:</w:t>
      </w:r>
      <w:r>
        <w:t xml:space="preserve"> Gestión sencilla de usuarios, incluyendo registro, inicio de sesión y autenticación segura.</w:t>
      </w:r>
    </w:p>
    <w:p w14:paraId="24C344A5" w14:textId="77777777" w:rsidR="00154E1B" w:rsidRDefault="00000000">
      <w:pPr>
        <w:numPr>
          <w:ilvl w:val="0"/>
          <w:numId w:val="3"/>
        </w:numPr>
        <w:spacing w:after="240"/>
        <w:jc w:val="left"/>
      </w:pPr>
      <w:proofErr w:type="spellStart"/>
      <w:r>
        <w:rPr>
          <w:b/>
        </w:rPr>
        <w:t>Firebase</w:t>
      </w:r>
      <w:proofErr w:type="spellEnd"/>
      <w:r>
        <w:rPr>
          <w:b/>
        </w:rPr>
        <w:t xml:space="preserve"> Storage:</w:t>
      </w:r>
      <w:r>
        <w:t xml:space="preserve"> Solución para almacenar y gestionar archivos en la nube de manera segura y escalable. </w:t>
      </w:r>
      <w:proofErr w:type="spellStart"/>
      <w:r>
        <w:t>Firebase</w:t>
      </w:r>
      <w:proofErr w:type="spellEnd"/>
      <w:r>
        <w:t xml:space="preserve"> ha sido esencial para implementar funcionalidades como bases de datos en tiempo real y almacenamiento seguro, optimizando el desarrollo y reduciendo la complejidad de la infraestructura.</w:t>
      </w:r>
    </w:p>
    <w:p w14:paraId="722D3306" w14:textId="77777777" w:rsidR="00154E1B" w:rsidRDefault="00154E1B"/>
    <w:p w14:paraId="4B0B5927" w14:textId="77777777" w:rsidR="00154E1B" w:rsidRDefault="00000000">
      <w:pPr>
        <w:pStyle w:val="Ttulo3"/>
        <w:keepNext w:val="0"/>
        <w:keepLines w:val="0"/>
        <w:spacing w:before="280" w:after="80"/>
      </w:pPr>
      <w:bookmarkStart w:id="53" w:name="_heading=h.yxces8ecwvp6" w:colFirst="0" w:colLast="0"/>
      <w:bookmarkEnd w:id="53"/>
      <w:r>
        <w:t>3. GitHub</w:t>
      </w:r>
    </w:p>
    <w:p w14:paraId="0D67FD45" w14:textId="77777777" w:rsidR="00154E1B" w:rsidRDefault="00000000">
      <w:pPr>
        <w:spacing w:before="240" w:after="240"/>
      </w:pPr>
      <w:r>
        <w:t>GitHub es una plataforma de alojamiento de código basada en Git, que facilita la colaboración y el control de versiones en proyectos de desarrollo. Sus principales características incluyen:</w:t>
      </w:r>
    </w:p>
    <w:p w14:paraId="696BFA35" w14:textId="77777777" w:rsidR="00154E1B" w:rsidRDefault="00000000">
      <w:pPr>
        <w:numPr>
          <w:ilvl w:val="0"/>
          <w:numId w:val="14"/>
        </w:numPr>
        <w:spacing w:before="240" w:after="0"/>
        <w:jc w:val="left"/>
      </w:pPr>
      <w:r>
        <w:rPr>
          <w:b/>
        </w:rPr>
        <w:t>Control de versiones:</w:t>
      </w:r>
      <w:r>
        <w:t xml:space="preserve"> Permite rastrear cambios en el código, revertir modificaciones y mantener un historial completo de desarrollo.</w:t>
      </w:r>
    </w:p>
    <w:p w14:paraId="6E6AC1A8" w14:textId="77777777" w:rsidR="00154E1B" w:rsidRDefault="00000000">
      <w:pPr>
        <w:numPr>
          <w:ilvl w:val="0"/>
          <w:numId w:val="14"/>
        </w:numPr>
        <w:spacing w:after="0"/>
        <w:jc w:val="left"/>
      </w:pPr>
      <w:r>
        <w:rPr>
          <w:b/>
        </w:rPr>
        <w:t>Colaboración en Equipo:</w:t>
      </w:r>
      <w:r>
        <w:t xml:space="preserve"> Herramientas como </w:t>
      </w:r>
      <w:proofErr w:type="spellStart"/>
      <w:r>
        <w:t>pull</w:t>
      </w:r>
      <w:proofErr w:type="spellEnd"/>
      <w:r>
        <w:t xml:space="preserve"> </w:t>
      </w:r>
      <w:proofErr w:type="spellStart"/>
      <w:r>
        <w:t>requests</w:t>
      </w:r>
      <w:proofErr w:type="spellEnd"/>
      <w:r>
        <w:t>, ramas secundarias y revisiones de código son fundamentales para trabajar en equipo.</w:t>
      </w:r>
    </w:p>
    <w:p w14:paraId="10943448" w14:textId="77777777" w:rsidR="00154E1B" w:rsidRDefault="00000000">
      <w:pPr>
        <w:numPr>
          <w:ilvl w:val="0"/>
          <w:numId w:val="14"/>
        </w:numPr>
        <w:spacing w:after="240"/>
        <w:jc w:val="left"/>
      </w:pPr>
      <w:r>
        <w:rPr>
          <w:b/>
        </w:rPr>
        <w:t>Documentación y Administración:</w:t>
      </w:r>
      <w:r>
        <w:t xml:space="preserve"> Ofrece repositorios para almacenar documentación y tableros de proyectos, facilitando el seguimiento de tareas y la gestión del flujo de trabajo. GitHub ha sido indispensable para organizar y compartir el código del proyecto, garantizando un trabajo colaborativo eficiente.</w:t>
      </w:r>
    </w:p>
    <w:p w14:paraId="20A67783" w14:textId="77777777" w:rsidR="00154E1B" w:rsidRDefault="00154E1B"/>
    <w:p w14:paraId="2D43AFC3" w14:textId="77777777" w:rsidR="00154E1B" w:rsidRDefault="00000000">
      <w:pPr>
        <w:pStyle w:val="Ttulo3"/>
        <w:keepNext w:val="0"/>
        <w:keepLines w:val="0"/>
        <w:spacing w:before="280" w:after="80"/>
      </w:pPr>
      <w:bookmarkStart w:id="54" w:name="_heading=h.mo46fph6xh3u" w:colFirst="0" w:colLast="0"/>
      <w:bookmarkEnd w:id="54"/>
      <w:r>
        <w:t>4. Adobe Color</w:t>
      </w:r>
    </w:p>
    <w:p w14:paraId="18BA9725" w14:textId="77777777" w:rsidR="00154E1B" w:rsidRDefault="00000000">
      <w:pPr>
        <w:spacing w:before="240" w:after="240"/>
      </w:pPr>
      <w:r>
        <w:t>Adobe Color es una herramienta en línea diseñada para ayudar a los desarrolladores y diseñadores a crear paletas de colores armoniosas. Ha sido especialmente útil en este proyecto para:</w:t>
      </w:r>
    </w:p>
    <w:p w14:paraId="49452EF9" w14:textId="77777777" w:rsidR="00154E1B" w:rsidRDefault="00000000">
      <w:pPr>
        <w:numPr>
          <w:ilvl w:val="0"/>
          <w:numId w:val="2"/>
        </w:numPr>
        <w:spacing w:before="240" w:after="0"/>
        <w:jc w:val="left"/>
      </w:pPr>
      <w:r>
        <w:rPr>
          <w:b/>
        </w:rPr>
        <w:t>Generar Combinaciones de Colores:</w:t>
      </w:r>
      <w:r>
        <w:t xml:space="preserve"> Proporciona diferentes tipos de armonía de colores (análoga, complementaria, triádica, etc.).</w:t>
      </w:r>
    </w:p>
    <w:p w14:paraId="7E27D9B3" w14:textId="77777777" w:rsidR="00154E1B" w:rsidRDefault="00000000">
      <w:pPr>
        <w:numPr>
          <w:ilvl w:val="0"/>
          <w:numId w:val="2"/>
        </w:numPr>
        <w:spacing w:after="0"/>
        <w:jc w:val="left"/>
      </w:pPr>
      <w:r>
        <w:rPr>
          <w:b/>
        </w:rPr>
        <w:t>Verificar Contrastes:</w:t>
      </w:r>
      <w:r>
        <w:t xml:space="preserve"> Permite probar combinaciones de colores para asegurar que cumplen con estándares de accesibilidad, como las pautas WCAG.</w:t>
      </w:r>
    </w:p>
    <w:p w14:paraId="59D7A0A9" w14:textId="77777777" w:rsidR="00154E1B" w:rsidRDefault="00000000">
      <w:pPr>
        <w:numPr>
          <w:ilvl w:val="0"/>
          <w:numId w:val="2"/>
        </w:numPr>
        <w:spacing w:after="240"/>
        <w:jc w:val="left"/>
      </w:pPr>
      <w:r>
        <w:rPr>
          <w:b/>
        </w:rPr>
        <w:t>Diseño Accesible:</w:t>
      </w:r>
      <w:r>
        <w:t xml:space="preserve"> Facilita la creación de interfaces visualmente atractivas y accesibles, garantizando que las combinaciones de colores sean claras para todos los usuarios.</w:t>
      </w:r>
    </w:p>
    <w:p w14:paraId="403B5E51" w14:textId="77777777" w:rsidR="00154E1B" w:rsidRDefault="00154E1B"/>
    <w:p w14:paraId="409E2AFC" w14:textId="77777777" w:rsidR="00154E1B" w:rsidRDefault="00154E1B">
      <w:pPr>
        <w:pStyle w:val="Ttulo2"/>
        <w:keepNext w:val="0"/>
        <w:keepLines w:val="0"/>
        <w:pBdr>
          <w:bottom w:val="none" w:sz="0" w:space="0" w:color="auto"/>
        </w:pBdr>
        <w:spacing w:before="360" w:after="80"/>
      </w:pPr>
      <w:bookmarkStart w:id="55" w:name="_heading=h.r4xvcj1hhj21" w:colFirst="0" w:colLast="0"/>
      <w:bookmarkEnd w:id="55"/>
    </w:p>
    <w:p w14:paraId="0EE3CC0F" w14:textId="77777777" w:rsidR="00154E1B" w:rsidRDefault="00000000">
      <w:pPr>
        <w:pStyle w:val="Ttulo2"/>
        <w:keepNext w:val="0"/>
        <w:keepLines w:val="0"/>
        <w:pBdr>
          <w:bottom w:val="none" w:sz="0" w:space="0" w:color="auto"/>
        </w:pBdr>
        <w:spacing w:before="360" w:after="80"/>
      </w:pPr>
      <w:bookmarkStart w:id="56" w:name="_heading=h.efw5kls397cy" w:colFirst="0" w:colLast="0"/>
      <w:bookmarkEnd w:id="56"/>
      <w:r>
        <w:lastRenderedPageBreak/>
        <w:t>Interfaz</w:t>
      </w:r>
    </w:p>
    <w:p w14:paraId="54180C00" w14:textId="77777777" w:rsidR="00154E1B" w:rsidRDefault="00000000">
      <w:pPr>
        <w:spacing w:before="240" w:after="240"/>
      </w:pPr>
      <w:r>
        <w:t>La interfaz de la aplicación fue diseñada con un enfoque centrado en el usuario, priorizando la accesibilidad, la funcionalidad y la experiencia visual agradable. Este diseño considera las necesidades específicas de personas con discapacidades visuales, asegurando una navegación fluida y una interacción intuitiva.</w:t>
      </w:r>
    </w:p>
    <w:p w14:paraId="399150D0" w14:textId="77777777" w:rsidR="00154E1B" w:rsidRDefault="00000000">
      <w:pPr>
        <w:pStyle w:val="Ttulo3"/>
        <w:keepNext w:val="0"/>
        <w:keepLines w:val="0"/>
        <w:spacing w:before="280" w:after="80"/>
      </w:pPr>
      <w:bookmarkStart w:id="57" w:name="_heading=h.itnyqbbqggf8" w:colFirst="0" w:colLast="0"/>
      <w:bookmarkEnd w:id="57"/>
      <w:r>
        <w:t>Principios de Diseño</w:t>
      </w:r>
    </w:p>
    <w:p w14:paraId="16D61C39" w14:textId="77777777" w:rsidR="00154E1B" w:rsidRDefault="00000000">
      <w:pPr>
        <w:numPr>
          <w:ilvl w:val="0"/>
          <w:numId w:val="23"/>
        </w:numPr>
        <w:spacing w:before="240" w:after="0"/>
        <w:jc w:val="left"/>
      </w:pPr>
      <w:r>
        <w:rPr>
          <w:b/>
        </w:rPr>
        <w:t>Accesibilidad:</w:t>
      </w:r>
    </w:p>
    <w:p w14:paraId="2F057653" w14:textId="77777777" w:rsidR="00154E1B" w:rsidRDefault="00000000">
      <w:pPr>
        <w:numPr>
          <w:ilvl w:val="1"/>
          <w:numId w:val="23"/>
        </w:numPr>
        <w:spacing w:after="0"/>
        <w:jc w:val="left"/>
      </w:pPr>
      <w:r>
        <w:t>La interfaz cumple con las Pautas de Accesibilidad al Contenido Web (WCAG), garantizando un diseño inclusivo.</w:t>
      </w:r>
    </w:p>
    <w:p w14:paraId="7F9909CB" w14:textId="77777777" w:rsidR="00154E1B" w:rsidRDefault="00000000">
      <w:pPr>
        <w:numPr>
          <w:ilvl w:val="1"/>
          <w:numId w:val="23"/>
        </w:numPr>
        <w:spacing w:after="0"/>
        <w:jc w:val="left"/>
      </w:pPr>
      <w:r>
        <w:t>Se incorporaron opciones de alto contraste, configuraciones de colores adaptadas a diferentes tipos de daltonismo y compatibilidad con lectores de pantalla.</w:t>
      </w:r>
    </w:p>
    <w:p w14:paraId="2D19A111" w14:textId="77777777" w:rsidR="00154E1B" w:rsidRDefault="00000000">
      <w:pPr>
        <w:numPr>
          <w:ilvl w:val="1"/>
          <w:numId w:val="23"/>
        </w:numPr>
        <w:spacing w:after="0"/>
        <w:jc w:val="left"/>
      </w:pPr>
      <w:r>
        <w:t>Los tamaños de texto y botones son configurables, facilitando su uso por personas con baja visión.</w:t>
      </w:r>
    </w:p>
    <w:p w14:paraId="4B44C771" w14:textId="77777777" w:rsidR="00154E1B" w:rsidRDefault="00000000">
      <w:pPr>
        <w:numPr>
          <w:ilvl w:val="0"/>
          <w:numId w:val="23"/>
        </w:numPr>
        <w:spacing w:after="0"/>
        <w:jc w:val="left"/>
      </w:pPr>
      <w:r>
        <w:rPr>
          <w:b/>
        </w:rPr>
        <w:t>Simplicidad:</w:t>
      </w:r>
    </w:p>
    <w:p w14:paraId="28A411B8" w14:textId="77777777" w:rsidR="00154E1B" w:rsidRDefault="00000000">
      <w:pPr>
        <w:numPr>
          <w:ilvl w:val="1"/>
          <w:numId w:val="23"/>
        </w:numPr>
        <w:spacing w:after="0"/>
        <w:jc w:val="left"/>
      </w:pPr>
      <w:r>
        <w:t>La navegación es intuitiva, con menús claros y opciones organizadas jerárquicamente.</w:t>
      </w:r>
    </w:p>
    <w:p w14:paraId="39488740" w14:textId="77777777" w:rsidR="00154E1B" w:rsidRDefault="00000000">
      <w:pPr>
        <w:numPr>
          <w:ilvl w:val="1"/>
          <w:numId w:val="23"/>
        </w:numPr>
        <w:spacing w:after="0"/>
        <w:jc w:val="left"/>
      </w:pPr>
      <w:r>
        <w:t>Se minimizó la carga cognitiva al evitar elementos visuales innecesarios o confusos.</w:t>
      </w:r>
    </w:p>
    <w:p w14:paraId="2E798010" w14:textId="77777777" w:rsidR="00154E1B" w:rsidRDefault="00000000">
      <w:pPr>
        <w:numPr>
          <w:ilvl w:val="0"/>
          <w:numId w:val="23"/>
        </w:numPr>
        <w:spacing w:after="0"/>
        <w:jc w:val="left"/>
      </w:pPr>
      <w:r>
        <w:rPr>
          <w:b/>
        </w:rPr>
        <w:t>Personalización:</w:t>
      </w:r>
    </w:p>
    <w:p w14:paraId="0632A92D" w14:textId="77777777" w:rsidR="00154E1B" w:rsidRDefault="00000000">
      <w:pPr>
        <w:numPr>
          <w:ilvl w:val="1"/>
          <w:numId w:val="23"/>
        </w:numPr>
        <w:spacing w:after="240"/>
        <w:jc w:val="left"/>
      </w:pPr>
      <w:r>
        <w:t>Los usuarios pueden ajustar configuraciones como esquemas de colores, tamaño del tablero y preferencias de accesibilidad desde un panel dedicado.</w:t>
      </w:r>
    </w:p>
    <w:p w14:paraId="6090E223" w14:textId="77777777" w:rsidR="00154E1B" w:rsidRDefault="00000000">
      <w:pPr>
        <w:pStyle w:val="Ttulo3"/>
        <w:keepNext w:val="0"/>
        <w:keepLines w:val="0"/>
        <w:spacing w:before="280" w:after="80"/>
        <w:jc w:val="left"/>
      </w:pPr>
      <w:bookmarkStart w:id="58" w:name="_heading=h.5gy3dhskejkq" w:colFirst="0" w:colLast="0"/>
      <w:bookmarkEnd w:id="58"/>
      <w:r>
        <w:t>Estructura de la Interfaz</w:t>
      </w:r>
    </w:p>
    <w:p w14:paraId="31403ACC" w14:textId="77777777" w:rsidR="00154E1B" w:rsidRDefault="00000000">
      <w:pPr>
        <w:numPr>
          <w:ilvl w:val="0"/>
          <w:numId w:val="8"/>
        </w:numPr>
        <w:spacing w:before="240" w:after="0"/>
        <w:jc w:val="left"/>
      </w:pPr>
      <w:r>
        <w:rPr>
          <w:b/>
        </w:rPr>
        <w:t>Pantalla de Inicio:</w:t>
      </w:r>
    </w:p>
    <w:p w14:paraId="081C7509" w14:textId="77777777" w:rsidR="00154E1B" w:rsidRDefault="00000000">
      <w:pPr>
        <w:numPr>
          <w:ilvl w:val="1"/>
          <w:numId w:val="8"/>
        </w:numPr>
        <w:spacing w:after="0"/>
        <w:jc w:val="left"/>
      </w:pPr>
      <w:r>
        <w:t>Incluye opciones para jugar contra la IA, aprender mediante cursos interactivos y configurar preferencias de usuario.</w:t>
      </w:r>
    </w:p>
    <w:p w14:paraId="46C29457" w14:textId="77777777" w:rsidR="00154E1B" w:rsidRDefault="00000000">
      <w:pPr>
        <w:numPr>
          <w:ilvl w:val="1"/>
          <w:numId w:val="8"/>
        </w:numPr>
        <w:spacing w:after="0"/>
        <w:jc w:val="left"/>
      </w:pPr>
      <w:r>
        <w:t>Presenta un diseño limpio y centrado en la funcionalidad principal de la aplicación.</w:t>
      </w:r>
    </w:p>
    <w:p w14:paraId="31C19EAE" w14:textId="77777777" w:rsidR="00154E1B" w:rsidRDefault="00000000">
      <w:pPr>
        <w:numPr>
          <w:ilvl w:val="0"/>
          <w:numId w:val="8"/>
        </w:numPr>
        <w:spacing w:after="0"/>
        <w:jc w:val="left"/>
      </w:pPr>
      <w:r>
        <w:rPr>
          <w:b/>
        </w:rPr>
        <w:t>Tablero de Ajedrez:</w:t>
      </w:r>
    </w:p>
    <w:p w14:paraId="6BF14137" w14:textId="77777777" w:rsidR="00154E1B" w:rsidRDefault="00000000">
      <w:pPr>
        <w:numPr>
          <w:ilvl w:val="1"/>
          <w:numId w:val="8"/>
        </w:numPr>
        <w:spacing w:after="0"/>
        <w:jc w:val="left"/>
      </w:pPr>
      <w:r>
        <w:t>El tablero es completamente interactivo y adaptable, con opciones para ajustar el tamaño de las piezas y los colores del tablero.</w:t>
      </w:r>
    </w:p>
    <w:p w14:paraId="215FCA2D" w14:textId="77777777" w:rsidR="00154E1B" w:rsidRDefault="00000000">
      <w:pPr>
        <w:numPr>
          <w:ilvl w:val="1"/>
          <w:numId w:val="8"/>
        </w:numPr>
        <w:spacing w:after="0"/>
        <w:jc w:val="left"/>
      </w:pPr>
      <w:r>
        <w:t>Se integra con comandos de voz y retroalimentación auditiva para usuarios que dependen de lectores de pantalla.</w:t>
      </w:r>
    </w:p>
    <w:p w14:paraId="72DBE91A" w14:textId="77777777" w:rsidR="00154E1B" w:rsidRDefault="00000000">
      <w:pPr>
        <w:numPr>
          <w:ilvl w:val="0"/>
          <w:numId w:val="8"/>
        </w:numPr>
        <w:spacing w:after="0"/>
        <w:jc w:val="left"/>
      </w:pPr>
      <w:r>
        <w:rPr>
          <w:b/>
        </w:rPr>
        <w:t>Panel de Configuración:</w:t>
      </w:r>
    </w:p>
    <w:p w14:paraId="798A7298" w14:textId="77777777" w:rsidR="00154E1B" w:rsidRDefault="00000000">
      <w:pPr>
        <w:numPr>
          <w:ilvl w:val="1"/>
          <w:numId w:val="8"/>
        </w:numPr>
        <w:spacing w:after="0"/>
        <w:jc w:val="left"/>
      </w:pPr>
      <w:r>
        <w:t xml:space="preserve">Los usuarios pueden personalizar la interfaz según sus necesidades, eligiendo entre esquemas de colores para diferentes tipos de daltonismo y ajustando niveles de </w:t>
      </w:r>
      <w:proofErr w:type="gramStart"/>
      <w:r>
        <w:t>zoom</w:t>
      </w:r>
      <w:proofErr w:type="gramEnd"/>
      <w:r>
        <w:t>.</w:t>
      </w:r>
    </w:p>
    <w:p w14:paraId="4F5B1DA4" w14:textId="77777777" w:rsidR="00154E1B" w:rsidRDefault="00000000">
      <w:pPr>
        <w:numPr>
          <w:ilvl w:val="1"/>
          <w:numId w:val="8"/>
        </w:numPr>
        <w:spacing w:after="0"/>
        <w:jc w:val="left"/>
      </w:pPr>
      <w:r>
        <w:t>Incluye una sección para administrar perfiles de usuario y preferencias de accesibilidad.</w:t>
      </w:r>
    </w:p>
    <w:p w14:paraId="758CF01F" w14:textId="77777777" w:rsidR="00154E1B" w:rsidRDefault="00000000">
      <w:pPr>
        <w:numPr>
          <w:ilvl w:val="0"/>
          <w:numId w:val="8"/>
        </w:numPr>
        <w:spacing w:after="0"/>
        <w:jc w:val="left"/>
      </w:pPr>
      <w:r>
        <w:rPr>
          <w:b/>
        </w:rPr>
        <w:t>Sesión de Aprendizaje:</w:t>
      </w:r>
    </w:p>
    <w:p w14:paraId="3AE4C368" w14:textId="77777777" w:rsidR="00154E1B" w:rsidRDefault="00000000">
      <w:pPr>
        <w:numPr>
          <w:ilvl w:val="1"/>
          <w:numId w:val="8"/>
        </w:numPr>
        <w:spacing w:after="0"/>
        <w:jc w:val="left"/>
      </w:pPr>
      <w:r>
        <w:lastRenderedPageBreak/>
        <w:t>Cursos interactivos diseñados con contenido accesible en texto y audio, adaptados a diferentes niveles de habilidad en el ajedrez.</w:t>
      </w:r>
    </w:p>
    <w:p w14:paraId="75294737" w14:textId="77777777" w:rsidR="00154E1B" w:rsidRDefault="00000000">
      <w:pPr>
        <w:numPr>
          <w:ilvl w:val="1"/>
          <w:numId w:val="8"/>
        </w:numPr>
        <w:spacing w:after="240"/>
        <w:jc w:val="left"/>
      </w:pPr>
      <w:r>
        <w:t>Recursos educativos que incluyen análisis de partidas, tutoriales de estrategias y ejercicios prácticos.</w:t>
      </w:r>
    </w:p>
    <w:p w14:paraId="4B9E1266" w14:textId="77777777" w:rsidR="00154E1B" w:rsidRDefault="00000000">
      <w:pPr>
        <w:spacing w:before="240" w:after="240"/>
        <w:jc w:val="left"/>
        <w:rPr>
          <w:b/>
        </w:rPr>
      </w:pPr>
      <w:r>
        <w:rPr>
          <w:b/>
        </w:rPr>
        <w:t>Base de datos</w:t>
      </w:r>
    </w:p>
    <w:p w14:paraId="082F8695" w14:textId="7D009988" w:rsidR="00512FD9" w:rsidRDefault="00512FD9" w:rsidP="00512FD9">
      <w:pPr>
        <w:pStyle w:val="Descripcin"/>
        <w:keepNext/>
        <w:jc w:val="center"/>
      </w:pPr>
      <w:bookmarkStart w:id="59" w:name="_Toc182520704"/>
      <w:r>
        <w:t xml:space="preserve">Ilustración </w:t>
      </w:r>
      <w:fldSimple w:instr=" STYLEREF 1 \s ">
        <w:r>
          <w:rPr>
            <w:noProof/>
          </w:rPr>
          <w:t>3</w:t>
        </w:r>
      </w:fldSimple>
      <w:r>
        <w:t>.</w:t>
      </w:r>
      <w:fldSimple w:instr=" SEQ Ilustración \* ARABIC \s 1 ">
        <w:r>
          <w:rPr>
            <w:noProof/>
          </w:rPr>
          <w:t>1</w:t>
        </w:r>
      </w:fldSimple>
      <w:r>
        <w:t xml:space="preserve"> </w:t>
      </w:r>
      <w:r w:rsidRPr="00586886">
        <w:t xml:space="preserve">Colecciones en </w:t>
      </w:r>
      <w:proofErr w:type="spellStart"/>
      <w:r w:rsidRPr="00586886">
        <w:t>Firestore</w:t>
      </w:r>
      <w:proofErr w:type="spellEnd"/>
      <w:r w:rsidRPr="00586886">
        <w:t xml:space="preserve"> modeladas en SQL data </w:t>
      </w:r>
      <w:proofErr w:type="spellStart"/>
      <w:r w:rsidRPr="00586886">
        <w:t>modeler</w:t>
      </w:r>
      <w:bookmarkEnd w:id="59"/>
      <w:proofErr w:type="spellEnd"/>
    </w:p>
    <w:p w14:paraId="229D1612" w14:textId="77777777" w:rsidR="00154E1B" w:rsidRDefault="00000000">
      <w:pPr>
        <w:spacing w:before="240" w:after="240"/>
        <w:jc w:val="center"/>
        <w:rPr>
          <w:b/>
          <w:sz w:val="26"/>
          <w:szCs w:val="26"/>
        </w:rPr>
      </w:pPr>
      <w:r>
        <w:rPr>
          <w:b/>
          <w:noProof/>
          <w:sz w:val="26"/>
          <w:szCs w:val="26"/>
        </w:rPr>
        <w:drawing>
          <wp:inline distT="114300" distB="114300" distL="114300" distR="114300" wp14:anchorId="532244B4" wp14:editId="64B27DDD">
            <wp:extent cx="4344353" cy="2520797"/>
            <wp:effectExtent l="0" t="0" r="0" b="0"/>
            <wp:docPr id="10806639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344353" cy="2520797"/>
                    </a:xfrm>
                    <a:prstGeom prst="rect">
                      <a:avLst/>
                    </a:prstGeom>
                    <a:ln/>
                  </pic:spPr>
                </pic:pic>
              </a:graphicData>
            </a:graphic>
          </wp:inline>
        </w:drawing>
      </w:r>
    </w:p>
    <w:p w14:paraId="7F647E3C" w14:textId="77777777" w:rsidR="00154E1B" w:rsidRDefault="00000000">
      <w:pPr>
        <w:spacing w:before="240" w:after="240"/>
        <w:jc w:val="left"/>
      </w:pPr>
      <w:proofErr w:type="spellStart"/>
      <w:r>
        <w:t>Authentication</w:t>
      </w:r>
      <w:proofErr w:type="spellEnd"/>
    </w:p>
    <w:p w14:paraId="4D4BD1DC" w14:textId="77777777" w:rsidR="00154E1B" w:rsidRDefault="00000000">
      <w:pPr>
        <w:spacing w:before="240" w:after="240"/>
        <w:jc w:val="left"/>
      </w:pPr>
      <w:r>
        <w:t xml:space="preserve">En esta colección de </w:t>
      </w:r>
      <w:proofErr w:type="spellStart"/>
      <w:r>
        <w:t>Firestore</w:t>
      </w:r>
      <w:proofErr w:type="spellEnd"/>
      <w:r>
        <w:t xml:space="preserve">, se almacenan los usuarios registrados junto con su correo electrónico y contraseña. Para habilitar esta función de autenticación, primero es necesario activarla en </w:t>
      </w:r>
      <w:proofErr w:type="spellStart"/>
      <w:r>
        <w:t>Firestore</w:t>
      </w:r>
      <w:proofErr w:type="spellEnd"/>
      <w:r>
        <w:t>. Luego, se debe configurar la opción de registro con correo electrónico para permitir que los usuarios se registren y autentiquen en la aplicación de forma segura.</w:t>
      </w:r>
    </w:p>
    <w:p w14:paraId="70BECDBE" w14:textId="77777777" w:rsidR="00154E1B" w:rsidRDefault="00000000">
      <w:pPr>
        <w:spacing w:before="240" w:after="240"/>
        <w:jc w:val="left"/>
      </w:pPr>
      <w:r>
        <w:t>Configuraciones</w:t>
      </w:r>
    </w:p>
    <w:p w14:paraId="62E7F6A5" w14:textId="77777777" w:rsidR="00154E1B" w:rsidRDefault="00000000">
      <w:pPr>
        <w:spacing w:before="240" w:after="240"/>
        <w:jc w:val="left"/>
      </w:pPr>
      <w:r>
        <w:t xml:space="preserve">En esta colección de </w:t>
      </w:r>
      <w:proofErr w:type="spellStart"/>
      <w:r>
        <w:t>Firestore</w:t>
      </w:r>
      <w:proofErr w:type="spellEnd"/>
      <w:r>
        <w:t xml:space="preserve">, se almacenan las preferencias de accesibilidad personalizadas de cada usuario. Cada usuario cuenta con un identificador único, generado automáticamente, que permite guardar configuraciones específicas, como el nivel de </w:t>
      </w:r>
      <w:proofErr w:type="gramStart"/>
      <w:r>
        <w:t>zoom</w:t>
      </w:r>
      <w:proofErr w:type="gramEnd"/>
      <w:r>
        <w:t xml:space="preserve"> preferido y la opción de habilitar el alto contraste.</w:t>
      </w:r>
    </w:p>
    <w:p w14:paraId="77EE0542" w14:textId="77777777" w:rsidR="00154E1B" w:rsidRDefault="00000000">
      <w:pPr>
        <w:spacing w:before="240" w:after="240"/>
        <w:jc w:val="left"/>
      </w:pPr>
      <w:r>
        <w:t>Usuarios</w:t>
      </w:r>
    </w:p>
    <w:p w14:paraId="014CB5B5" w14:textId="77777777" w:rsidR="00154E1B" w:rsidRDefault="00000000">
      <w:pPr>
        <w:spacing w:before="240" w:after="240"/>
        <w:jc w:val="left"/>
      </w:pPr>
      <w:r>
        <w:t xml:space="preserve">En esta colección de </w:t>
      </w:r>
      <w:proofErr w:type="spellStart"/>
      <w:r>
        <w:t>Firestore</w:t>
      </w:r>
      <w:proofErr w:type="spellEnd"/>
      <w:r>
        <w:t xml:space="preserve">, se almacenan las partidas que los usuarios desean guardar de forma permanente. Cada usuario tiene un identificador único, generado automáticamente, que permite asociar sus partidas guardadas. Al cargar una partida en </w:t>
      </w:r>
      <w:proofErr w:type="spellStart"/>
      <w:r>
        <w:t>Firebase</w:t>
      </w:r>
      <w:proofErr w:type="spellEnd"/>
      <w:r>
        <w:t xml:space="preserve">, ésta quedará almacenada de manera </w:t>
      </w:r>
      <w:r>
        <w:lastRenderedPageBreak/>
        <w:t>permanente en la base de datos, permitiendo al usuario acceder a sus partidas guardadas en cualquier momento.</w:t>
      </w:r>
    </w:p>
    <w:p w14:paraId="76E396A0" w14:textId="77777777" w:rsidR="00154E1B" w:rsidRDefault="00000000">
      <w:pPr>
        <w:spacing w:before="240" w:after="240"/>
        <w:jc w:val="left"/>
      </w:pPr>
      <w:r>
        <w:t>Resultados</w:t>
      </w:r>
    </w:p>
    <w:p w14:paraId="141668F9" w14:textId="77777777" w:rsidR="00154E1B" w:rsidRDefault="00000000">
      <w:pPr>
        <w:spacing w:before="240" w:after="240"/>
        <w:jc w:val="left"/>
        <w:rPr>
          <w:b/>
          <w:sz w:val="26"/>
          <w:szCs w:val="26"/>
        </w:rPr>
      </w:pPr>
      <w:r>
        <w:t xml:space="preserve">En esta colección de </w:t>
      </w:r>
      <w:proofErr w:type="spellStart"/>
      <w:r>
        <w:t>Firestore</w:t>
      </w:r>
      <w:proofErr w:type="spellEnd"/>
      <w:r>
        <w:t>, se almacenan los resultados de las partidas jugadas por cada usuario. Cada usuario cuenta con un identificador único, generado automáticamente, que permite vincular sus resultados y estadísticas de juego. Esta información ofrece al usuario la posibilidad de consultar sus estadísticas en la aplicación</w:t>
      </w:r>
    </w:p>
    <w:p w14:paraId="3AC5C63D" w14:textId="77777777" w:rsidR="00154E1B" w:rsidRDefault="00000000">
      <w:pPr>
        <w:spacing w:before="240" w:after="240"/>
        <w:jc w:val="left"/>
        <w:rPr>
          <w:b/>
        </w:rPr>
      </w:pPr>
      <w:r>
        <w:rPr>
          <w:b/>
        </w:rPr>
        <w:t>Aplicación de metodología</w:t>
      </w:r>
    </w:p>
    <w:p w14:paraId="5052EB53" w14:textId="77777777" w:rsidR="00154E1B" w:rsidRDefault="00154E1B">
      <w:pPr>
        <w:spacing w:before="240" w:after="240"/>
        <w:jc w:val="left"/>
        <w:rPr>
          <w:b/>
          <w:sz w:val="26"/>
          <w:szCs w:val="26"/>
        </w:rPr>
      </w:pPr>
    </w:p>
    <w:p w14:paraId="181AAED7" w14:textId="77777777" w:rsidR="00154E1B" w:rsidRDefault="00154E1B">
      <w:pPr>
        <w:spacing w:before="240" w:after="240"/>
        <w:jc w:val="left"/>
        <w:rPr>
          <w:b/>
          <w:sz w:val="26"/>
          <w:szCs w:val="26"/>
        </w:rPr>
      </w:pPr>
    </w:p>
    <w:p w14:paraId="52B21FDB" w14:textId="77777777" w:rsidR="00154E1B" w:rsidRDefault="00154E1B">
      <w:pPr>
        <w:spacing w:before="240" w:after="240"/>
        <w:jc w:val="left"/>
        <w:rPr>
          <w:b/>
          <w:sz w:val="26"/>
          <w:szCs w:val="26"/>
        </w:rPr>
      </w:pPr>
    </w:p>
    <w:p w14:paraId="167D05C7" w14:textId="77777777" w:rsidR="00154E1B" w:rsidRDefault="00154E1B">
      <w:pPr>
        <w:spacing w:before="240" w:after="240"/>
        <w:jc w:val="left"/>
        <w:rPr>
          <w:b/>
          <w:sz w:val="26"/>
          <w:szCs w:val="26"/>
        </w:rPr>
      </w:pPr>
    </w:p>
    <w:p w14:paraId="55536860" w14:textId="77777777" w:rsidR="00154E1B" w:rsidRDefault="00154E1B">
      <w:pPr>
        <w:spacing w:before="240" w:after="240"/>
        <w:jc w:val="left"/>
        <w:rPr>
          <w:b/>
          <w:sz w:val="26"/>
          <w:szCs w:val="26"/>
        </w:rPr>
      </w:pPr>
    </w:p>
    <w:p w14:paraId="7BD816D8" w14:textId="77777777" w:rsidR="00154E1B" w:rsidRDefault="00154E1B">
      <w:pPr>
        <w:spacing w:before="240" w:after="240"/>
        <w:jc w:val="left"/>
        <w:rPr>
          <w:b/>
          <w:sz w:val="26"/>
          <w:szCs w:val="26"/>
        </w:rPr>
      </w:pPr>
    </w:p>
    <w:p w14:paraId="2BF152DB" w14:textId="77777777" w:rsidR="00154E1B" w:rsidRDefault="00154E1B">
      <w:pPr>
        <w:spacing w:before="240" w:after="240"/>
        <w:jc w:val="left"/>
        <w:rPr>
          <w:b/>
          <w:sz w:val="26"/>
          <w:szCs w:val="26"/>
        </w:rPr>
      </w:pPr>
    </w:p>
    <w:p w14:paraId="64047519" w14:textId="77777777" w:rsidR="00154E1B" w:rsidRDefault="00154E1B">
      <w:pPr>
        <w:spacing w:before="240" w:after="240"/>
        <w:jc w:val="left"/>
        <w:rPr>
          <w:b/>
          <w:sz w:val="26"/>
          <w:szCs w:val="26"/>
        </w:rPr>
      </w:pPr>
    </w:p>
    <w:p w14:paraId="1A0D1C3F" w14:textId="77777777" w:rsidR="00154E1B" w:rsidRDefault="00154E1B">
      <w:pPr>
        <w:spacing w:before="240" w:after="240"/>
        <w:jc w:val="left"/>
        <w:rPr>
          <w:b/>
          <w:sz w:val="26"/>
          <w:szCs w:val="26"/>
        </w:rPr>
      </w:pPr>
    </w:p>
    <w:p w14:paraId="04016067" w14:textId="77777777" w:rsidR="00154E1B" w:rsidRDefault="00154E1B">
      <w:pPr>
        <w:spacing w:before="240" w:after="240"/>
        <w:jc w:val="left"/>
        <w:rPr>
          <w:b/>
          <w:sz w:val="26"/>
          <w:szCs w:val="26"/>
        </w:rPr>
      </w:pPr>
    </w:p>
    <w:p w14:paraId="43DBF5C8" w14:textId="77777777" w:rsidR="00154E1B" w:rsidRDefault="00154E1B">
      <w:pPr>
        <w:spacing w:before="240" w:after="240"/>
        <w:jc w:val="left"/>
        <w:rPr>
          <w:b/>
        </w:rPr>
      </w:pPr>
    </w:p>
    <w:p w14:paraId="6870D37E" w14:textId="77777777" w:rsidR="00154E1B" w:rsidRDefault="00154E1B">
      <w:pPr>
        <w:spacing w:before="240" w:after="240"/>
        <w:jc w:val="left"/>
        <w:rPr>
          <w:b/>
        </w:rPr>
      </w:pPr>
    </w:p>
    <w:p w14:paraId="4B6E80CF" w14:textId="77777777" w:rsidR="00154E1B" w:rsidRDefault="00154E1B">
      <w:pPr>
        <w:spacing w:before="240" w:after="240"/>
        <w:jc w:val="left"/>
        <w:rPr>
          <w:b/>
        </w:rPr>
      </w:pPr>
    </w:p>
    <w:p w14:paraId="69505E96" w14:textId="77777777" w:rsidR="00154E1B" w:rsidRDefault="00154E1B">
      <w:pPr>
        <w:spacing w:before="240" w:after="240"/>
        <w:jc w:val="left"/>
        <w:rPr>
          <w:b/>
        </w:rPr>
      </w:pPr>
    </w:p>
    <w:p w14:paraId="4B499515" w14:textId="77777777" w:rsidR="00154E1B" w:rsidRDefault="00000000">
      <w:pPr>
        <w:spacing w:before="240" w:after="240"/>
        <w:jc w:val="left"/>
        <w:rPr>
          <w:b/>
        </w:rPr>
      </w:pPr>
      <w:r>
        <w:rPr>
          <w:b/>
        </w:rPr>
        <w:lastRenderedPageBreak/>
        <w:t>Análisis de contrastes</w:t>
      </w:r>
    </w:p>
    <w:p w14:paraId="60E91261" w14:textId="77777777" w:rsidR="00154E1B" w:rsidRDefault="00000000">
      <w:pPr>
        <w:spacing w:before="240" w:after="240"/>
      </w:pPr>
      <w:r>
        <w:t xml:space="preserve">Para esta investigación, se utilizó Adobe Color con el objetivo de evaluar si los colores implementados en la aplicación cumplen con los niveles de contraste adecuados para garantizar la accesibilidad visual. El análisis se centró en determinar si los colores seleccionados permiten una lectura clara y cómoda para personas con discapacidad visual. Adobe utiliza los estándares de accesibilidad </w:t>
      </w:r>
      <w:proofErr w:type="gramStart"/>
      <w:r>
        <w:t xml:space="preserve">de  </w:t>
      </w:r>
      <w:r>
        <w:rPr>
          <w:sz w:val="22"/>
          <w:szCs w:val="22"/>
        </w:rPr>
        <w:t>WCAG</w:t>
      </w:r>
      <w:proofErr w:type="gramEnd"/>
      <w:r>
        <w:rPr>
          <w:sz w:val="22"/>
          <w:szCs w:val="22"/>
        </w:rPr>
        <w:t>.</w:t>
      </w:r>
    </w:p>
    <w:p w14:paraId="68730594" w14:textId="77777777" w:rsidR="00154E1B" w:rsidRDefault="00000000">
      <w:pPr>
        <w:spacing w:before="240" w:after="240"/>
      </w:pPr>
      <w:r>
        <w:t xml:space="preserve">En la aplicación web utilizamos distintos contenedores donde colocamos texto, estos contenedores </w:t>
      </w:r>
      <w:proofErr w:type="spellStart"/>
      <w:r>
        <w:t>estan</w:t>
      </w:r>
      <w:proofErr w:type="spellEnd"/>
      <w:r>
        <w:t xml:space="preserve"> al frente de una imagen de color </w:t>
      </w:r>
      <w:proofErr w:type="spellStart"/>
      <w:r>
        <w:t>cafe</w:t>
      </w:r>
      <w:proofErr w:type="spellEnd"/>
      <w:r>
        <w:t>. En el siguiente análisis de Adobe color indica que el contraste es positivo para todos los tipos de texto.</w:t>
      </w:r>
    </w:p>
    <w:p w14:paraId="1DA30350" w14:textId="4C33C349" w:rsidR="00512FD9" w:rsidRDefault="00512FD9" w:rsidP="00512FD9">
      <w:pPr>
        <w:pStyle w:val="Descripcin"/>
        <w:keepNext/>
        <w:jc w:val="center"/>
      </w:pPr>
      <w:bookmarkStart w:id="60" w:name="_Toc182520705"/>
      <w:r>
        <w:t xml:space="preserve">Ilustración </w:t>
      </w:r>
      <w:fldSimple w:instr=" STYLEREF 1 \s ">
        <w:r>
          <w:rPr>
            <w:noProof/>
          </w:rPr>
          <w:t>3</w:t>
        </w:r>
      </w:fldSimple>
      <w:r>
        <w:t>.</w:t>
      </w:r>
      <w:fldSimple w:instr=" SEQ Ilustración \* ARABIC \s 1 ">
        <w:r>
          <w:rPr>
            <w:noProof/>
          </w:rPr>
          <w:t>2</w:t>
        </w:r>
      </w:fldSimple>
      <w:r>
        <w:t xml:space="preserve"> </w:t>
      </w:r>
      <w:r w:rsidRPr="00755B56">
        <w:t>Contrastes de texto en contenedores</w:t>
      </w:r>
      <w:bookmarkEnd w:id="60"/>
    </w:p>
    <w:p w14:paraId="1FA9DFA6" w14:textId="1E6D00F2" w:rsidR="00154E1B" w:rsidRDefault="00000000">
      <w:pPr>
        <w:spacing w:before="240" w:after="240"/>
        <w:jc w:val="center"/>
      </w:pPr>
      <w:r>
        <w:rPr>
          <w:noProof/>
        </w:rPr>
        <w:drawing>
          <wp:inline distT="114300" distB="114300" distL="114300" distR="114300" wp14:anchorId="2E936446" wp14:editId="677A94DD">
            <wp:extent cx="5972175" cy="2844800"/>
            <wp:effectExtent l="0" t="0" r="0" b="0"/>
            <wp:docPr id="108066395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72175" cy="2844800"/>
                    </a:xfrm>
                    <a:prstGeom prst="rect">
                      <a:avLst/>
                    </a:prstGeom>
                    <a:ln/>
                  </pic:spPr>
                </pic:pic>
              </a:graphicData>
            </a:graphic>
          </wp:inline>
        </w:drawing>
      </w:r>
    </w:p>
    <w:p w14:paraId="52F5B7D3" w14:textId="77777777" w:rsidR="00154E1B" w:rsidRDefault="00154E1B">
      <w:pPr>
        <w:spacing w:before="240" w:after="240"/>
        <w:jc w:val="center"/>
      </w:pPr>
    </w:p>
    <w:p w14:paraId="3799EF4C" w14:textId="77777777" w:rsidR="00154E1B" w:rsidRDefault="00154E1B">
      <w:pPr>
        <w:spacing w:before="240" w:after="240"/>
        <w:jc w:val="center"/>
      </w:pPr>
    </w:p>
    <w:p w14:paraId="277E01B0" w14:textId="77777777" w:rsidR="00154E1B" w:rsidRDefault="00154E1B">
      <w:pPr>
        <w:spacing w:before="240" w:after="240"/>
      </w:pPr>
    </w:p>
    <w:p w14:paraId="281396EE" w14:textId="77777777" w:rsidR="00154E1B" w:rsidRDefault="00154E1B">
      <w:pPr>
        <w:spacing w:before="240" w:after="240"/>
      </w:pPr>
    </w:p>
    <w:p w14:paraId="1291E1B6" w14:textId="77777777" w:rsidR="00154E1B" w:rsidRDefault="00154E1B">
      <w:pPr>
        <w:spacing w:before="240" w:after="240"/>
      </w:pPr>
    </w:p>
    <w:p w14:paraId="018CADE8" w14:textId="77777777" w:rsidR="00154E1B" w:rsidRDefault="00154E1B">
      <w:pPr>
        <w:spacing w:before="240" w:after="240"/>
      </w:pPr>
    </w:p>
    <w:p w14:paraId="0CF845E5" w14:textId="77777777" w:rsidR="00154E1B" w:rsidRDefault="00154E1B">
      <w:pPr>
        <w:spacing w:before="240" w:after="240"/>
      </w:pPr>
    </w:p>
    <w:p w14:paraId="2B9E26E7" w14:textId="77777777" w:rsidR="00154E1B" w:rsidRDefault="00000000">
      <w:pPr>
        <w:spacing w:before="240" w:after="240"/>
        <w:jc w:val="left"/>
      </w:pPr>
      <w:r>
        <w:lastRenderedPageBreak/>
        <w:t>En la aplicación web utilizamos una imagen de fondo donde colocamos texto de color blanco. En el siguiente análisis de Adobe color indica que el contraste es positivo para todos los tipos de texto.</w:t>
      </w:r>
    </w:p>
    <w:p w14:paraId="74A78FFE" w14:textId="07F67EDF" w:rsidR="00512FD9" w:rsidRDefault="00512FD9" w:rsidP="00512FD9">
      <w:pPr>
        <w:pStyle w:val="Descripcin"/>
        <w:keepNext/>
        <w:jc w:val="center"/>
      </w:pPr>
      <w:bookmarkStart w:id="61" w:name="_Toc182520706"/>
      <w:r>
        <w:t xml:space="preserve">Ilustración </w:t>
      </w:r>
      <w:fldSimple w:instr=" STYLEREF 1 \s ">
        <w:r>
          <w:rPr>
            <w:noProof/>
          </w:rPr>
          <w:t>3</w:t>
        </w:r>
      </w:fldSimple>
      <w:r>
        <w:t>.</w:t>
      </w:r>
      <w:fldSimple w:instr=" SEQ Ilustración \* ARABIC \s 1 ">
        <w:r>
          <w:rPr>
            <w:noProof/>
          </w:rPr>
          <w:t>3</w:t>
        </w:r>
      </w:fldSimple>
      <w:r>
        <w:t xml:space="preserve"> </w:t>
      </w:r>
      <w:r w:rsidRPr="00CC447F">
        <w:t>Color de la imagen de fondo con texto en color blanco</w:t>
      </w:r>
      <w:bookmarkEnd w:id="61"/>
    </w:p>
    <w:p w14:paraId="61842E23" w14:textId="77777777" w:rsidR="00154E1B" w:rsidRDefault="00000000">
      <w:r>
        <w:rPr>
          <w:noProof/>
        </w:rPr>
        <w:drawing>
          <wp:inline distT="114300" distB="114300" distL="114300" distR="114300" wp14:anchorId="64ADCE68" wp14:editId="7AD449BD">
            <wp:extent cx="5972175" cy="2755900"/>
            <wp:effectExtent l="0" t="0" r="0" b="0"/>
            <wp:docPr id="10806639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72175" cy="2755900"/>
                    </a:xfrm>
                    <a:prstGeom prst="rect">
                      <a:avLst/>
                    </a:prstGeom>
                    <a:ln/>
                  </pic:spPr>
                </pic:pic>
              </a:graphicData>
            </a:graphic>
          </wp:inline>
        </w:drawing>
      </w:r>
    </w:p>
    <w:p w14:paraId="26EACCE8" w14:textId="77777777" w:rsidR="00154E1B" w:rsidRDefault="00000000">
      <w:pPr>
        <w:spacing w:before="240" w:after="240"/>
      </w:pPr>
      <w:r>
        <w:t>En la aplicación web utilizamos un color de fondo blanco donde colocamos texto de color negro. En el siguiente análisis de Adobe color indica que el contraste es positivo para todos los tipos de texto.</w:t>
      </w:r>
    </w:p>
    <w:p w14:paraId="276E1956" w14:textId="3B6682A9" w:rsidR="00512FD9" w:rsidRDefault="00512FD9" w:rsidP="00512FD9">
      <w:pPr>
        <w:pStyle w:val="Descripcin"/>
        <w:keepNext/>
        <w:jc w:val="center"/>
      </w:pPr>
      <w:bookmarkStart w:id="62" w:name="_Toc182520707"/>
      <w:r>
        <w:t xml:space="preserve">Ilustración </w:t>
      </w:r>
      <w:fldSimple w:instr=" STYLEREF 1 \s ">
        <w:r>
          <w:rPr>
            <w:noProof/>
          </w:rPr>
          <w:t>3</w:t>
        </w:r>
      </w:fldSimple>
      <w:r>
        <w:t>.</w:t>
      </w:r>
      <w:fldSimple w:instr=" SEQ Ilustración \* ARABIC \s 1 ">
        <w:r>
          <w:rPr>
            <w:noProof/>
          </w:rPr>
          <w:t>4</w:t>
        </w:r>
      </w:fldSimple>
      <w:r>
        <w:t xml:space="preserve"> </w:t>
      </w:r>
      <w:r w:rsidRPr="0058183A">
        <w:t>Color de fondo blanco con texto en color negro</w:t>
      </w:r>
      <w:bookmarkEnd w:id="62"/>
    </w:p>
    <w:p w14:paraId="18C3B21B" w14:textId="6C9CC6E1" w:rsidR="00154E1B" w:rsidRDefault="00000000">
      <w:pPr>
        <w:spacing w:before="240" w:after="240"/>
        <w:jc w:val="center"/>
      </w:pPr>
      <w:r>
        <w:rPr>
          <w:noProof/>
        </w:rPr>
        <w:drawing>
          <wp:inline distT="114300" distB="114300" distL="114300" distR="114300" wp14:anchorId="3D1DCF52" wp14:editId="3BA759C7">
            <wp:extent cx="5972175" cy="2755900"/>
            <wp:effectExtent l="0" t="0" r="0" b="0"/>
            <wp:docPr id="10806639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72175" cy="2755900"/>
                    </a:xfrm>
                    <a:prstGeom prst="rect">
                      <a:avLst/>
                    </a:prstGeom>
                    <a:ln/>
                  </pic:spPr>
                </pic:pic>
              </a:graphicData>
            </a:graphic>
          </wp:inline>
        </w:drawing>
      </w:r>
    </w:p>
    <w:p w14:paraId="269476C6" w14:textId="77777777" w:rsidR="00154E1B" w:rsidRDefault="00154E1B">
      <w:pPr>
        <w:spacing w:before="240" w:after="240"/>
        <w:jc w:val="center"/>
      </w:pPr>
    </w:p>
    <w:p w14:paraId="289D4FEA" w14:textId="230CC180" w:rsidR="00154E1B" w:rsidRDefault="00000000">
      <w:pPr>
        <w:spacing w:before="240" w:after="240"/>
      </w:pPr>
      <w:r>
        <w:lastRenderedPageBreak/>
        <w:t xml:space="preserve">En la aplicación web utilizamos un color verde como </w:t>
      </w:r>
      <w:r w:rsidR="00512FD9">
        <w:t>botón</w:t>
      </w:r>
      <w:r>
        <w:t xml:space="preserve"> donde colocamos texto de color blanco. En el siguiente análisis de Adobe color indica que el contraste es positivo para todos los tipos de texto.</w:t>
      </w:r>
    </w:p>
    <w:p w14:paraId="3E286113" w14:textId="071E8EF7" w:rsidR="00512FD9" w:rsidRDefault="00512FD9" w:rsidP="00512FD9">
      <w:pPr>
        <w:pStyle w:val="Descripcin"/>
        <w:keepNext/>
        <w:jc w:val="center"/>
      </w:pPr>
      <w:bookmarkStart w:id="63" w:name="_Toc182520708"/>
      <w:r>
        <w:t xml:space="preserve">Ilustración </w:t>
      </w:r>
      <w:fldSimple w:instr=" STYLEREF 1 \s ">
        <w:r>
          <w:rPr>
            <w:noProof/>
          </w:rPr>
          <w:t>3</w:t>
        </w:r>
      </w:fldSimple>
      <w:r>
        <w:t>.</w:t>
      </w:r>
      <w:fldSimple w:instr=" SEQ Ilustración \* ARABIC \s 1 ">
        <w:r>
          <w:rPr>
            <w:noProof/>
          </w:rPr>
          <w:t>5</w:t>
        </w:r>
      </w:fldSimple>
      <w:r>
        <w:t xml:space="preserve"> </w:t>
      </w:r>
      <w:r w:rsidRPr="00F45558">
        <w:t>Color de botones verde con letras blancas</w:t>
      </w:r>
      <w:bookmarkEnd w:id="63"/>
    </w:p>
    <w:p w14:paraId="360F9083" w14:textId="45081E68" w:rsidR="00154E1B" w:rsidRDefault="00000000">
      <w:pPr>
        <w:spacing w:before="240" w:after="240"/>
        <w:jc w:val="center"/>
      </w:pPr>
      <w:r>
        <w:rPr>
          <w:noProof/>
        </w:rPr>
        <w:drawing>
          <wp:inline distT="114300" distB="114300" distL="114300" distR="114300" wp14:anchorId="1E2BEABB" wp14:editId="15D8CDB2">
            <wp:extent cx="5972175" cy="2844800"/>
            <wp:effectExtent l="0" t="0" r="0" b="0"/>
            <wp:docPr id="10806639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72175" cy="2844800"/>
                    </a:xfrm>
                    <a:prstGeom prst="rect">
                      <a:avLst/>
                    </a:prstGeom>
                    <a:ln/>
                  </pic:spPr>
                </pic:pic>
              </a:graphicData>
            </a:graphic>
          </wp:inline>
        </w:drawing>
      </w:r>
    </w:p>
    <w:p w14:paraId="0E27B687" w14:textId="044FFA22" w:rsidR="00154E1B" w:rsidRDefault="00000000">
      <w:pPr>
        <w:spacing w:before="240" w:after="240"/>
      </w:pPr>
      <w:r>
        <w:t xml:space="preserve">En la aplicación web utilizamos un color azul como </w:t>
      </w:r>
      <w:r w:rsidR="00512FD9">
        <w:t>botón</w:t>
      </w:r>
      <w:r>
        <w:t xml:space="preserve"> donde colocamos texto de color blanco. En el siguiente análisis de Adobe color indica que falla en textos de letra pequeña, pero el contraste es positivo para textos de tamaño grande y figuras.</w:t>
      </w:r>
    </w:p>
    <w:p w14:paraId="13811EAB" w14:textId="35EDA849" w:rsidR="00512FD9" w:rsidRDefault="00512FD9" w:rsidP="00512FD9">
      <w:pPr>
        <w:pStyle w:val="Descripcin"/>
        <w:keepNext/>
        <w:jc w:val="center"/>
      </w:pPr>
      <w:bookmarkStart w:id="64" w:name="_Toc182520709"/>
      <w:r>
        <w:t xml:space="preserve">Ilustración </w:t>
      </w:r>
      <w:fldSimple w:instr=" STYLEREF 1 \s ">
        <w:r>
          <w:rPr>
            <w:noProof/>
          </w:rPr>
          <w:t>3</w:t>
        </w:r>
      </w:fldSimple>
      <w:r>
        <w:t>.</w:t>
      </w:r>
      <w:fldSimple w:instr=" SEQ Ilustración \* ARABIC \s 1 ">
        <w:r>
          <w:rPr>
            <w:noProof/>
          </w:rPr>
          <w:t>6</w:t>
        </w:r>
      </w:fldSimple>
      <w:r>
        <w:t xml:space="preserve"> </w:t>
      </w:r>
      <w:r w:rsidRPr="007D07A6">
        <w:t>Color de botones azul con letras blancas</w:t>
      </w:r>
      <w:bookmarkEnd w:id="64"/>
    </w:p>
    <w:p w14:paraId="129814C0" w14:textId="77777777" w:rsidR="00154E1B" w:rsidRDefault="00000000">
      <w:r>
        <w:rPr>
          <w:noProof/>
        </w:rPr>
        <w:drawing>
          <wp:inline distT="114300" distB="114300" distL="114300" distR="114300" wp14:anchorId="3957DD43" wp14:editId="7AD024A2">
            <wp:extent cx="5972175" cy="2755900"/>
            <wp:effectExtent l="0" t="0" r="0" b="0"/>
            <wp:docPr id="10806639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72175" cy="2755900"/>
                    </a:xfrm>
                    <a:prstGeom prst="rect">
                      <a:avLst/>
                    </a:prstGeom>
                    <a:ln/>
                  </pic:spPr>
                </pic:pic>
              </a:graphicData>
            </a:graphic>
          </wp:inline>
        </w:drawing>
      </w:r>
    </w:p>
    <w:p w14:paraId="6F60BC2D" w14:textId="77777777" w:rsidR="00154E1B" w:rsidRDefault="00154E1B"/>
    <w:p w14:paraId="6D1FED8D" w14:textId="77777777" w:rsidR="00154E1B" w:rsidRDefault="00000000">
      <w:pPr>
        <w:rPr>
          <w:b/>
        </w:rPr>
      </w:pPr>
      <w:r>
        <w:rPr>
          <w:b/>
        </w:rPr>
        <w:lastRenderedPageBreak/>
        <w:t>Aplicación de la metodología</w:t>
      </w:r>
    </w:p>
    <w:p w14:paraId="7CE926F1" w14:textId="532D48A0" w:rsidR="00154E1B" w:rsidRDefault="00464DA4">
      <w:r>
        <w:t>Épicas</w:t>
      </w:r>
      <w:r w:rsidR="00000000">
        <w:t>.</w:t>
      </w:r>
    </w:p>
    <w:p w14:paraId="1787DAF9" w14:textId="676E384D" w:rsidR="00154E1B" w:rsidRDefault="00464DA4">
      <w:r>
        <w:t>Épica</w:t>
      </w:r>
      <w:r w:rsidR="00000000">
        <w:t xml:space="preserve"> 1: Accesibilidad visual para discapacitados</w:t>
      </w:r>
    </w:p>
    <w:p w14:paraId="51E839D4" w14:textId="70A9F491" w:rsidR="00154E1B" w:rsidRDefault="00464DA4">
      <w:r>
        <w:t>Épica</w:t>
      </w:r>
      <w:r w:rsidR="00000000">
        <w:t xml:space="preserve"> 2: Personalización de interfaz</w:t>
      </w:r>
    </w:p>
    <w:p w14:paraId="54FF5CC5" w14:textId="1522BBC6" w:rsidR="00154E1B" w:rsidRDefault="00464DA4">
      <w:r>
        <w:t>Épica</w:t>
      </w:r>
      <w:r w:rsidR="00000000">
        <w:t xml:space="preserve"> 3: Juego competitivo en línea</w:t>
      </w:r>
    </w:p>
    <w:p w14:paraId="6396DAD7" w14:textId="03FA6873" w:rsidR="00154E1B" w:rsidRDefault="00464DA4">
      <w:r>
        <w:t>Épica</w:t>
      </w:r>
      <w:r w:rsidR="00000000">
        <w:t xml:space="preserve"> 4: Estadística de partidas</w:t>
      </w:r>
    </w:p>
    <w:p w14:paraId="2D564BD0" w14:textId="77777777" w:rsidR="00154E1B" w:rsidRDefault="00000000">
      <w:r>
        <w:t>Historias de Usuario</w:t>
      </w:r>
    </w:p>
    <w:p w14:paraId="62A73F01" w14:textId="77777777" w:rsidR="00154E1B" w:rsidRDefault="00154E1B"/>
    <w:p w14:paraId="5E8E6546" w14:textId="366058AB" w:rsidR="00512FD9" w:rsidRDefault="00512FD9" w:rsidP="00512FD9">
      <w:pPr>
        <w:pStyle w:val="Descripcin"/>
        <w:keepNext/>
        <w:jc w:val="center"/>
      </w:pPr>
      <w:bookmarkStart w:id="65" w:name="_Toc182520598"/>
      <w:r>
        <w:t xml:space="preserve">Tabla </w:t>
      </w:r>
      <w:fldSimple w:instr=" SEQ Tabla \* ARABIC ">
        <w:r>
          <w:rPr>
            <w:noProof/>
          </w:rPr>
          <w:t>2</w:t>
        </w:r>
      </w:fldSimple>
      <w:r>
        <w:t xml:space="preserve"> </w:t>
      </w:r>
      <w:r w:rsidRPr="00382E15">
        <w:t>Historias de Usuario</w:t>
      </w:r>
      <w:bookmarkEnd w:id="65"/>
    </w:p>
    <w:tbl>
      <w:tblPr>
        <w:tblStyle w:val="a0"/>
        <w:tblW w:w="94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0"/>
        <w:gridCol w:w="659"/>
        <w:gridCol w:w="754"/>
        <w:gridCol w:w="1535"/>
        <w:gridCol w:w="585"/>
        <w:gridCol w:w="997"/>
        <w:gridCol w:w="1677"/>
        <w:gridCol w:w="740"/>
        <w:gridCol w:w="1798"/>
      </w:tblGrid>
      <w:tr w:rsidR="00154E1B" w14:paraId="028C0539" w14:textId="77777777" w:rsidTr="00512FD9">
        <w:trPr>
          <w:trHeight w:val="300"/>
        </w:trPr>
        <w:tc>
          <w:tcPr>
            <w:tcW w:w="660" w:type="dxa"/>
            <w:tcBorders>
              <w:top w:val="single" w:sz="5" w:space="0" w:color="000000"/>
              <w:left w:val="single" w:sz="5" w:space="0" w:color="000000"/>
              <w:bottom w:val="single" w:sz="5" w:space="0" w:color="000000"/>
              <w:right w:val="single" w:sz="5" w:space="0" w:color="000000"/>
            </w:tcBorders>
            <w:shd w:val="clear" w:color="auto" w:fill="FFFFFF"/>
            <w:tcMar>
              <w:top w:w="0" w:type="dxa"/>
              <w:left w:w="40" w:type="dxa"/>
              <w:bottom w:w="0" w:type="dxa"/>
              <w:right w:w="40" w:type="dxa"/>
            </w:tcMar>
            <w:vAlign w:val="bottom"/>
          </w:tcPr>
          <w:p w14:paraId="4528FE67" w14:textId="77777777" w:rsidR="00154E1B" w:rsidRDefault="00154E1B">
            <w:pPr>
              <w:widowControl w:val="0"/>
              <w:spacing w:after="0" w:line="276" w:lineRule="auto"/>
              <w:jc w:val="left"/>
            </w:pPr>
          </w:p>
        </w:tc>
        <w:tc>
          <w:tcPr>
            <w:tcW w:w="3533" w:type="dxa"/>
            <w:gridSpan w:val="4"/>
            <w:tcBorders>
              <w:top w:val="single" w:sz="5" w:space="0" w:color="000000"/>
              <w:left w:val="single" w:sz="5" w:space="0" w:color="CCCCCC"/>
              <w:bottom w:val="single" w:sz="5" w:space="0" w:color="000000"/>
              <w:right w:val="single" w:sz="5" w:space="0" w:color="000000"/>
            </w:tcBorders>
            <w:shd w:val="clear" w:color="auto" w:fill="1F497D"/>
            <w:tcMar>
              <w:top w:w="0" w:type="dxa"/>
              <w:left w:w="40" w:type="dxa"/>
              <w:bottom w:w="0" w:type="dxa"/>
              <w:right w:w="40" w:type="dxa"/>
            </w:tcMar>
            <w:vAlign w:val="center"/>
          </w:tcPr>
          <w:p w14:paraId="50B4849E" w14:textId="77777777" w:rsidR="00154E1B" w:rsidRDefault="00000000">
            <w:pPr>
              <w:widowControl w:val="0"/>
              <w:spacing w:after="0" w:line="276" w:lineRule="auto"/>
              <w:jc w:val="center"/>
            </w:pPr>
            <w:r>
              <w:rPr>
                <w:color w:val="FFFFFF"/>
              </w:rPr>
              <w:t>Enunciado de la historia</w:t>
            </w:r>
          </w:p>
        </w:tc>
        <w:tc>
          <w:tcPr>
            <w:tcW w:w="5212" w:type="dxa"/>
            <w:gridSpan w:val="4"/>
            <w:tcBorders>
              <w:top w:val="single" w:sz="5" w:space="0" w:color="000000"/>
              <w:left w:val="single" w:sz="5" w:space="0" w:color="CCCCCC"/>
              <w:bottom w:val="single" w:sz="5" w:space="0" w:color="000000"/>
              <w:right w:val="single" w:sz="5" w:space="0" w:color="000000"/>
            </w:tcBorders>
            <w:shd w:val="clear" w:color="auto" w:fill="1F497D"/>
            <w:tcMar>
              <w:top w:w="0" w:type="dxa"/>
              <w:left w:w="40" w:type="dxa"/>
              <w:bottom w:w="0" w:type="dxa"/>
              <w:right w:w="40" w:type="dxa"/>
            </w:tcMar>
            <w:vAlign w:val="center"/>
          </w:tcPr>
          <w:p w14:paraId="38507B03" w14:textId="77777777" w:rsidR="00154E1B" w:rsidRDefault="00000000">
            <w:pPr>
              <w:widowControl w:val="0"/>
              <w:spacing w:after="0" w:line="276" w:lineRule="auto"/>
              <w:jc w:val="center"/>
            </w:pPr>
            <w:r>
              <w:rPr>
                <w:color w:val="FFFFFF"/>
              </w:rPr>
              <w:t>Criterios de aceptación</w:t>
            </w:r>
          </w:p>
        </w:tc>
      </w:tr>
      <w:tr w:rsidR="00154E1B" w14:paraId="002C059D" w14:textId="77777777" w:rsidTr="00512FD9">
        <w:trPr>
          <w:trHeight w:val="885"/>
        </w:trPr>
        <w:tc>
          <w:tcPr>
            <w:tcW w:w="660" w:type="dxa"/>
            <w:tcBorders>
              <w:top w:val="single" w:sz="5" w:space="0" w:color="CCCCCC"/>
              <w:left w:val="single" w:sz="5" w:space="0" w:color="000000"/>
              <w:bottom w:val="single" w:sz="5" w:space="0" w:color="000000"/>
              <w:right w:val="single" w:sz="5" w:space="0" w:color="000000"/>
            </w:tcBorders>
            <w:shd w:val="clear" w:color="auto" w:fill="1F497D"/>
            <w:tcMar>
              <w:top w:w="0" w:type="dxa"/>
              <w:left w:w="40" w:type="dxa"/>
              <w:bottom w:w="0" w:type="dxa"/>
              <w:right w:w="40" w:type="dxa"/>
            </w:tcMar>
            <w:vAlign w:val="center"/>
          </w:tcPr>
          <w:p w14:paraId="50B11B18" w14:textId="77777777" w:rsidR="00154E1B" w:rsidRDefault="00000000">
            <w:pPr>
              <w:widowControl w:val="0"/>
              <w:spacing w:after="0" w:line="276" w:lineRule="auto"/>
              <w:jc w:val="center"/>
            </w:pPr>
            <w:r>
              <w:rPr>
                <w:color w:val="FFFFFF"/>
              </w:rPr>
              <w:t>Identificador (ID) de la historia</w:t>
            </w:r>
          </w:p>
        </w:tc>
        <w:tc>
          <w:tcPr>
            <w:tcW w:w="659" w:type="dxa"/>
            <w:tcBorders>
              <w:top w:val="single" w:sz="5" w:space="0" w:color="CCCCCC"/>
              <w:left w:val="single" w:sz="5" w:space="0" w:color="CCCCCC"/>
              <w:bottom w:val="single" w:sz="5" w:space="0" w:color="000000"/>
              <w:right w:val="single" w:sz="5" w:space="0" w:color="000000"/>
            </w:tcBorders>
            <w:shd w:val="clear" w:color="auto" w:fill="1F497D"/>
            <w:tcMar>
              <w:top w:w="0" w:type="dxa"/>
              <w:left w:w="40" w:type="dxa"/>
              <w:bottom w:w="0" w:type="dxa"/>
              <w:right w:w="40" w:type="dxa"/>
            </w:tcMar>
            <w:vAlign w:val="center"/>
          </w:tcPr>
          <w:p w14:paraId="35695B30" w14:textId="77777777" w:rsidR="00154E1B" w:rsidRDefault="00000000">
            <w:pPr>
              <w:widowControl w:val="0"/>
              <w:spacing w:after="0" w:line="276" w:lineRule="auto"/>
              <w:jc w:val="center"/>
            </w:pPr>
            <w:r>
              <w:rPr>
                <w:color w:val="FFFFFF"/>
              </w:rPr>
              <w:t>Rol</w:t>
            </w:r>
          </w:p>
        </w:tc>
        <w:tc>
          <w:tcPr>
            <w:tcW w:w="754" w:type="dxa"/>
            <w:tcBorders>
              <w:top w:val="single" w:sz="5" w:space="0" w:color="CCCCCC"/>
              <w:left w:val="single" w:sz="5" w:space="0" w:color="CCCCCC"/>
              <w:bottom w:val="single" w:sz="5" w:space="0" w:color="000000"/>
              <w:right w:val="single" w:sz="5" w:space="0" w:color="000000"/>
            </w:tcBorders>
            <w:shd w:val="clear" w:color="auto" w:fill="1F497D"/>
            <w:tcMar>
              <w:top w:w="0" w:type="dxa"/>
              <w:left w:w="40" w:type="dxa"/>
              <w:bottom w:w="0" w:type="dxa"/>
              <w:right w:w="40" w:type="dxa"/>
            </w:tcMar>
            <w:vAlign w:val="center"/>
          </w:tcPr>
          <w:p w14:paraId="25DC0766" w14:textId="77777777" w:rsidR="00154E1B" w:rsidRDefault="00000000">
            <w:pPr>
              <w:widowControl w:val="0"/>
              <w:spacing w:after="0" w:line="276" w:lineRule="auto"/>
              <w:jc w:val="center"/>
            </w:pPr>
            <w:r>
              <w:rPr>
                <w:color w:val="FFFFFF"/>
              </w:rPr>
              <w:t>Característica / Funcionalidad</w:t>
            </w:r>
          </w:p>
        </w:tc>
        <w:tc>
          <w:tcPr>
            <w:tcW w:w="1535" w:type="dxa"/>
            <w:tcBorders>
              <w:top w:val="single" w:sz="5" w:space="0" w:color="CCCCCC"/>
              <w:left w:val="single" w:sz="5" w:space="0" w:color="CCCCCC"/>
              <w:bottom w:val="single" w:sz="5" w:space="0" w:color="000000"/>
              <w:right w:val="single" w:sz="5" w:space="0" w:color="000000"/>
            </w:tcBorders>
            <w:shd w:val="clear" w:color="auto" w:fill="1F497D"/>
            <w:tcMar>
              <w:top w:w="0" w:type="dxa"/>
              <w:left w:w="40" w:type="dxa"/>
              <w:bottom w:w="0" w:type="dxa"/>
              <w:right w:w="40" w:type="dxa"/>
            </w:tcMar>
            <w:vAlign w:val="center"/>
          </w:tcPr>
          <w:p w14:paraId="0514880F" w14:textId="77777777" w:rsidR="00154E1B" w:rsidRDefault="00000000">
            <w:pPr>
              <w:widowControl w:val="0"/>
              <w:spacing w:after="0" w:line="276" w:lineRule="auto"/>
              <w:jc w:val="center"/>
            </w:pPr>
            <w:r>
              <w:rPr>
                <w:color w:val="FFFFFF"/>
              </w:rPr>
              <w:t>Razón / Resultado</w:t>
            </w:r>
          </w:p>
        </w:tc>
        <w:tc>
          <w:tcPr>
            <w:tcW w:w="585" w:type="dxa"/>
            <w:tcBorders>
              <w:top w:val="single" w:sz="5" w:space="0" w:color="CCCCCC"/>
              <w:left w:val="single" w:sz="5" w:space="0" w:color="CCCCCC"/>
              <w:bottom w:val="single" w:sz="5" w:space="0" w:color="000000"/>
              <w:right w:val="single" w:sz="5" w:space="0" w:color="000000"/>
            </w:tcBorders>
            <w:shd w:val="clear" w:color="auto" w:fill="1F497D"/>
            <w:tcMar>
              <w:top w:w="0" w:type="dxa"/>
              <w:left w:w="40" w:type="dxa"/>
              <w:bottom w:w="0" w:type="dxa"/>
              <w:right w:w="40" w:type="dxa"/>
            </w:tcMar>
            <w:vAlign w:val="center"/>
          </w:tcPr>
          <w:p w14:paraId="7FB45D2B" w14:textId="77777777" w:rsidR="00154E1B" w:rsidRDefault="00000000">
            <w:pPr>
              <w:widowControl w:val="0"/>
              <w:spacing w:after="0" w:line="276" w:lineRule="auto"/>
              <w:jc w:val="center"/>
            </w:pPr>
            <w:r>
              <w:rPr>
                <w:color w:val="FFFFFF"/>
              </w:rPr>
              <w:t>Número (#) de escenario</w:t>
            </w:r>
          </w:p>
        </w:tc>
        <w:tc>
          <w:tcPr>
            <w:tcW w:w="997" w:type="dxa"/>
            <w:tcBorders>
              <w:top w:val="single" w:sz="5" w:space="0" w:color="CCCCCC"/>
              <w:left w:val="single" w:sz="5" w:space="0" w:color="CCCCCC"/>
              <w:bottom w:val="single" w:sz="5" w:space="0" w:color="000000"/>
              <w:right w:val="single" w:sz="5" w:space="0" w:color="000000"/>
            </w:tcBorders>
            <w:shd w:val="clear" w:color="auto" w:fill="1F497D"/>
            <w:tcMar>
              <w:top w:w="0" w:type="dxa"/>
              <w:left w:w="40" w:type="dxa"/>
              <w:bottom w:w="0" w:type="dxa"/>
              <w:right w:w="40" w:type="dxa"/>
            </w:tcMar>
            <w:vAlign w:val="center"/>
          </w:tcPr>
          <w:p w14:paraId="456743E4" w14:textId="77777777" w:rsidR="00154E1B" w:rsidRDefault="00000000">
            <w:pPr>
              <w:widowControl w:val="0"/>
              <w:spacing w:after="0" w:line="276" w:lineRule="auto"/>
              <w:jc w:val="center"/>
            </w:pPr>
            <w:r>
              <w:rPr>
                <w:color w:val="FFFFFF"/>
              </w:rPr>
              <w:t>Criterio de aceptación (Título)</w:t>
            </w:r>
          </w:p>
        </w:tc>
        <w:tc>
          <w:tcPr>
            <w:tcW w:w="1677" w:type="dxa"/>
            <w:tcBorders>
              <w:top w:val="single" w:sz="5" w:space="0" w:color="CCCCCC"/>
              <w:left w:val="single" w:sz="5" w:space="0" w:color="CCCCCC"/>
              <w:bottom w:val="single" w:sz="5" w:space="0" w:color="000000"/>
              <w:right w:val="single" w:sz="5" w:space="0" w:color="000000"/>
            </w:tcBorders>
            <w:shd w:val="clear" w:color="auto" w:fill="1F497D"/>
            <w:tcMar>
              <w:top w:w="0" w:type="dxa"/>
              <w:left w:w="40" w:type="dxa"/>
              <w:bottom w:w="0" w:type="dxa"/>
              <w:right w:w="40" w:type="dxa"/>
            </w:tcMar>
            <w:vAlign w:val="center"/>
          </w:tcPr>
          <w:p w14:paraId="25A452AD" w14:textId="77777777" w:rsidR="00154E1B" w:rsidRDefault="00000000">
            <w:pPr>
              <w:widowControl w:val="0"/>
              <w:spacing w:after="0" w:line="276" w:lineRule="auto"/>
              <w:jc w:val="center"/>
            </w:pPr>
            <w:r>
              <w:rPr>
                <w:color w:val="FFFFFF"/>
              </w:rPr>
              <w:t>Contexto</w:t>
            </w:r>
          </w:p>
        </w:tc>
        <w:tc>
          <w:tcPr>
            <w:tcW w:w="740" w:type="dxa"/>
            <w:tcBorders>
              <w:top w:val="single" w:sz="5" w:space="0" w:color="CCCCCC"/>
              <w:left w:val="single" w:sz="5" w:space="0" w:color="CCCCCC"/>
              <w:bottom w:val="single" w:sz="5" w:space="0" w:color="000000"/>
              <w:right w:val="single" w:sz="5" w:space="0" w:color="000000"/>
            </w:tcBorders>
            <w:shd w:val="clear" w:color="auto" w:fill="1F497D"/>
            <w:tcMar>
              <w:top w:w="0" w:type="dxa"/>
              <w:left w:w="40" w:type="dxa"/>
              <w:bottom w:w="0" w:type="dxa"/>
              <w:right w:w="40" w:type="dxa"/>
            </w:tcMar>
            <w:vAlign w:val="center"/>
          </w:tcPr>
          <w:p w14:paraId="2C049050" w14:textId="77777777" w:rsidR="00154E1B" w:rsidRDefault="00000000">
            <w:pPr>
              <w:widowControl w:val="0"/>
              <w:spacing w:after="0" w:line="276" w:lineRule="auto"/>
              <w:jc w:val="center"/>
            </w:pPr>
            <w:r>
              <w:rPr>
                <w:color w:val="FFFFFF"/>
              </w:rPr>
              <w:t>Evento</w:t>
            </w:r>
          </w:p>
        </w:tc>
        <w:tc>
          <w:tcPr>
            <w:tcW w:w="1798" w:type="dxa"/>
            <w:tcBorders>
              <w:top w:val="single" w:sz="5" w:space="0" w:color="CCCCCC"/>
              <w:left w:val="single" w:sz="5" w:space="0" w:color="CCCCCC"/>
              <w:bottom w:val="single" w:sz="5" w:space="0" w:color="000000"/>
              <w:right w:val="single" w:sz="5" w:space="0" w:color="000000"/>
            </w:tcBorders>
            <w:shd w:val="clear" w:color="auto" w:fill="1F497D"/>
            <w:tcMar>
              <w:top w:w="0" w:type="dxa"/>
              <w:left w:w="40" w:type="dxa"/>
              <w:bottom w:w="0" w:type="dxa"/>
              <w:right w:w="40" w:type="dxa"/>
            </w:tcMar>
            <w:vAlign w:val="center"/>
          </w:tcPr>
          <w:p w14:paraId="46212242" w14:textId="77777777" w:rsidR="00154E1B" w:rsidRDefault="00000000">
            <w:pPr>
              <w:widowControl w:val="0"/>
              <w:spacing w:after="0" w:line="276" w:lineRule="auto"/>
              <w:jc w:val="center"/>
            </w:pPr>
            <w:r>
              <w:rPr>
                <w:color w:val="FFFFFF"/>
              </w:rPr>
              <w:t>Resultado / Comportamiento esperado</w:t>
            </w:r>
          </w:p>
        </w:tc>
      </w:tr>
      <w:tr w:rsidR="00154E1B" w14:paraId="6A70A74D" w14:textId="77777777" w:rsidTr="00512FD9">
        <w:trPr>
          <w:trHeight w:val="1065"/>
        </w:trPr>
        <w:tc>
          <w:tcPr>
            <w:tcW w:w="660" w:type="dxa"/>
            <w:vMerge w:val="restart"/>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33DFFE06" w14:textId="77777777" w:rsidR="00154E1B" w:rsidRDefault="00000000">
            <w:pPr>
              <w:widowControl w:val="0"/>
              <w:spacing w:after="0" w:line="276" w:lineRule="auto"/>
              <w:jc w:val="left"/>
            </w:pPr>
            <w:r>
              <w:t>1.1</w:t>
            </w:r>
          </w:p>
        </w:tc>
        <w:tc>
          <w:tcPr>
            <w:tcW w:w="659"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321098B" w14:textId="77777777" w:rsidR="00154E1B" w:rsidRDefault="00000000">
            <w:pPr>
              <w:widowControl w:val="0"/>
              <w:spacing w:after="0" w:line="276" w:lineRule="auto"/>
              <w:jc w:val="left"/>
            </w:pPr>
            <w:r>
              <w:t>Como un [una persona con discapacidad visual]</w:t>
            </w:r>
          </w:p>
        </w:tc>
        <w:tc>
          <w:tcPr>
            <w:tcW w:w="754"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577E7CD" w14:textId="77777777" w:rsidR="00154E1B" w:rsidRDefault="00000000">
            <w:pPr>
              <w:widowControl w:val="0"/>
              <w:spacing w:after="0" w:line="276" w:lineRule="auto"/>
              <w:jc w:val="left"/>
            </w:pPr>
            <w:r>
              <w:t>Necesito [una interfaz con un alto contraste]</w:t>
            </w:r>
          </w:p>
        </w:tc>
        <w:tc>
          <w:tcPr>
            <w:tcW w:w="1535"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4044FD5" w14:textId="77777777" w:rsidR="00154E1B" w:rsidRDefault="00000000">
            <w:pPr>
              <w:widowControl w:val="0"/>
              <w:spacing w:after="0" w:line="276" w:lineRule="auto"/>
              <w:jc w:val="left"/>
            </w:pPr>
            <w:r>
              <w:t>Con la finalidad de [poder diferenciar claramente las piezas del tablero]</w:t>
            </w: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477663D" w14:textId="77777777" w:rsidR="00154E1B" w:rsidRDefault="00000000">
            <w:pPr>
              <w:widowControl w:val="0"/>
              <w:spacing w:after="0" w:line="276" w:lineRule="auto"/>
              <w:jc w:val="center"/>
            </w:pPr>
            <w:r>
              <w:t>1</w:t>
            </w: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399ED0F" w14:textId="2ED8F3AC" w:rsidR="00154E1B" w:rsidRDefault="00000000">
            <w:pPr>
              <w:widowControl w:val="0"/>
              <w:spacing w:after="0" w:line="276" w:lineRule="auto"/>
              <w:jc w:val="left"/>
            </w:pPr>
            <w:r>
              <w:t xml:space="preserve">Contraste </w:t>
            </w:r>
            <w:r w:rsidR="00512FD9">
              <w:t>del interfaz personalizado</w:t>
            </w: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3280316" w14:textId="77777777" w:rsidR="00154E1B" w:rsidRDefault="00000000">
            <w:pPr>
              <w:widowControl w:val="0"/>
              <w:spacing w:after="0" w:line="276" w:lineRule="auto"/>
              <w:jc w:val="left"/>
            </w:pPr>
            <w:r>
              <w:t xml:space="preserve">En caso que [quiera jugar una partida] y/ o [no pueda distinguir bien las piezas debido a una condición </w:t>
            </w:r>
            <w:proofErr w:type="gramStart"/>
            <w:r>
              <w:t>visual ]</w:t>
            </w:r>
            <w:proofErr w:type="gramEnd"/>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10B2409" w14:textId="1465F05A" w:rsidR="00154E1B" w:rsidRDefault="00512FD9">
            <w:pPr>
              <w:widowControl w:val="0"/>
              <w:spacing w:after="0" w:line="276" w:lineRule="auto"/>
              <w:jc w:val="left"/>
            </w:pPr>
            <w:r>
              <w:t>cuando</w:t>
            </w:r>
            <w:r w:rsidR="00000000">
              <w:t xml:space="preserve"> [necesite ajustar los contrastes de la interfaz]</w:t>
            </w: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37213DC" w14:textId="77777777" w:rsidR="00154E1B" w:rsidRDefault="00000000">
            <w:pPr>
              <w:widowControl w:val="0"/>
              <w:spacing w:after="0" w:line="276" w:lineRule="auto"/>
              <w:jc w:val="left"/>
            </w:pPr>
            <w:r>
              <w:t>la interfaz [debe tener la función de configuración del contraste para mejorar la visualización del jugador]</w:t>
            </w:r>
          </w:p>
        </w:tc>
      </w:tr>
      <w:tr w:rsidR="00154E1B" w14:paraId="36DA776A" w14:textId="77777777" w:rsidTr="00512FD9">
        <w:trPr>
          <w:trHeight w:val="300"/>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ECF2C25"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6CDD70A3"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06371E52"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0B92E212"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CF77B72"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D479303"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DDFC8B0"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D22BF50"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9121C75" w14:textId="77777777" w:rsidR="00154E1B" w:rsidRDefault="00154E1B">
            <w:pPr>
              <w:widowControl w:val="0"/>
              <w:spacing w:after="0" w:line="276" w:lineRule="auto"/>
              <w:jc w:val="left"/>
            </w:pPr>
          </w:p>
        </w:tc>
      </w:tr>
      <w:tr w:rsidR="00154E1B" w14:paraId="2D547DFA" w14:textId="77777777" w:rsidTr="00512FD9">
        <w:trPr>
          <w:trHeight w:val="300"/>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623FF36"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5E02B56C"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28F6E559"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22C95D80"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214CCFF"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3090FC8"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DAF2786"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38C1E8A"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17C6C53" w14:textId="77777777" w:rsidR="00154E1B" w:rsidRDefault="00154E1B">
            <w:pPr>
              <w:widowControl w:val="0"/>
              <w:spacing w:after="0" w:line="276" w:lineRule="auto"/>
              <w:jc w:val="left"/>
            </w:pPr>
          </w:p>
        </w:tc>
      </w:tr>
      <w:tr w:rsidR="00154E1B" w14:paraId="747BDD99" w14:textId="77777777" w:rsidTr="00512FD9">
        <w:trPr>
          <w:trHeight w:val="300"/>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D71A0C9"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2B320501"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38F6C3DE"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6DC4E094"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4E8922A"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93C2D99"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4AE2656"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801B6B0"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4CA6B1B" w14:textId="77777777" w:rsidR="00154E1B" w:rsidRDefault="00154E1B">
            <w:pPr>
              <w:widowControl w:val="0"/>
              <w:spacing w:after="0" w:line="276" w:lineRule="auto"/>
              <w:jc w:val="left"/>
            </w:pPr>
          </w:p>
        </w:tc>
      </w:tr>
      <w:tr w:rsidR="00154E1B" w14:paraId="6A2E74AB" w14:textId="77777777" w:rsidTr="00512FD9">
        <w:trPr>
          <w:trHeight w:val="300"/>
        </w:trPr>
        <w:tc>
          <w:tcPr>
            <w:tcW w:w="660" w:type="dxa"/>
            <w:tcBorders>
              <w:top w:val="single" w:sz="5" w:space="0" w:color="CCCCCC"/>
              <w:left w:val="single" w:sz="5" w:space="0" w:color="000000"/>
              <w:bottom w:val="single" w:sz="5" w:space="0" w:color="000000"/>
              <w:right w:val="single" w:sz="5" w:space="0" w:color="000000"/>
            </w:tcBorders>
            <w:shd w:val="clear" w:color="auto" w:fill="D8D8D8"/>
            <w:tcMar>
              <w:top w:w="0" w:type="dxa"/>
              <w:left w:w="40" w:type="dxa"/>
              <w:bottom w:w="0" w:type="dxa"/>
              <w:right w:w="40" w:type="dxa"/>
            </w:tcMar>
          </w:tcPr>
          <w:p w14:paraId="4EF11AE9" w14:textId="77777777" w:rsidR="00154E1B" w:rsidRDefault="00154E1B">
            <w:pPr>
              <w:widowControl w:val="0"/>
              <w:spacing w:after="0" w:line="276" w:lineRule="auto"/>
              <w:jc w:val="left"/>
            </w:pPr>
          </w:p>
        </w:tc>
        <w:tc>
          <w:tcPr>
            <w:tcW w:w="659"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12A23EE1" w14:textId="77777777" w:rsidR="00154E1B" w:rsidRDefault="00154E1B">
            <w:pPr>
              <w:widowControl w:val="0"/>
              <w:spacing w:after="0" w:line="276" w:lineRule="auto"/>
              <w:jc w:val="left"/>
            </w:pPr>
          </w:p>
        </w:tc>
        <w:tc>
          <w:tcPr>
            <w:tcW w:w="754"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7552F63B" w14:textId="77777777" w:rsidR="00154E1B" w:rsidRDefault="00154E1B">
            <w:pPr>
              <w:widowControl w:val="0"/>
              <w:spacing w:after="0" w:line="276" w:lineRule="auto"/>
              <w:jc w:val="left"/>
            </w:pPr>
          </w:p>
        </w:tc>
        <w:tc>
          <w:tcPr>
            <w:tcW w:w="1535"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0ABD33FE" w14:textId="77777777" w:rsidR="00154E1B" w:rsidRDefault="00154E1B">
            <w:pPr>
              <w:widowControl w:val="0"/>
              <w:spacing w:after="0" w:line="276" w:lineRule="auto"/>
              <w:jc w:val="left"/>
            </w:pPr>
          </w:p>
        </w:tc>
        <w:tc>
          <w:tcPr>
            <w:tcW w:w="585"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178042CF"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2E8FC722"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5CD72536"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44BB7BDB"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678B6855" w14:textId="77777777" w:rsidR="00154E1B" w:rsidRDefault="00154E1B">
            <w:pPr>
              <w:widowControl w:val="0"/>
              <w:spacing w:after="0" w:line="276" w:lineRule="auto"/>
              <w:jc w:val="left"/>
            </w:pPr>
          </w:p>
        </w:tc>
      </w:tr>
      <w:tr w:rsidR="00154E1B" w14:paraId="70416110" w14:textId="77777777" w:rsidTr="00512FD9">
        <w:trPr>
          <w:trHeight w:val="1065"/>
        </w:trPr>
        <w:tc>
          <w:tcPr>
            <w:tcW w:w="660" w:type="dxa"/>
            <w:vMerge w:val="restart"/>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133EC4A0" w14:textId="77777777" w:rsidR="00154E1B" w:rsidRDefault="00000000">
            <w:pPr>
              <w:widowControl w:val="0"/>
              <w:spacing w:after="0" w:line="276" w:lineRule="auto"/>
              <w:jc w:val="left"/>
            </w:pPr>
            <w:r>
              <w:t>1.2</w:t>
            </w:r>
          </w:p>
        </w:tc>
        <w:tc>
          <w:tcPr>
            <w:tcW w:w="659"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A09F54E" w14:textId="77777777" w:rsidR="00154E1B" w:rsidRDefault="00000000">
            <w:pPr>
              <w:widowControl w:val="0"/>
              <w:spacing w:after="0" w:line="276" w:lineRule="auto"/>
              <w:jc w:val="left"/>
            </w:pPr>
            <w:r>
              <w:t xml:space="preserve">Como un [ una persona con discapacidad </w:t>
            </w:r>
            <w:proofErr w:type="gramStart"/>
            <w:r>
              <w:lastRenderedPageBreak/>
              <w:t>visual ]</w:t>
            </w:r>
            <w:proofErr w:type="gramEnd"/>
          </w:p>
        </w:tc>
        <w:tc>
          <w:tcPr>
            <w:tcW w:w="754"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B14A09B" w14:textId="77777777" w:rsidR="00154E1B" w:rsidRDefault="00000000">
            <w:pPr>
              <w:widowControl w:val="0"/>
              <w:spacing w:after="0" w:line="276" w:lineRule="auto"/>
              <w:jc w:val="left"/>
            </w:pPr>
            <w:r>
              <w:lastRenderedPageBreak/>
              <w:t xml:space="preserve">Necesito [ poder ajustar el tamaño de la fuentes y </w:t>
            </w:r>
            <w:proofErr w:type="gramStart"/>
            <w:r>
              <w:lastRenderedPageBreak/>
              <w:t>colores ]</w:t>
            </w:r>
            <w:proofErr w:type="gramEnd"/>
          </w:p>
        </w:tc>
        <w:tc>
          <w:tcPr>
            <w:tcW w:w="1535"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1622A09" w14:textId="77777777" w:rsidR="00154E1B" w:rsidRDefault="00000000">
            <w:pPr>
              <w:widowControl w:val="0"/>
              <w:spacing w:after="0" w:line="276" w:lineRule="auto"/>
              <w:jc w:val="left"/>
            </w:pPr>
            <w:r>
              <w:lastRenderedPageBreak/>
              <w:t>Con la finalidad de [poder adaptar la interfaz a mis necesidades.]</w:t>
            </w: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DF358F0" w14:textId="77777777" w:rsidR="00154E1B" w:rsidRDefault="00000000">
            <w:pPr>
              <w:widowControl w:val="0"/>
              <w:spacing w:after="0" w:line="276" w:lineRule="auto"/>
              <w:jc w:val="center"/>
            </w:pPr>
            <w:r>
              <w:t>1</w:t>
            </w: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BA7B578" w14:textId="77777777" w:rsidR="00154E1B" w:rsidRDefault="00000000">
            <w:pPr>
              <w:widowControl w:val="0"/>
              <w:spacing w:after="0" w:line="276" w:lineRule="auto"/>
              <w:jc w:val="left"/>
            </w:pPr>
            <w:r>
              <w:t>Fuentes y colores personalizados</w:t>
            </w: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BE9B079" w14:textId="77777777" w:rsidR="00154E1B" w:rsidRDefault="00000000">
            <w:pPr>
              <w:widowControl w:val="0"/>
              <w:spacing w:after="0" w:line="276" w:lineRule="auto"/>
              <w:jc w:val="left"/>
            </w:pPr>
            <w:r>
              <w:t xml:space="preserve">En caso que [necesite ajustar el tamaño de los </w:t>
            </w:r>
            <w:proofErr w:type="gramStart"/>
            <w:r>
              <w:t>textos ]</w:t>
            </w:r>
            <w:proofErr w:type="gramEnd"/>
            <w:r>
              <w:t xml:space="preserve"> y/ o [colores para ver mejor]</w:t>
            </w: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F23D52A" w14:textId="77777777" w:rsidR="00154E1B" w:rsidRDefault="00000000">
            <w:pPr>
              <w:widowControl w:val="0"/>
              <w:spacing w:after="0" w:line="276" w:lineRule="auto"/>
              <w:jc w:val="left"/>
            </w:pPr>
            <w:r>
              <w:t xml:space="preserve">cuando [necesite mejorar la legibilidad para leer </w:t>
            </w:r>
            <w:r>
              <w:lastRenderedPageBreak/>
              <w:t>bien]</w:t>
            </w: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CB5A9D6" w14:textId="77777777" w:rsidR="00154E1B" w:rsidRDefault="00000000">
            <w:pPr>
              <w:widowControl w:val="0"/>
              <w:spacing w:after="0" w:line="276" w:lineRule="auto"/>
              <w:jc w:val="left"/>
            </w:pPr>
            <w:r>
              <w:lastRenderedPageBreak/>
              <w:t xml:space="preserve">el sistema [ debe tener la función de ajustar fuentes y </w:t>
            </w:r>
            <w:proofErr w:type="gramStart"/>
            <w:r>
              <w:t>colores ]</w:t>
            </w:r>
            <w:proofErr w:type="gramEnd"/>
          </w:p>
        </w:tc>
      </w:tr>
      <w:tr w:rsidR="00154E1B" w14:paraId="0337F29A" w14:textId="77777777" w:rsidTr="00512FD9">
        <w:trPr>
          <w:trHeight w:val="300"/>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735995A"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7E48D2F4"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4AD1E2DC"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70F8F473"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9C6DA83"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CB99B71"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78D45AB"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1B6A8A3"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7701DE6" w14:textId="77777777" w:rsidR="00154E1B" w:rsidRDefault="00154E1B">
            <w:pPr>
              <w:widowControl w:val="0"/>
              <w:spacing w:after="0" w:line="276" w:lineRule="auto"/>
              <w:jc w:val="left"/>
            </w:pPr>
          </w:p>
        </w:tc>
      </w:tr>
      <w:tr w:rsidR="00154E1B" w14:paraId="129BFFBD" w14:textId="77777777" w:rsidTr="00512FD9">
        <w:trPr>
          <w:trHeight w:val="300"/>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462B399"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2990AA29"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2DDCAC81"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05D2A0E4"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C72FE00"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2874886"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AF626B3"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037A20E"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150C4D6" w14:textId="77777777" w:rsidR="00154E1B" w:rsidRDefault="00154E1B">
            <w:pPr>
              <w:widowControl w:val="0"/>
              <w:spacing w:after="0" w:line="276" w:lineRule="auto"/>
              <w:jc w:val="left"/>
            </w:pPr>
          </w:p>
        </w:tc>
      </w:tr>
      <w:tr w:rsidR="00154E1B" w14:paraId="576092DA" w14:textId="77777777" w:rsidTr="00512FD9">
        <w:trPr>
          <w:trHeight w:val="300"/>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5AEBFC5"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1BFF99D6"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37BD577C"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75D1FCBC"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3D9A1CD"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F20DF5C"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B259481"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BBEE8A9"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5F08664" w14:textId="77777777" w:rsidR="00154E1B" w:rsidRDefault="00154E1B">
            <w:pPr>
              <w:widowControl w:val="0"/>
              <w:spacing w:after="0" w:line="276" w:lineRule="auto"/>
              <w:jc w:val="left"/>
            </w:pPr>
          </w:p>
        </w:tc>
      </w:tr>
      <w:tr w:rsidR="00154E1B" w14:paraId="4B88A89B" w14:textId="77777777" w:rsidTr="00512FD9">
        <w:trPr>
          <w:trHeight w:val="300"/>
        </w:trPr>
        <w:tc>
          <w:tcPr>
            <w:tcW w:w="660" w:type="dxa"/>
            <w:tcBorders>
              <w:top w:val="single" w:sz="5" w:space="0" w:color="CCCCCC"/>
              <w:left w:val="single" w:sz="5" w:space="0" w:color="000000"/>
              <w:bottom w:val="single" w:sz="5" w:space="0" w:color="000000"/>
              <w:right w:val="single" w:sz="5" w:space="0" w:color="000000"/>
            </w:tcBorders>
            <w:shd w:val="clear" w:color="auto" w:fill="D8D8D8"/>
            <w:tcMar>
              <w:top w:w="0" w:type="dxa"/>
              <w:left w:w="40" w:type="dxa"/>
              <w:bottom w:w="0" w:type="dxa"/>
              <w:right w:w="40" w:type="dxa"/>
            </w:tcMar>
          </w:tcPr>
          <w:p w14:paraId="2EEE9DF2" w14:textId="77777777" w:rsidR="00154E1B" w:rsidRDefault="00154E1B">
            <w:pPr>
              <w:widowControl w:val="0"/>
              <w:spacing w:after="0" w:line="276" w:lineRule="auto"/>
              <w:jc w:val="left"/>
            </w:pPr>
          </w:p>
        </w:tc>
        <w:tc>
          <w:tcPr>
            <w:tcW w:w="659"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132E2435" w14:textId="77777777" w:rsidR="00154E1B" w:rsidRDefault="00154E1B">
            <w:pPr>
              <w:widowControl w:val="0"/>
              <w:spacing w:after="0" w:line="276" w:lineRule="auto"/>
              <w:jc w:val="left"/>
            </w:pPr>
          </w:p>
        </w:tc>
        <w:tc>
          <w:tcPr>
            <w:tcW w:w="754"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6C2FD02E" w14:textId="77777777" w:rsidR="00154E1B" w:rsidRDefault="00154E1B">
            <w:pPr>
              <w:widowControl w:val="0"/>
              <w:spacing w:after="0" w:line="276" w:lineRule="auto"/>
              <w:jc w:val="left"/>
            </w:pPr>
          </w:p>
        </w:tc>
        <w:tc>
          <w:tcPr>
            <w:tcW w:w="1535"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01526721" w14:textId="77777777" w:rsidR="00154E1B" w:rsidRDefault="00154E1B">
            <w:pPr>
              <w:widowControl w:val="0"/>
              <w:spacing w:after="0" w:line="276" w:lineRule="auto"/>
              <w:jc w:val="left"/>
            </w:pPr>
          </w:p>
        </w:tc>
        <w:tc>
          <w:tcPr>
            <w:tcW w:w="585"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514B1E8D"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49DFDE97"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2C6B2438"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25593842"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6AD0137E" w14:textId="77777777" w:rsidR="00154E1B" w:rsidRDefault="00154E1B">
            <w:pPr>
              <w:widowControl w:val="0"/>
              <w:spacing w:after="0" w:line="276" w:lineRule="auto"/>
              <w:jc w:val="left"/>
            </w:pPr>
          </w:p>
        </w:tc>
      </w:tr>
      <w:tr w:rsidR="00154E1B" w14:paraId="3628A133" w14:textId="77777777" w:rsidTr="00512FD9">
        <w:trPr>
          <w:trHeight w:val="810"/>
        </w:trPr>
        <w:tc>
          <w:tcPr>
            <w:tcW w:w="660" w:type="dxa"/>
            <w:vMerge w:val="restart"/>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54B9286F" w14:textId="77777777" w:rsidR="00154E1B" w:rsidRDefault="00000000">
            <w:pPr>
              <w:widowControl w:val="0"/>
              <w:spacing w:after="0" w:line="276" w:lineRule="auto"/>
              <w:jc w:val="left"/>
            </w:pPr>
            <w:r>
              <w:t>2.1</w:t>
            </w:r>
          </w:p>
        </w:tc>
        <w:tc>
          <w:tcPr>
            <w:tcW w:w="659"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E511A44" w14:textId="77777777" w:rsidR="00154E1B" w:rsidRDefault="00000000">
            <w:pPr>
              <w:widowControl w:val="0"/>
              <w:spacing w:after="0" w:line="276" w:lineRule="auto"/>
              <w:jc w:val="left"/>
            </w:pPr>
            <w:r>
              <w:t>Como un [ una persona con discapacidad visual]</w:t>
            </w:r>
          </w:p>
        </w:tc>
        <w:tc>
          <w:tcPr>
            <w:tcW w:w="754"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8698AC7" w14:textId="77777777" w:rsidR="00154E1B" w:rsidRDefault="00000000">
            <w:pPr>
              <w:widowControl w:val="0"/>
              <w:spacing w:after="0" w:line="276" w:lineRule="auto"/>
              <w:jc w:val="left"/>
            </w:pPr>
            <w:r>
              <w:t>Necesito [cambiar los colores de las piezas y el tablero]</w:t>
            </w:r>
          </w:p>
        </w:tc>
        <w:tc>
          <w:tcPr>
            <w:tcW w:w="1535"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3FDD999" w14:textId="77777777" w:rsidR="00154E1B" w:rsidRDefault="00000000">
            <w:pPr>
              <w:widowControl w:val="0"/>
              <w:spacing w:after="0" w:line="276" w:lineRule="auto"/>
              <w:jc w:val="left"/>
            </w:pPr>
            <w:r>
              <w:t>Con la finalidad de [adaptarlo a mis necesidades visuales]</w:t>
            </w: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C918C3D" w14:textId="77777777" w:rsidR="00154E1B" w:rsidRDefault="00000000">
            <w:pPr>
              <w:widowControl w:val="0"/>
              <w:spacing w:after="0" w:line="276" w:lineRule="auto"/>
              <w:jc w:val="center"/>
            </w:pPr>
            <w:r>
              <w:t>1</w:t>
            </w: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6BDC8D7" w14:textId="77777777" w:rsidR="00154E1B" w:rsidRDefault="00000000">
            <w:pPr>
              <w:widowControl w:val="0"/>
              <w:spacing w:after="0" w:line="276" w:lineRule="auto"/>
              <w:jc w:val="left"/>
            </w:pPr>
            <w:r>
              <w:t>Personalización de interfaz</w:t>
            </w: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9CEC14A" w14:textId="77777777" w:rsidR="00154E1B" w:rsidRDefault="00000000">
            <w:pPr>
              <w:widowControl w:val="0"/>
              <w:spacing w:after="0" w:line="276" w:lineRule="auto"/>
              <w:jc w:val="left"/>
            </w:pPr>
            <w:proofErr w:type="gramStart"/>
            <w:r>
              <w:t>En caso que</w:t>
            </w:r>
            <w:proofErr w:type="gramEnd"/>
            <w:r>
              <w:t xml:space="preserve"> [necesite diferenciar mejor colores] y/ o [piezas en el tablero]</w:t>
            </w: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BD9FDEA" w14:textId="77777777" w:rsidR="00154E1B" w:rsidRDefault="00000000">
            <w:pPr>
              <w:widowControl w:val="0"/>
              <w:spacing w:after="0" w:line="276" w:lineRule="auto"/>
              <w:jc w:val="left"/>
            </w:pPr>
            <w:r>
              <w:t>cuando [no pueda distinguir bien los colores]</w:t>
            </w: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4EEBF2A" w14:textId="77777777" w:rsidR="00154E1B" w:rsidRDefault="00000000">
            <w:pPr>
              <w:widowControl w:val="0"/>
              <w:spacing w:after="0" w:line="276" w:lineRule="auto"/>
              <w:jc w:val="left"/>
            </w:pPr>
            <w:r>
              <w:t>el sistema [permitirá ajustar colores del juego]</w:t>
            </w:r>
          </w:p>
        </w:tc>
      </w:tr>
      <w:tr w:rsidR="00154E1B" w14:paraId="067C5127" w14:textId="77777777" w:rsidTr="00512FD9">
        <w:trPr>
          <w:trHeight w:val="300"/>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BCED6E"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1DED6EE1"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38C36004"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3A474EB9"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CA3DDCE" w14:textId="77777777" w:rsidR="00154E1B" w:rsidRDefault="00000000">
            <w:pPr>
              <w:widowControl w:val="0"/>
              <w:spacing w:after="0" w:line="276" w:lineRule="auto"/>
              <w:jc w:val="center"/>
            </w:pPr>
            <w:r>
              <w:t>2</w:t>
            </w: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581166F"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44657B3"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99F2A6B"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A2B3426" w14:textId="77777777" w:rsidR="00154E1B" w:rsidRDefault="00154E1B">
            <w:pPr>
              <w:widowControl w:val="0"/>
              <w:spacing w:after="0" w:line="276" w:lineRule="auto"/>
              <w:jc w:val="left"/>
            </w:pPr>
          </w:p>
        </w:tc>
      </w:tr>
      <w:tr w:rsidR="00154E1B" w14:paraId="0C5D4360" w14:textId="77777777" w:rsidTr="00512FD9">
        <w:trPr>
          <w:trHeight w:val="300"/>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A41F33F"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7F1DACEC"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307FCF4C"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3240704D"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D20FDB5" w14:textId="77777777" w:rsidR="00154E1B" w:rsidRDefault="00000000">
            <w:pPr>
              <w:widowControl w:val="0"/>
              <w:spacing w:after="0" w:line="276" w:lineRule="auto"/>
              <w:jc w:val="center"/>
            </w:pPr>
            <w:r>
              <w:t>3</w:t>
            </w: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5B1EA63"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579A584"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6CF92B8"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43C678C" w14:textId="77777777" w:rsidR="00154E1B" w:rsidRDefault="00154E1B">
            <w:pPr>
              <w:widowControl w:val="0"/>
              <w:spacing w:after="0" w:line="276" w:lineRule="auto"/>
              <w:jc w:val="left"/>
            </w:pPr>
          </w:p>
        </w:tc>
      </w:tr>
      <w:tr w:rsidR="00154E1B" w14:paraId="4FAA870D" w14:textId="77777777" w:rsidTr="00512FD9">
        <w:trPr>
          <w:trHeight w:val="300"/>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0EE615C"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0419FC10"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73E7AC2E"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19C54DA9"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1410411"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645D870"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08D3FD7"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5D6FE62"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3E9E95D" w14:textId="77777777" w:rsidR="00154E1B" w:rsidRDefault="00154E1B">
            <w:pPr>
              <w:widowControl w:val="0"/>
              <w:spacing w:after="0" w:line="276" w:lineRule="auto"/>
              <w:jc w:val="left"/>
            </w:pPr>
          </w:p>
        </w:tc>
      </w:tr>
      <w:tr w:rsidR="00154E1B" w14:paraId="135BE51D" w14:textId="77777777" w:rsidTr="00512FD9">
        <w:trPr>
          <w:trHeight w:val="300"/>
        </w:trPr>
        <w:tc>
          <w:tcPr>
            <w:tcW w:w="660" w:type="dxa"/>
            <w:tcBorders>
              <w:top w:val="single" w:sz="5" w:space="0" w:color="CCCCCC"/>
              <w:left w:val="single" w:sz="5" w:space="0" w:color="000000"/>
              <w:bottom w:val="single" w:sz="5" w:space="0" w:color="000000"/>
              <w:right w:val="single" w:sz="5" w:space="0" w:color="000000"/>
            </w:tcBorders>
            <w:shd w:val="clear" w:color="auto" w:fill="D8D8D8"/>
            <w:tcMar>
              <w:top w:w="0" w:type="dxa"/>
              <w:left w:w="40" w:type="dxa"/>
              <w:bottom w:w="0" w:type="dxa"/>
              <w:right w:w="40" w:type="dxa"/>
            </w:tcMar>
          </w:tcPr>
          <w:p w14:paraId="5C0BD7A3" w14:textId="77777777" w:rsidR="00154E1B" w:rsidRDefault="00154E1B">
            <w:pPr>
              <w:widowControl w:val="0"/>
              <w:spacing w:after="0" w:line="276" w:lineRule="auto"/>
              <w:jc w:val="left"/>
            </w:pPr>
          </w:p>
        </w:tc>
        <w:tc>
          <w:tcPr>
            <w:tcW w:w="659"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4D5C60DB" w14:textId="77777777" w:rsidR="00154E1B" w:rsidRDefault="00154E1B">
            <w:pPr>
              <w:widowControl w:val="0"/>
              <w:spacing w:after="0" w:line="276" w:lineRule="auto"/>
              <w:jc w:val="left"/>
            </w:pPr>
          </w:p>
        </w:tc>
        <w:tc>
          <w:tcPr>
            <w:tcW w:w="754"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6BFC86D3" w14:textId="77777777" w:rsidR="00154E1B" w:rsidRDefault="00154E1B">
            <w:pPr>
              <w:widowControl w:val="0"/>
              <w:spacing w:after="0" w:line="276" w:lineRule="auto"/>
              <w:jc w:val="left"/>
            </w:pPr>
          </w:p>
        </w:tc>
        <w:tc>
          <w:tcPr>
            <w:tcW w:w="1535"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51CD419D" w14:textId="77777777" w:rsidR="00154E1B" w:rsidRDefault="00154E1B">
            <w:pPr>
              <w:widowControl w:val="0"/>
              <w:spacing w:after="0" w:line="276" w:lineRule="auto"/>
              <w:jc w:val="left"/>
            </w:pPr>
          </w:p>
        </w:tc>
        <w:tc>
          <w:tcPr>
            <w:tcW w:w="585"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4A5B12B4"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22E96819"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6F4B3F5A"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34CA4958"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4F6C934E" w14:textId="77777777" w:rsidR="00154E1B" w:rsidRDefault="00154E1B">
            <w:pPr>
              <w:widowControl w:val="0"/>
              <w:spacing w:after="0" w:line="276" w:lineRule="auto"/>
              <w:jc w:val="left"/>
            </w:pPr>
          </w:p>
        </w:tc>
      </w:tr>
      <w:tr w:rsidR="00154E1B" w14:paraId="49B3F34E" w14:textId="77777777" w:rsidTr="00512FD9">
        <w:trPr>
          <w:trHeight w:val="540"/>
        </w:trPr>
        <w:tc>
          <w:tcPr>
            <w:tcW w:w="660" w:type="dxa"/>
            <w:vMerge w:val="restart"/>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477151D7" w14:textId="77777777" w:rsidR="00154E1B" w:rsidRDefault="00000000">
            <w:pPr>
              <w:widowControl w:val="0"/>
              <w:spacing w:after="0" w:line="276" w:lineRule="auto"/>
              <w:jc w:val="left"/>
            </w:pPr>
            <w:r>
              <w:t>2.2</w:t>
            </w:r>
          </w:p>
        </w:tc>
        <w:tc>
          <w:tcPr>
            <w:tcW w:w="659"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15D89CF" w14:textId="77777777" w:rsidR="00154E1B" w:rsidRDefault="00000000">
            <w:pPr>
              <w:widowControl w:val="0"/>
              <w:spacing w:after="0" w:line="276" w:lineRule="auto"/>
              <w:jc w:val="left"/>
            </w:pPr>
            <w:r>
              <w:t>Como un [ una persona con discapacidad visual]</w:t>
            </w:r>
          </w:p>
        </w:tc>
        <w:tc>
          <w:tcPr>
            <w:tcW w:w="754"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C7CA8D5" w14:textId="77777777" w:rsidR="00154E1B" w:rsidRDefault="00000000">
            <w:pPr>
              <w:widowControl w:val="0"/>
              <w:spacing w:after="0" w:line="276" w:lineRule="auto"/>
              <w:jc w:val="left"/>
            </w:pPr>
            <w:r>
              <w:t xml:space="preserve">Necesito [poder guardar las configuraciones </w:t>
            </w:r>
            <w:proofErr w:type="gramStart"/>
            <w:r>
              <w:t>hechas ]</w:t>
            </w:r>
            <w:proofErr w:type="gramEnd"/>
          </w:p>
        </w:tc>
        <w:tc>
          <w:tcPr>
            <w:tcW w:w="1535"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565DD07" w14:textId="77777777" w:rsidR="00154E1B" w:rsidRDefault="00000000">
            <w:pPr>
              <w:widowControl w:val="0"/>
              <w:spacing w:after="0" w:line="276" w:lineRule="auto"/>
              <w:jc w:val="left"/>
            </w:pPr>
            <w:r>
              <w:t>Con la finalidad de [no tener que personalizar cada vez que abra la aplicación.]</w:t>
            </w: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FDD33BB" w14:textId="77777777" w:rsidR="00154E1B" w:rsidRDefault="00000000">
            <w:pPr>
              <w:widowControl w:val="0"/>
              <w:spacing w:after="0" w:line="276" w:lineRule="auto"/>
              <w:jc w:val="center"/>
            </w:pPr>
            <w:r>
              <w:t>1</w:t>
            </w: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4164CC7" w14:textId="77777777" w:rsidR="00154E1B" w:rsidRDefault="00000000">
            <w:pPr>
              <w:widowControl w:val="0"/>
              <w:spacing w:after="0" w:line="276" w:lineRule="auto"/>
              <w:jc w:val="left"/>
            </w:pPr>
            <w:r>
              <w:t>Guardado de ajustes</w:t>
            </w:r>
          </w:p>
        </w:tc>
        <w:tc>
          <w:tcPr>
            <w:tcW w:w="1677"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68C187A" w14:textId="77777777" w:rsidR="00154E1B" w:rsidRDefault="00000000">
            <w:pPr>
              <w:widowControl w:val="0"/>
              <w:spacing w:after="0" w:line="276" w:lineRule="auto"/>
              <w:jc w:val="left"/>
            </w:pPr>
            <w:proofErr w:type="gramStart"/>
            <w:r>
              <w:t>En caso que</w:t>
            </w:r>
            <w:proofErr w:type="gramEnd"/>
            <w:r>
              <w:t xml:space="preserve"> [necesite ajustar la interfaz] y/ o [cierre la app y quiera volver a jugar después]</w:t>
            </w:r>
          </w:p>
        </w:tc>
        <w:tc>
          <w:tcPr>
            <w:tcW w:w="740"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793E447" w14:textId="77777777" w:rsidR="00154E1B" w:rsidRDefault="00000000">
            <w:pPr>
              <w:widowControl w:val="0"/>
              <w:spacing w:after="0" w:line="276" w:lineRule="auto"/>
              <w:jc w:val="left"/>
            </w:pPr>
            <w:r>
              <w:t xml:space="preserve">cuando [cierre la </w:t>
            </w:r>
            <w:proofErr w:type="gramStart"/>
            <w:r>
              <w:t>app</w:t>
            </w:r>
            <w:proofErr w:type="gramEnd"/>
            <w:r>
              <w:t xml:space="preserve"> para volver después]</w:t>
            </w: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FA9371B" w14:textId="77777777" w:rsidR="00154E1B" w:rsidRDefault="00000000">
            <w:pPr>
              <w:widowControl w:val="0"/>
              <w:spacing w:after="0" w:line="276" w:lineRule="auto"/>
              <w:jc w:val="left"/>
            </w:pPr>
            <w:r>
              <w:t>el sistema [guardará los ajustes hechos por el usuario]</w:t>
            </w:r>
          </w:p>
        </w:tc>
      </w:tr>
      <w:tr w:rsidR="00154E1B" w14:paraId="09C233F0" w14:textId="77777777" w:rsidTr="00512FD9">
        <w:trPr>
          <w:trHeight w:val="315"/>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789D1C7"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1D417BFD"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743E5154"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15C2FB1B"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427EA63"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A57BEEB" w14:textId="77777777" w:rsidR="00154E1B" w:rsidRDefault="00154E1B">
            <w:pPr>
              <w:widowControl w:val="0"/>
              <w:spacing w:after="0" w:line="276" w:lineRule="auto"/>
              <w:jc w:val="left"/>
            </w:pPr>
          </w:p>
        </w:tc>
        <w:tc>
          <w:tcPr>
            <w:tcW w:w="1677"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53440706" w14:textId="77777777" w:rsidR="00154E1B" w:rsidRDefault="00154E1B">
            <w:pPr>
              <w:widowControl w:val="0"/>
              <w:spacing w:after="0" w:line="276" w:lineRule="auto"/>
              <w:jc w:val="left"/>
              <w:rPr>
                <w:rFonts w:ascii="Calibri" w:eastAsia="Calibri" w:hAnsi="Calibri" w:cs="Calibri"/>
                <w:sz w:val="22"/>
                <w:szCs w:val="22"/>
              </w:rPr>
            </w:pPr>
          </w:p>
        </w:tc>
        <w:tc>
          <w:tcPr>
            <w:tcW w:w="740"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73CE6038" w14:textId="77777777" w:rsidR="00154E1B" w:rsidRDefault="00154E1B">
            <w:pPr>
              <w:widowControl w:val="0"/>
              <w:spacing w:after="0" w:line="276" w:lineRule="auto"/>
              <w:jc w:val="left"/>
              <w:rPr>
                <w:rFonts w:ascii="Calibri" w:eastAsia="Calibri" w:hAnsi="Calibri" w:cs="Calibri"/>
                <w:sz w:val="22"/>
                <w:szCs w:val="22"/>
              </w:rPr>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F4E4BE3" w14:textId="77777777" w:rsidR="00154E1B" w:rsidRDefault="00154E1B">
            <w:pPr>
              <w:widowControl w:val="0"/>
              <w:spacing w:after="0" w:line="276" w:lineRule="auto"/>
              <w:jc w:val="left"/>
            </w:pPr>
          </w:p>
        </w:tc>
      </w:tr>
      <w:tr w:rsidR="00154E1B" w14:paraId="3F4B7080" w14:textId="77777777" w:rsidTr="00512FD9">
        <w:trPr>
          <w:trHeight w:val="315"/>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A4F23F3"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49231019"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612D5B6F"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24198EB0"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383B5DB"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EE443B6" w14:textId="77777777" w:rsidR="00154E1B" w:rsidRDefault="00154E1B">
            <w:pPr>
              <w:widowControl w:val="0"/>
              <w:spacing w:after="0" w:line="276" w:lineRule="auto"/>
              <w:jc w:val="left"/>
            </w:pPr>
          </w:p>
        </w:tc>
        <w:tc>
          <w:tcPr>
            <w:tcW w:w="1677"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46067CF3" w14:textId="77777777" w:rsidR="00154E1B" w:rsidRDefault="00154E1B">
            <w:pPr>
              <w:widowControl w:val="0"/>
              <w:spacing w:after="0" w:line="276" w:lineRule="auto"/>
              <w:jc w:val="left"/>
              <w:rPr>
                <w:rFonts w:ascii="Calibri" w:eastAsia="Calibri" w:hAnsi="Calibri" w:cs="Calibri"/>
                <w:sz w:val="22"/>
                <w:szCs w:val="22"/>
              </w:rPr>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1F45C69"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689CB5D" w14:textId="77777777" w:rsidR="00154E1B" w:rsidRDefault="00154E1B">
            <w:pPr>
              <w:widowControl w:val="0"/>
              <w:spacing w:after="0" w:line="276" w:lineRule="auto"/>
              <w:jc w:val="left"/>
            </w:pPr>
          </w:p>
        </w:tc>
      </w:tr>
      <w:tr w:rsidR="00154E1B" w14:paraId="364E7670" w14:textId="77777777" w:rsidTr="00512FD9">
        <w:trPr>
          <w:trHeight w:val="315"/>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C27B471"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2A423A01"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49B801DE"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332C82C2"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DA10F89"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6DDEA6A"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A76B0B5"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666058B"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2EF6DA8" w14:textId="77777777" w:rsidR="00154E1B" w:rsidRDefault="00154E1B">
            <w:pPr>
              <w:widowControl w:val="0"/>
              <w:spacing w:after="0" w:line="276" w:lineRule="auto"/>
              <w:jc w:val="left"/>
            </w:pPr>
          </w:p>
        </w:tc>
      </w:tr>
      <w:tr w:rsidR="00154E1B" w14:paraId="321289D3" w14:textId="77777777" w:rsidTr="00512FD9">
        <w:trPr>
          <w:trHeight w:val="315"/>
        </w:trPr>
        <w:tc>
          <w:tcPr>
            <w:tcW w:w="660" w:type="dxa"/>
            <w:tcBorders>
              <w:top w:val="single" w:sz="5" w:space="0" w:color="CCCCCC"/>
              <w:left w:val="single" w:sz="5" w:space="0" w:color="000000"/>
              <w:bottom w:val="single" w:sz="5" w:space="0" w:color="000000"/>
              <w:right w:val="single" w:sz="5" w:space="0" w:color="000000"/>
            </w:tcBorders>
            <w:shd w:val="clear" w:color="auto" w:fill="D8D8D8"/>
            <w:tcMar>
              <w:top w:w="0" w:type="dxa"/>
              <w:left w:w="40" w:type="dxa"/>
              <w:bottom w:w="0" w:type="dxa"/>
              <w:right w:w="40" w:type="dxa"/>
            </w:tcMar>
          </w:tcPr>
          <w:p w14:paraId="7B226733" w14:textId="77777777" w:rsidR="00154E1B" w:rsidRDefault="00154E1B">
            <w:pPr>
              <w:widowControl w:val="0"/>
              <w:spacing w:after="0" w:line="276" w:lineRule="auto"/>
              <w:jc w:val="left"/>
            </w:pPr>
          </w:p>
        </w:tc>
        <w:tc>
          <w:tcPr>
            <w:tcW w:w="659"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71DE0F6D" w14:textId="77777777" w:rsidR="00154E1B" w:rsidRDefault="00154E1B">
            <w:pPr>
              <w:widowControl w:val="0"/>
              <w:spacing w:after="0" w:line="276" w:lineRule="auto"/>
              <w:jc w:val="left"/>
            </w:pPr>
          </w:p>
        </w:tc>
        <w:tc>
          <w:tcPr>
            <w:tcW w:w="754"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6F02CB32" w14:textId="77777777" w:rsidR="00154E1B" w:rsidRDefault="00154E1B">
            <w:pPr>
              <w:widowControl w:val="0"/>
              <w:spacing w:after="0" w:line="276" w:lineRule="auto"/>
              <w:jc w:val="left"/>
            </w:pPr>
          </w:p>
        </w:tc>
        <w:tc>
          <w:tcPr>
            <w:tcW w:w="1535"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593A2E14" w14:textId="77777777" w:rsidR="00154E1B" w:rsidRDefault="00154E1B">
            <w:pPr>
              <w:widowControl w:val="0"/>
              <w:spacing w:after="0" w:line="276" w:lineRule="auto"/>
              <w:jc w:val="left"/>
            </w:pPr>
          </w:p>
        </w:tc>
        <w:tc>
          <w:tcPr>
            <w:tcW w:w="585"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2806AB48"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22E59FDB"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5E325EF6"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4D71EB5E"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265F537C" w14:textId="77777777" w:rsidR="00154E1B" w:rsidRDefault="00154E1B">
            <w:pPr>
              <w:widowControl w:val="0"/>
              <w:spacing w:after="0" w:line="276" w:lineRule="auto"/>
              <w:jc w:val="left"/>
            </w:pPr>
          </w:p>
        </w:tc>
      </w:tr>
      <w:tr w:rsidR="00154E1B" w14:paraId="2C934264" w14:textId="77777777" w:rsidTr="00512FD9">
        <w:trPr>
          <w:trHeight w:val="540"/>
        </w:trPr>
        <w:tc>
          <w:tcPr>
            <w:tcW w:w="660" w:type="dxa"/>
            <w:vMerge w:val="restart"/>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0C3E2BF6" w14:textId="77777777" w:rsidR="00154E1B" w:rsidRDefault="00000000">
            <w:pPr>
              <w:widowControl w:val="0"/>
              <w:spacing w:after="0" w:line="276" w:lineRule="auto"/>
              <w:jc w:val="left"/>
            </w:pPr>
            <w:r>
              <w:t>3.1</w:t>
            </w:r>
          </w:p>
        </w:tc>
        <w:tc>
          <w:tcPr>
            <w:tcW w:w="659"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8293AB5" w14:textId="77777777" w:rsidR="00154E1B" w:rsidRDefault="00000000">
            <w:pPr>
              <w:widowControl w:val="0"/>
              <w:spacing w:after="0" w:line="276" w:lineRule="auto"/>
              <w:jc w:val="left"/>
            </w:pPr>
            <w:r>
              <w:t>Como un [ una persona con discapacida</w:t>
            </w:r>
            <w:r>
              <w:lastRenderedPageBreak/>
              <w:t>d visual]</w:t>
            </w:r>
          </w:p>
        </w:tc>
        <w:tc>
          <w:tcPr>
            <w:tcW w:w="754"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0BE1063" w14:textId="77777777" w:rsidR="00154E1B" w:rsidRDefault="00000000">
            <w:pPr>
              <w:widowControl w:val="0"/>
              <w:spacing w:after="0" w:line="276" w:lineRule="auto"/>
              <w:jc w:val="left"/>
            </w:pPr>
            <w:r>
              <w:lastRenderedPageBreak/>
              <w:t xml:space="preserve">Necesito [poder jugar en línea con otros </w:t>
            </w:r>
            <w:r>
              <w:lastRenderedPageBreak/>
              <w:t>usuarios]</w:t>
            </w:r>
          </w:p>
        </w:tc>
        <w:tc>
          <w:tcPr>
            <w:tcW w:w="1535"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6878F9D" w14:textId="77777777" w:rsidR="00154E1B" w:rsidRDefault="00000000">
            <w:pPr>
              <w:widowControl w:val="0"/>
              <w:spacing w:after="0" w:line="276" w:lineRule="auto"/>
              <w:jc w:val="left"/>
            </w:pPr>
            <w:r>
              <w:lastRenderedPageBreak/>
              <w:t>Con la finalidad de [que pueda ver mis habilidades.</w:t>
            </w:r>
          </w:p>
          <w:p w14:paraId="599D585E" w14:textId="77777777" w:rsidR="00154E1B" w:rsidRDefault="00000000">
            <w:pPr>
              <w:widowControl w:val="0"/>
              <w:spacing w:after="0" w:line="276" w:lineRule="auto"/>
              <w:jc w:val="left"/>
            </w:pPr>
            <w:r>
              <w:t>]</w:t>
            </w: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454024B" w14:textId="77777777" w:rsidR="00154E1B" w:rsidRDefault="00000000">
            <w:pPr>
              <w:widowControl w:val="0"/>
              <w:spacing w:after="0" w:line="276" w:lineRule="auto"/>
              <w:jc w:val="center"/>
            </w:pPr>
            <w:r>
              <w:t>1</w:t>
            </w: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5E89931" w14:textId="77777777" w:rsidR="00154E1B" w:rsidRDefault="00000000">
            <w:pPr>
              <w:widowControl w:val="0"/>
              <w:spacing w:after="0" w:line="276" w:lineRule="auto"/>
              <w:jc w:val="left"/>
            </w:pPr>
            <w:r>
              <w:t>Partidas online</w:t>
            </w: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749AB24" w14:textId="77777777" w:rsidR="00154E1B" w:rsidRDefault="00000000">
            <w:pPr>
              <w:widowControl w:val="0"/>
              <w:spacing w:after="0" w:line="276" w:lineRule="auto"/>
              <w:jc w:val="left"/>
            </w:pPr>
            <w:proofErr w:type="gramStart"/>
            <w:r>
              <w:t>En caso que</w:t>
            </w:r>
            <w:proofErr w:type="gramEnd"/>
            <w:r>
              <w:t xml:space="preserve"> [quiera jugar una partida]</w:t>
            </w: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03762B7" w14:textId="77777777" w:rsidR="00154E1B" w:rsidRDefault="00000000">
            <w:pPr>
              <w:widowControl w:val="0"/>
              <w:spacing w:after="0" w:line="276" w:lineRule="auto"/>
              <w:jc w:val="left"/>
            </w:pPr>
            <w:r>
              <w:t>cuando [ingrese a la aplicación]</w:t>
            </w: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7D2C9C4" w14:textId="77777777" w:rsidR="00154E1B" w:rsidRDefault="00000000">
            <w:pPr>
              <w:widowControl w:val="0"/>
              <w:spacing w:after="0" w:line="276" w:lineRule="auto"/>
              <w:jc w:val="left"/>
            </w:pPr>
            <w:r>
              <w:t>el sistema [debe permitir jugar online con otros jugadores.]</w:t>
            </w:r>
          </w:p>
        </w:tc>
      </w:tr>
      <w:tr w:rsidR="00154E1B" w14:paraId="7E1658B3" w14:textId="77777777" w:rsidTr="00512FD9">
        <w:trPr>
          <w:trHeight w:val="315"/>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866B62B"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0767602C"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23E13594"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11D12E15"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0E1A1C4" w14:textId="77777777" w:rsidR="00154E1B" w:rsidRDefault="00000000">
            <w:pPr>
              <w:widowControl w:val="0"/>
              <w:spacing w:after="0" w:line="276" w:lineRule="auto"/>
              <w:jc w:val="center"/>
            </w:pPr>
            <w:r>
              <w:t>2</w:t>
            </w: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B079048"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C36D6D9"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EDD219E"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45F7B9F" w14:textId="77777777" w:rsidR="00154E1B" w:rsidRDefault="00154E1B">
            <w:pPr>
              <w:widowControl w:val="0"/>
              <w:spacing w:after="0" w:line="276" w:lineRule="auto"/>
              <w:jc w:val="left"/>
            </w:pPr>
          </w:p>
        </w:tc>
      </w:tr>
      <w:tr w:rsidR="00154E1B" w14:paraId="19712B48" w14:textId="77777777" w:rsidTr="00512FD9">
        <w:trPr>
          <w:trHeight w:val="315"/>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A55D858"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0A5971A0"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2468CFCF"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63F8F304"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08FD0D8"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84BD9FF"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0F6B1D9"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311C418"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B9CCD00" w14:textId="77777777" w:rsidR="00154E1B" w:rsidRDefault="00154E1B">
            <w:pPr>
              <w:widowControl w:val="0"/>
              <w:spacing w:after="0" w:line="276" w:lineRule="auto"/>
              <w:jc w:val="left"/>
            </w:pPr>
          </w:p>
        </w:tc>
      </w:tr>
      <w:tr w:rsidR="00154E1B" w14:paraId="2CE709AF" w14:textId="77777777" w:rsidTr="00512FD9">
        <w:trPr>
          <w:trHeight w:val="315"/>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5961810"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0A25EC6A"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6BEB66BD"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40D13E65"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6538B86"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E1C5D8F"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13E1488"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5A6A097"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46B8C03" w14:textId="77777777" w:rsidR="00154E1B" w:rsidRDefault="00154E1B">
            <w:pPr>
              <w:widowControl w:val="0"/>
              <w:spacing w:after="0" w:line="276" w:lineRule="auto"/>
              <w:jc w:val="left"/>
            </w:pPr>
          </w:p>
        </w:tc>
      </w:tr>
      <w:tr w:rsidR="00154E1B" w14:paraId="0669FF54" w14:textId="77777777" w:rsidTr="00512FD9">
        <w:trPr>
          <w:trHeight w:val="315"/>
        </w:trPr>
        <w:tc>
          <w:tcPr>
            <w:tcW w:w="660" w:type="dxa"/>
            <w:tcBorders>
              <w:top w:val="single" w:sz="5" w:space="0" w:color="CCCCCC"/>
              <w:left w:val="single" w:sz="5" w:space="0" w:color="000000"/>
              <w:bottom w:val="single" w:sz="5" w:space="0" w:color="000000"/>
              <w:right w:val="single" w:sz="5" w:space="0" w:color="000000"/>
            </w:tcBorders>
            <w:shd w:val="clear" w:color="auto" w:fill="D8D8D8"/>
            <w:tcMar>
              <w:top w:w="0" w:type="dxa"/>
              <w:left w:w="40" w:type="dxa"/>
              <w:bottom w:w="0" w:type="dxa"/>
              <w:right w:w="40" w:type="dxa"/>
            </w:tcMar>
          </w:tcPr>
          <w:p w14:paraId="366B5A10" w14:textId="77777777" w:rsidR="00154E1B" w:rsidRDefault="00154E1B">
            <w:pPr>
              <w:widowControl w:val="0"/>
              <w:spacing w:after="0" w:line="276" w:lineRule="auto"/>
              <w:jc w:val="left"/>
            </w:pPr>
          </w:p>
        </w:tc>
        <w:tc>
          <w:tcPr>
            <w:tcW w:w="659"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4F6AE955" w14:textId="77777777" w:rsidR="00154E1B" w:rsidRDefault="00154E1B">
            <w:pPr>
              <w:widowControl w:val="0"/>
              <w:spacing w:after="0" w:line="276" w:lineRule="auto"/>
              <w:jc w:val="left"/>
            </w:pPr>
          </w:p>
        </w:tc>
        <w:tc>
          <w:tcPr>
            <w:tcW w:w="754"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538653B2" w14:textId="77777777" w:rsidR="00154E1B" w:rsidRDefault="00154E1B">
            <w:pPr>
              <w:widowControl w:val="0"/>
              <w:spacing w:after="0" w:line="276" w:lineRule="auto"/>
              <w:jc w:val="left"/>
            </w:pPr>
          </w:p>
        </w:tc>
        <w:tc>
          <w:tcPr>
            <w:tcW w:w="1535"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6345AA21" w14:textId="77777777" w:rsidR="00154E1B" w:rsidRDefault="00154E1B">
            <w:pPr>
              <w:widowControl w:val="0"/>
              <w:spacing w:after="0" w:line="276" w:lineRule="auto"/>
              <w:jc w:val="left"/>
            </w:pPr>
          </w:p>
        </w:tc>
        <w:tc>
          <w:tcPr>
            <w:tcW w:w="585"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029CA55C"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4E806714"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2EFF4E00"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1360176A"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686F06EF" w14:textId="77777777" w:rsidR="00154E1B" w:rsidRDefault="00154E1B">
            <w:pPr>
              <w:widowControl w:val="0"/>
              <w:spacing w:after="0" w:line="276" w:lineRule="auto"/>
              <w:jc w:val="left"/>
            </w:pPr>
          </w:p>
        </w:tc>
      </w:tr>
      <w:tr w:rsidR="00154E1B" w14:paraId="3B1E09A2" w14:textId="77777777" w:rsidTr="00512FD9">
        <w:trPr>
          <w:trHeight w:val="540"/>
        </w:trPr>
        <w:tc>
          <w:tcPr>
            <w:tcW w:w="660" w:type="dxa"/>
            <w:vMerge w:val="restart"/>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2B7500B3" w14:textId="77777777" w:rsidR="00154E1B" w:rsidRDefault="00000000">
            <w:pPr>
              <w:widowControl w:val="0"/>
              <w:spacing w:after="0" w:line="276" w:lineRule="auto"/>
              <w:jc w:val="left"/>
            </w:pPr>
            <w:r>
              <w:t>3.2</w:t>
            </w:r>
          </w:p>
        </w:tc>
        <w:tc>
          <w:tcPr>
            <w:tcW w:w="659"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2A89BEF" w14:textId="77777777" w:rsidR="00154E1B" w:rsidRDefault="00000000">
            <w:pPr>
              <w:widowControl w:val="0"/>
              <w:spacing w:after="0" w:line="276" w:lineRule="auto"/>
              <w:jc w:val="left"/>
            </w:pPr>
            <w:r>
              <w:t>Como un [ una persona con discapacidad visual]</w:t>
            </w:r>
          </w:p>
        </w:tc>
        <w:tc>
          <w:tcPr>
            <w:tcW w:w="754"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972EF8C" w14:textId="77777777" w:rsidR="00154E1B" w:rsidRDefault="00000000">
            <w:pPr>
              <w:widowControl w:val="0"/>
              <w:spacing w:after="0" w:line="276" w:lineRule="auto"/>
              <w:jc w:val="left"/>
            </w:pPr>
            <w:r>
              <w:t>Necesito [tener un oponente]</w:t>
            </w:r>
          </w:p>
        </w:tc>
        <w:tc>
          <w:tcPr>
            <w:tcW w:w="1535"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95CB1E4" w14:textId="77777777" w:rsidR="00154E1B" w:rsidRDefault="00000000">
            <w:pPr>
              <w:widowControl w:val="0"/>
              <w:spacing w:after="0" w:line="276" w:lineRule="auto"/>
              <w:jc w:val="left"/>
            </w:pPr>
            <w:r>
              <w:t>Con la finalidad de [poder jugar contra alguien</w:t>
            </w:r>
          </w:p>
          <w:p w14:paraId="64213E1C" w14:textId="77777777" w:rsidR="00154E1B" w:rsidRDefault="00000000">
            <w:pPr>
              <w:widowControl w:val="0"/>
              <w:spacing w:after="0" w:line="276" w:lineRule="auto"/>
              <w:jc w:val="left"/>
            </w:pPr>
            <w:r>
              <w:t>]</w:t>
            </w: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A58A08B" w14:textId="77777777" w:rsidR="00154E1B" w:rsidRDefault="00000000">
            <w:pPr>
              <w:widowControl w:val="0"/>
              <w:spacing w:after="0" w:line="276" w:lineRule="auto"/>
              <w:jc w:val="center"/>
            </w:pPr>
            <w:r>
              <w:t>1</w:t>
            </w: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513F5AC" w14:textId="77777777" w:rsidR="00154E1B" w:rsidRDefault="00000000">
            <w:pPr>
              <w:widowControl w:val="0"/>
              <w:spacing w:after="0" w:line="276" w:lineRule="auto"/>
              <w:jc w:val="left"/>
            </w:pPr>
            <w:r>
              <w:t>Oponente</w:t>
            </w: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9C4A705" w14:textId="3A18274C" w:rsidR="00154E1B" w:rsidRDefault="00512FD9">
            <w:pPr>
              <w:widowControl w:val="0"/>
              <w:spacing w:after="0" w:line="276" w:lineRule="auto"/>
              <w:jc w:val="left"/>
            </w:pPr>
            <w:r>
              <w:t>En caso de que</w:t>
            </w:r>
            <w:r w:rsidR="00000000">
              <w:t xml:space="preserve"> [inicie una partida] y/ o [un torneo]</w:t>
            </w: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8483500" w14:textId="77777777" w:rsidR="00154E1B" w:rsidRDefault="00000000">
            <w:pPr>
              <w:widowControl w:val="0"/>
              <w:spacing w:after="0" w:line="276" w:lineRule="auto"/>
              <w:jc w:val="left"/>
            </w:pPr>
            <w:r>
              <w:t>cuando [ingrese al modo partida]</w:t>
            </w: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525EDBC" w14:textId="77777777" w:rsidR="00154E1B" w:rsidRDefault="00000000">
            <w:pPr>
              <w:widowControl w:val="0"/>
              <w:spacing w:after="0" w:line="276" w:lineRule="auto"/>
              <w:jc w:val="left"/>
            </w:pPr>
            <w:r>
              <w:t>el sistema [debe permitir jugar contra una IA.]</w:t>
            </w:r>
          </w:p>
        </w:tc>
      </w:tr>
      <w:tr w:rsidR="00154E1B" w14:paraId="3109EA52" w14:textId="77777777" w:rsidTr="00512FD9">
        <w:trPr>
          <w:trHeight w:val="315"/>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A645882"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46A41FBC"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21624518"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52015C5F"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9417A43" w14:textId="77777777" w:rsidR="00154E1B" w:rsidRDefault="00000000">
            <w:pPr>
              <w:widowControl w:val="0"/>
              <w:spacing w:after="0" w:line="276" w:lineRule="auto"/>
              <w:jc w:val="center"/>
            </w:pPr>
            <w:r>
              <w:t>2</w:t>
            </w: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FFC1655"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4F1AB5A"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6474189"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6A9F432" w14:textId="77777777" w:rsidR="00154E1B" w:rsidRDefault="00154E1B">
            <w:pPr>
              <w:widowControl w:val="0"/>
              <w:spacing w:after="0" w:line="276" w:lineRule="auto"/>
              <w:jc w:val="left"/>
            </w:pPr>
          </w:p>
        </w:tc>
      </w:tr>
      <w:tr w:rsidR="00154E1B" w14:paraId="28356CBF" w14:textId="77777777" w:rsidTr="00512FD9">
        <w:trPr>
          <w:trHeight w:val="315"/>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46F228E"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168D8877"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4EB8FFC4"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2A38E76F"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4135002"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3F14FE4"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B92BEA2"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7A840C3"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CC9790C" w14:textId="77777777" w:rsidR="00154E1B" w:rsidRDefault="00154E1B">
            <w:pPr>
              <w:widowControl w:val="0"/>
              <w:spacing w:after="0" w:line="276" w:lineRule="auto"/>
              <w:jc w:val="left"/>
            </w:pPr>
          </w:p>
        </w:tc>
      </w:tr>
      <w:tr w:rsidR="00154E1B" w14:paraId="67DDCBF2" w14:textId="77777777" w:rsidTr="00512FD9">
        <w:trPr>
          <w:trHeight w:val="315"/>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4999562"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33049AB5"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52AFDDE1"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3FDFEF8F"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CF60D3B"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6664076"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BC3D944"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372DCD9"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88F2DD3" w14:textId="77777777" w:rsidR="00154E1B" w:rsidRDefault="00154E1B">
            <w:pPr>
              <w:widowControl w:val="0"/>
              <w:spacing w:after="0" w:line="276" w:lineRule="auto"/>
              <w:jc w:val="left"/>
            </w:pPr>
          </w:p>
        </w:tc>
      </w:tr>
      <w:tr w:rsidR="00154E1B" w14:paraId="24711710" w14:textId="77777777" w:rsidTr="00512FD9">
        <w:trPr>
          <w:trHeight w:val="315"/>
        </w:trPr>
        <w:tc>
          <w:tcPr>
            <w:tcW w:w="660" w:type="dxa"/>
            <w:tcBorders>
              <w:top w:val="single" w:sz="5" w:space="0" w:color="CCCCCC"/>
              <w:left w:val="single" w:sz="5" w:space="0" w:color="000000"/>
              <w:bottom w:val="single" w:sz="5" w:space="0" w:color="000000"/>
              <w:right w:val="single" w:sz="5" w:space="0" w:color="000000"/>
            </w:tcBorders>
            <w:shd w:val="clear" w:color="auto" w:fill="D8D8D8"/>
            <w:tcMar>
              <w:top w:w="0" w:type="dxa"/>
              <w:left w:w="40" w:type="dxa"/>
              <w:bottom w:w="0" w:type="dxa"/>
              <w:right w:w="40" w:type="dxa"/>
            </w:tcMar>
          </w:tcPr>
          <w:p w14:paraId="42E5EA04" w14:textId="77777777" w:rsidR="00154E1B" w:rsidRDefault="00154E1B">
            <w:pPr>
              <w:widowControl w:val="0"/>
              <w:spacing w:after="0" w:line="276" w:lineRule="auto"/>
              <w:jc w:val="left"/>
            </w:pPr>
          </w:p>
        </w:tc>
        <w:tc>
          <w:tcPr>
            <w:tcW w:w="659"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094F72E6" w14:textId="77777777" w:rsidR="00154E1B" w:rsidRDefault="00154E1B">
            <w:pPr>
              <w:widowControl w:val="0"/>
              <w:spacing w:after="0" w:line="276" w:lineRule="auto"/>
              <w:jc w:val="left"/>
            </w:pPr>
          </w:p>
        </w:tc>
        <w:tc>
          <w:tcPr>
            <w:tcW w:w="754"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47F7940E" w14:textId="77777777" w:rsidR="00154E1B" w:rsidRDefault="00154E1B">
            <w:pPr>
              <w:widowControl w:val="0"/>
              <w:spacing w:after="0" w:line="276" w:lineRule="auto"/>
              <w:jc w:val="left"/>
            </w:pPr>
          </w:p>
        </w:tc>
        <w:tc>
          <w:tcPr>
            <w:tcW w:w="1535"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7FF7C741" w14:textId="77777777" w:rsidR="00154E1B" w:rsidRDefault="00154E1B">
            <w:pPr>
              <w:widowControl w:val="0"/>
              <w:spacing w:after="0" w:line="276" w:lineRule="auto"/>
              <w:jc w:val="left"/>
            </w:pPr>
          </w:p>
        </w:tc>
        <w:tc>
          <w:tcPr>
            <w:tcW w:w="585"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5FA41793"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3529521F"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0D40426F"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754167A0"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D8D8D8"/>
            <w:tcMar>
              <w:top w:w="0" w:type="dxa"/>
              <w:left w:w="40" w:type="dxa"/>
              <w:bottom w:w="0" w:type="dxa"/>
              <w:right w:w="40" w:type="dxa"/>
            </w:tcMar>
          </w:tcPr>
          <w:p w14:paraId="69315404" w14:textId="77777777" w:rsidR="00154E1B" w:rsidRDefault="00154E1B">
            <w:pPr>
              <w:widowControl w:val="0"/>
              <w:spacing w:after="0" w:line="276" w:lineRule="auto"/>
              <w:jc w:val="left"/>
            </w:pPr>
          </w:p>
        </w:tc>
      </w:tr>
      <w:tr w:rsidR="00154E1B" w14:paraId="39D320B7" w14:textId="77777777" w:rsidTr="00512FD9">
        <w:trPr>
          <w:trHeight w:val="540"/>
        </w:trPr>
        <w:tc>
          <w:tcPr>
            <w:tcW w:w="660" w:type="dxa"/>
            <w:vMerge w:val="restart"/>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218E9316" w14:textId="77777777" w:rsidR="00154E1B" w:rsidRDefault="00000000">
            <w:pPr>
              <w:widowControl w:val="0"/>
              <w:spacing w:after="0" w:line="276" w:lineRule="auto"/>
              <w:jc w:val="left"/>
            </w:pPr>
            <w:r>
              <w:t>4.1</w:t>
            </w:r>
          </w:p>
        </w:tc>
        <w:tc>
          <w:tcPr>
            <w:tcW w:w="659"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5AD7766" w14:textId="77777777" w:rsidR="00154E1B" w:rsidRDefault="00000000">
            <w:pPr>
              <w:widowControl w:val="0"/>
              <w:spacing w:after="0" w:line="276" w:lineRule="auto"/>
              <w:jc w:val="left"/>
            </w:pPr>
            <w:r>
              <w:t>Como un [ una persona con discapacidad visual]</w:t>
            </w:r>
          </w:p>
        </w:tc>
        <w:tc>
          <w:tcPr>
            <w:tcW w:w="754"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ACA7E0A" w14:textId="77777777" w:rsidR="00154E1B" w:rsidRDefault="00000000">
            <w:pPr>
              <w:widowControl w:val="0"/>
              <w:spacing w:after="0" w:line="276" w:lineRule="auto"/>
              <w:jc w:val="left"/>
            </w:pPr>
            <w:r>
              <w:t>Necesito [poder almacenar las estadísticas de las partidas]</w:t>
            </w:r>
          </w:p>
        </w:tc>
        <w:tc>
          <w:tcPr>
            <w:tcW w:w="1535" w:type="dxa"/>
            <w:vMerge w:val="restart"/>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5521461" w14:textId="77777777" w:rsidR="00154E1B" w:rsidRDefault="00000000">
            <w:pPr>
              <w:widowControl w:val="0"/>
              <w:spacing w:after="0" w:line="276" w:lineRule="auto"/>
              <w:jc w:val="left"/>
            </w:pPr>
            <w:r>
              <w:t>Con la finalidad de [ poder ver mi nivel de habilidad.</w:t>
            </w:r>
          </w:p>
          <w:p w14:paraId="18E4C9C6" w14:textId="77777777" w:rsidR="00154E1B" w:rsidRDefault="00000000">
            <w:pPr>
              <w:widowControl w:val="0"/>
              <w:spacing w:after="0" w:line="276" w:lineRule="auto"/>
              <w:jc w:val="left"/>
            </w:pPr>
            <w:r>
              <w:t>]</w:t>
            </w: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C1D6010" w14:textId="77777777" w:rsidR="00154E1B" w:rsidRDefault="00000000">
            <w:pPr>
              <w:widowControl w:val="0"/>
              <w:spacing w:after="0" w:line="276" w:lineRule="auto"/>
              <w:jc w:val="center"/>
            </w:pPr>
            <w:r>
              <w:t>1</w:t>
            </w: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DFB02F5" w14:textId="77777777" w:rsidR="00154E1B" w:rsidRDefault="00000000">
            <w:pPr>
              <w:widowControl w:val="0"/>
              <w:spacing w:after="0" w:line="276" w:lineRule="auto"/>
              <w:jc w:val="left"/>
            </w:pPr>
            <w:r>
              <w:t>Estadísticas de juego</w:t>
            </w: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1AD2CE0" w14:textId="0139E9F4" w:rsidR="00154E1B" w:rsidRDefault="00512FD9">
            <w:pPr>
              <w:widowControl w:val="0"/>
              <w:spacing w:after="0" w:line="276" w:lineRule="auto"/>
              <w:jc w:val="left"/>
            </w:pPr>
            <w:r>
              <w:t>En caso de que</w:t>
            </w:r>
            <w:r w:rsidR="00000000">
              <w:t xml:space="preserve"> [se guarde mis estadísticas] y/ o [otro elemento de clasificación]</w:t>
            </w: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B9F45DF" w14:textId="77777777" w:rsidR="00154E1B" w:rsidRDefault="00000000">
            <w:pPr>
              <w:widowControl w:val="0"/>
              <w:spacing w:after="0" w:line="276" w:lineRule="auto"/>
              <w:jc w:val="left"/>
            </w:pPr>
            <w:r>
              <w:t>cuando [ingrese a mi perfil]</w:t>
            </w: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8485433" w14:textId="592A73D9" w:rsidR="00154E1B" w:rsidRDefault="00000000">
            <w:pPr>
              <w:widowControl w:val="0"/>
              <w:spacing w:after="0" w:line="276" w:lineRule="auto"/>
              <w:jc w:val="left"/>
            </w:pPr>
            <w:r>
              <w:t xml:space="preserve">el sistema [debe permitir ver las </w:t>
            </w:r>
            <w:r w:rsidR="00512FD9">
              <w:t>estadísticas</w:t>
            </w:r>
            <w:r>
              <w:t xml:space="preserve"> /datos de clasificación]</w:t>
            </w:r>
          </w:p>
        </w:tc>
      </w:tr>
      <w:tr w:rsidR="00154E1B" w14:paraId="081DD4FA" w14:textId="77777777" w:rsidTr="00512FD9">
        <w:trPr>
          <w:trHeight w:val="315"/>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39ACD71"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14C85466"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645A99B4"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02C787A1"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BAADAEB" w14:textId="77777777" w:rsidR="00154E1B" w:rsidRDefault="00000000">
            <w:pPr>
              <w:widowControl w:val="0"/>
              <w:spacing w:after="0" w:line="276" w:lineRule="auto"/>
              <w:jc w:val="center"/>
            </w:pPr>
            <w:r>
              <w:t>2</w:t>
            </w: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49D4264"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008B8B7"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9A31BC6"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16D45DB" w14:textId="77777777" w:rsidR="00154E1B" w:rsidRDefault="00154E1B">
            <w:pPr>
              <w:widowControl w:val="0"/>
              <w:spacing w:after="0" w:line="276" w:lineRule="auto"/>
              <w:jc w:val="left"/>
            </w:pPr>
          </w:p>
        </w:tc>
      </w:tr>
      <w:tr w:rsidR="00154E1B" w14:paraId="3283D29A" w14:textId="77777777" w:rsidTr="00512FD9">
        <w:trPr>
          <w:trHeight w:val="315"/>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B803C61"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019952F9"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7210C623"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088E28F3"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0C5B76F"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C1B1044"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54BCC9B"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7F5303A"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447D358" w14:textId="77777777" w:rsidR="00154E1B" w:rsidRDefault="00154E1B">
            <w:pPr>
              <w:widowControl w:val="0"/>
              <w:spacing w:after="0" w:line="276" w:lineRule="auto"/>
              <w:jc w:val="left"/>
            </w:pPr>
          </w:p>
        </w:tc>
      </w:tr>
      <w:tr w:rsidR="00154E1B" w14:paraId="62F4F4F0" w14:textId="77777777" w:rsidTr="00512FD9">
        <w:trPr>
          <w:trHeight w:val="315"/>
        </w:trPr>
        <w:tc>
          <w:tcPr>
            <w:tcW w:w="66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6332C8D" w14:textId="77777777" w:rsidR="00154E1B" w:rsidRDefault="00154E1B">
            <w:pPr>
              <w:widowControl w:val="0"/>
              <w:spacing w:after="0" w:line="276" w:lineRule="auto"/>
              <w:jc w:val="left"/>
              <w:rPr>
                <w:rFonts w:ascii="Calibri" w:eastAsia="Calibri" w:hAnsi="Calibri" w:cs="Calibri"/>
                <w:sz w:val="22"/>
                <w:szCs w:val="22"/>
              </w:rPr>
            </w:pPr>
          </w:p>
        </w:tc>
        <w:tc>
          <w:tcPr>
            <w:tcW w:w="659"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7440BF16" w14:textId="77777777" w:rsidR="00154E1B" w:rsidRDefault="00154E1B">
            <w:pPr>
              <w:widowControl w:val="0"/>
              <w:spacing w:after="0" w:line="276" w:lineRule="auto"/>
              <w:jc w:val="left"/>
              <w:rPr>
                <w:rFonts w:ascii="Calibri" w:eastAsia="Calibri" w:hAnsi="Calibri" w:cs="Calibri"/>
                <w:sz w:val="22"/>
                <w:szCs w:val="22"/>
              </w:rPr>
            </w:pPr>
          </w:p>
        </w:tc>
        <w:tc>
          <w:tcPr>
            <w:tcW w:w="754"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72EFB317" w14:textId="77777777" w:rsidR="00154E1B" w:rsidRDefault="00154E1B">
            <w:pPr>
              <w:widowControl w:val="0"/>
              <w:spacing w:after="0" w:line="276" w:lineRule="auto"/>
              <w:jc w:val="left"/>
              <w:rPr>
                <w:rFonts w:ascii="Calibri" w:eastAsia="Calibri" w:hAnsi="Calibri" w:cs="Calibri"/>
                <w:sz w:val="22"/>
                <w:szCs w:val="22"/>
              </w:rPr>
            </w:pPr>
          </w:p>
        </w:tc>
        <w:tc>
          <w:tcPr>
            <w:tcW w:w="1535" w:type="dxa"/>
            <w:vMerge/>
            <w:tcBorders>
              <w:top w:val="single" w:sz="5" w:space="0" w:color="CCCCCC"/>
              <w:left w:val="single" w:sz="5" w:space="0" w:color="CCCCCC"/>
              <w:bottom w:val="single" w:sz="5" w:space="0" w:color="000000"/>
              <w:right w:val="single" w:sz="5" w:space="0" w:color="000000"/>
            </w:tcBorders>
            <w:shd w:val="clear" w:color="auto" w:fill="auto"/>
            <w:tcMar>
              <w:top w:w="100" w:type="dxa"/>
              <w:left w:w="100" w:type="dxa"/>
              <w:bottom w:w="100" w:type="dxa"/>
              <w:right w:w="100" w:type="dxa"/>
            </w:tcMar>
          </w:tcPr>
          <w:p w14:paraId="70B65C2F" w14:textId="77777777" w:rsidR="00154E1B" w:rsidRDefault="00154E1B">
            <w:pPr>
              <w:widowControl w:val="0"/>
              <w:spacing w:after="0" w:line="276" w:lineRule="auto"/>
              <w:jc w:val="left"/>
              <w:rPr>
                <w:rFonts w:ascii="Calibri" w:eastAsia="Calibri" w:hAnsi="Calibri" w:cs="Calibri"/>
                <w:sz w:val="22"/>
                <w:szCs w:val="22"/>
              </w:rPr>
            </w:pPr>
          </w:p>
        </w:tc>
        <w:tc>
          <w:tcPr>
            <w:tcW w:w="5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EFB6765" w14:textId="77777777" w:rsidR="00154E1B" w:rsidRDefault="00154E1B">
            <w:pPr>
              <w:widowControl w:val="0"/>
              <w:spacing w:after="0" w:line="276" w:lineRule="auto"/>
              <w:jc w:val="left"/>
            </w:pPr>
          </w:p>
        </w:tc>
        <w:tc>
          <w:tcPr>
            <w:tcW w:w="99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DBA4BF5" w14:textId="77777777" w:rsidR="00154E1B" w:rsidRDefault="00154E1B">
            <w:pPr>
              <w:widowControl w:val="0"/>
              <w:spacing w:after="0" w:line="276" w:lineRule="auto"/>
              <w:jc w:val="left"/>
            </w:pPr>
          </w:p>
        </w:tc>
        <w:tc>
          <w:tcPr>
            <w:tcW w:w="167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F00CDAB" w14:textId="77777777" w:rsidR="00154E1B" w:rsidRDefault="00154E1B">
            <w:pPr>
              <w:widowControl w:val="0"/>
              <w:spacing w:after="0" w:line="276" w:lineRule="auto"/>
              <w:jc w:val="left"/>
            </w:pPr>
          </w:p>
        </w:tc>
        <w:tc>
          <w:tcPr>
            <w:tcW w:w="74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CDF06E4" w14:textId="77777777" w:rsidR="00154E1B" w:rsidRDefault="00154E1B">
            <w:pPr>
              <w:widowControl w:val="0"/>
              <w:spacing w:after="0" w:line="276" w:lineRule="auto"/>
              <w:jc w:val="left"/>
            </w:pPr>
          </w:p>
        </w:tc>
        <w:tc>
          <w:tcPr>
            <w:tcW w:w="1798"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31836A3" w14:textId="77777777" w:rsidR="00154E1B" w:rsidRDefault="00154E1B">
            <w:pPr>
              <w:widowControl w:val="0"/>
              <w:spacing w:after="0" w:line="276" w:lineRule="auto"/>
              <w:jc w:val="left"/>
            </w:pPr>
          </w:p>
        </w:tc>
      </w:tr>
    </w:tbl>
    <w:p w14:paraId="6A658057" w14:textId="77777777" w:rsidR="00154E1B" w:rsidRDefault="00154E1B"/>
    <w:p w14:paraId="52F96BB0" w14:textId="77777777" w:rsidR="00154E1B" w:rsidRDefault="00000000">
      <w:pPr>
        <w:jc w:val="left"/>
        <w:rPr>
          <w:b/>
        </w:rPr>
      </w:pPr>
      <w:proofErr w:type="spellStart"/>
      <w:r>
        <w:rPr>
          <w:b/>
        </w:rPr>
        <w:t>Product</w:t>
      </w:r>
      <w:proofErr w:type="spellEnd"/>
      <w:r>
        <w:rPr>
          <w:b/>
        </w:rPr>
        <w:t xml:space="preserve"> Backlog</w:t>
      </w:r>
    </w:p>
    <w:p w14:paraId="45A50FDC" w14:textId="77777777" w:rsidR="00154E1B" w:rsidRDefault="00154E1B">
      <w:pPr>
        <w:jc w:val="left"/>
      </w:pPr>
    </w:p>
    <w:p w14:paraId="2E4EAE16" w14:textId="383D2F1A" w:rsidR="00512FD9" w:rsidRDefault="00512FD9" w:rsidP="00512FD9">
      <w:pPr>
        <w:pStyle w:val="Descripcin"/>
        <w:keepNext/>
        <w:jc w:val="center"/>
      </w:pPr>
      <w:bookmarkStart w:id="66" w:name="_Toc182520599"/>
      <w:r>
        <w:t xml:space="preserve">Tabla </w:t>
      </w:r>
      <w:fldSimple w:instr=" SEQ Tabla \* ARABIC ">
        <w:r>
          <w:rPr>
            <w:noProof/>
          </w:rPr>
          <w:t>3</w:t>
        </w:r>
      </w:fldSimple>
      <w:r>
        <w:t xml:space="preserve"> </w:t>
      </w:r>
      <w:proofErr w:type="spellStart"/>
      <w:r w:rsidRPr="003C620D">
        <w:t>Product</w:t>
      </w:r>
      <w:proofErr w:type="spellEnd"/>
      <w:r w:rsidRPr="003C620D">
        <w:t xml:space="preserve"> Backlog</w:t>
      </w:r>
      <w:bookmarkEnd w:id="66"/>
    </w:p>
    <w:tbl>
      <w:tblPr>
        <w:tblStyle w:val="a1"/>
        <w:tblW w:w="940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75"/>
        <w:gridCol w:w="3792"/>
        <w:gridCol w:w="816"/>
        <w:gridCol w:w="467"/>
        <w:gridCol w:w="485"/>
        <w:gridCol w:w="739"/>
        <w:gridCol w:w="650"/>
        <w:gridCol w:w="1780"/>
      </w:tblGrid>
      <w:tr w:rsidR="00154E1B" w14:paraId="035ED97A" w14:textId="77777777" w:rsidTr="00512FD9">
        <w:trPr>
          <w:trHeight w:val="540"/>
        </w:trPr>
        <w:tc>
          <w:tcPr>
            <w:tcW w:w="675" w:type="dxa"/>
            <w:tcBorders>
              <w:top w:val="single" w:sz="5" w:space="0" w:color="000000"/>
              <w:left w:val="single" w:sz="5" w:space="0" w:color="000000"/>
              <w:bottom w:val="single" w:sz="5" w:space="0" w:color="000000"/>
              <w:right w:val="single" w:sz="5" w:space="0" w:color="000000"/>
            </w:tcBorders>
            <w:shd w:val="clear" w:color="auto" w:fill="1F497D"/>
            <w:tcMar>
              <w:top w:w="0" w:type="dxa"/>
              <w:left w:w="40" w:type="dxa"/>
              <w:bottom w:w="0" w:type="dxa"/>
              <w:right w:w="40" w:type="dxa"/>
            </w:tcMar>
            <w:vAlign w:val="center"/>
          </w:tcPr>
          <w:p w14:paraId="685E4B5A" w14:textId="77777777" w:rsidR="00154E1B" w:rsidRDefault="00000000">
            <w:pPr>
              <w:widowControl w:val="0"/>
              <w:spacing w:after="0" w:line="276" w:lineRule="auto"/>
              <w:jc w:val="center"/>
            </w:pPr>
            <w:r>
              <w:rPr>
                <w:color w:val="FFFFFF"/>
              </w:rPr>
              <w:t>Identificador (ID) de la Historia</w:t>
            </w:r>
          </w:p>
        </w:tc>
        <w:tc>
          <w:tcPr>
            <w:tcW w:w="3792" w:type="dxa"/>
            <w:tcBorders>
              <w:top w:val="single" w:sz="5" w:space="0" w:color="000000"/>
              <w:left w:val="single" w:sz="5" w:space="0" w:color="CCCCCC"/>
              <w:bottom w:val="single" w:sz="5" w:space="0" w:color="000000"/>
              <w:right w:val="single" w:sz="5" w:space="0" w:color="000000"/>
            </w:tcBorders>
            <w:shd w:val="clear" w:color="auto" w:fill="1F497D"/>
            <w:tcMar>
              <w:top w:w="0" w:type="dxa"/>
              <w:left w:w="40" w:type="dxa"/>
              <w:bottom w:w="0" w:type="dxa"/>
              <w:right w:w="40" w:type="dxa"/>
            </w:tcMar>
            <w:vAlign w:val="center"/>
          </w:tcPr>
          <w:p w14:paraId="047DB323" w14:textId="77777777" w:rsidR="00154E1B" w:rsidRDefault="00000000">
            <w:pPr>
              <w:widowControl w:val="0"/>
              <w:spacing w:after="0" w:line="276" w:lineRule="auto"/>
              <w:jc w:val="center"/>
            </w:pPr>
            <w:r>
              <w:rPr>
                <w:color w:val="FFFFFF"/>
              </w:rPr>
              <w:t>Enunciado de la Historia</w:t>
            </w:r>
          </w:p>
        </w:tc>
        <w:tc>
          <w:tcPr>
            <w:tcW w:w="816" w:type="dxa"/>
            <w:tcBorders>
              <w:top w:val="single" w:sz="5" w:space="0" w:color="000000"/>
              <w:left w:val="single" w:sz="5" w:space="0" w:color="CCCCCC"/>
              <w:bottom w:val="single" w:sz="5" w:space="0" w:color="000000"/>
              <w:right w:val="single" w:sz="5" w:space="0" w:color="000000"/>
            </w:tcBorders>
            <w:shd w:val="clear" w:color="auto" w:fill="1F497D"/>
            <w:tcMar>
              <w:top w:w="0" w:type="dxa"/>
              <w:left w:w="40" w:type="dxa"/>
              <w:bottom w:w="0" w:type="dxa"/>
              <w:right w:w="40" w:type="dxa"/>
            </w:tcMar>
            <w:vAlign w:val="center"/>
          </w:tcPr>
          <w:p w14:paraId="654DE75B" w14:textId="77777777" w:rsidR="00154E1B" w:rsidRDefault="00000000">
            <w:pPr>
              <w:widowControl w:val="0"/>
              <w:spacing w:after="0" w:line="276" w:lineRule="auto"/>
              <w:jc w:val="center"/>
            </w:pPr>
            <w:r>
              <w:rPr>
                <w:color w:val="FFFFFF"/>
              </w:rPr>
              <w:t>Alias</w:t>
            </w:r>
          </w:p>
        </w:tc>
        <w:tc>
          <w:tcPr>
            <w:tcW w:w="467" w:type="dxa"/>
            <w:tcBorders>
              <w:top w:val="single" w:sz="5" w:space="0" w:color="000000"/>
              <w:left w:val="single" w:sz="5" w:space="0" w:color="CCCCCC"/>
              <w:bottom w:val="single" w:sz="5" w:space="0" w:color="000000"/>
              <w:right w:val="single" w:sz="5" w:space="0" w:color="000000"/>
            </w:tcBorders>
            <w:shd w:val="clear" w:color="auto" w:fill="1F497D"/>
            <w:tcMar>
              <w:top w:w="0" w:type="dxa"/>
              <w:left w:w="40" w:type="dxa"/>
              <w:bottom w:w="0" w:type="dxa"/>
              <w:right w:w="40" w:type="dxa"/>
            </w:tcMar>
            <w:vAlign w:val="center"/>
          </w:tcPr>
          <w:p w14:paraId="78B17D40" w14:textId="77777777" w:rsidR="00154E1B" w:rsidRDefault="00000000">
            <w:pPr>
              <w:widowControl w:val="0"/>
              <w:spacing w:after="0" w:line="276" w:lineRule="auto"/>
              <w:jc w:val="center"/>
            </w:pPr>
            <w:r>
              <w:rPr>
                <w:color w:val="FFFFFF"/>
              </w:rPr>
              <w:t>Estado</w:t>
            </w:r>
          </w:p>
        </w:tc>
        <w:tc>
          <w:tcPr>
            <w:tcW w:w="485" w:type="dxa"/>
            <w:tcBorders>
              <w:top w:val="single" w:sz="5" w:space="0" w:color="000000"/>
              <w:left w:val="single" w:sz="5" w:space="0" w:color="CCCCCC"/>
              <w:bottom w:val="single" w:sz="5" w:space="0" w:color="000000"/>
              <w:right w:val="single" w:sz="5" w:space="0" w:color="000000"/>
            </w:tcBorders>
            <w:shd w:val="clear" w:color="auto" w:fill="1F497D"/>
            <w:tcMar>
              <w:top w:w="0" w:type="dxa"/>
              <w:left w:w="40" w:type="dxa"/>
              <w:bottom w:w="0" w:type="dxa"/>
              <w:right w:w="40" w:type="dxa"/>
            </w:tcMar>
            <w:vAlign w:val="center"/>
          </w:tcPr>
          <w:p w14:paraId="4C1EEF5E" w14:textId="77777777" w:rsidR="00154E1B" w:rsidRDefault="00000000">
            <w:pPr>
              <w:widowControl w:val="0"/>
              <w:spacing w:after="0" w:line="276" w:lineRule="auto"/>
              <w:jc w:val="center"/>
            </w:pPr>
            <w:r>
              <w:rPr>
                <w:color w:val="FFFFFF"/>
              </w:rPr>
              <w:t>Dimensión / Esfuerzo</w:t>
            </w:r>
          </w:p>
        </w:tc>
        <w:tc>
          <w:tcPr>
            <w:tcW w:w="739" w:type="dxa"/>
            <w:tcBorders>
              <w:top w:val="single" w:sz="5" w:space="0" w:color="000000"/>
              <w:left w:val="single" w:sz="5" w:space="0" w:color="CCCCCC"/>
              <w:bottom w:val="single" w:sz="5" w:space="0" w:color="000000"/>
              <w:right w:val="single" w:sz="5" w:space="0" w:color="000000"/>
            </w:tcBorders>
            <w:shd w:val="clear" w:color="auto" w:fill="1F497D"/>
            <w:tcMar>
              <w:top w:w="0" w:type="dxa"/>
              <w:left w:w="40" w:type="dxa"/>
              <w:bottom w:w="0" w:type="dxa"/>
              <w:right w:w="40" w:type="dxa"/>
            </w:tcMar>
            <w:vAlign w:val="center"/>
          </w:tcPr>
          <w:p w14:paraId="59D1D15F" w14:textId="77777777" w:rsidR="00154E1B" w:rsidRDefault="00000000">
            <w:pPr>
              <w:widowControl w:val="0"/>
              <w:spacing w:after="0" w:line="276" w:lineRule="auto"/>
              <w:jc w:val="center"/>
            </w:pPr>
            <w:r>
              <w:rPr>
                <w:color w:val="FFFFFF"/>
              </w:rPr>
              <w:t>Iteración (Sprint)</w:t>
            </w:r>
          </w:p>
        </w:tc>
        <w:tc>
          <w:tcPr>
            <w:tcW w:w="650" w:type="dxa"/>
            <w:tcBorders>
              <w:top w:val="single" w:sz="5" w:space="0" w:color="000000"/>
              <w:left w:val="single" w:sz="5" w:space="0" w:color="CCCCCC"/>
              <w:bottom w:val="single" w:sz="5" w:space="0" w:color="000000"/>
              <w:right w:val="single" w:sz="5" w:space="0" w:color="000000"/>
            </w:tcBorders>
            <w:shd w:val="clear" w:color="auto" w:fill="1F497D"/>
            <w:tcMar>
              <w:top w:w="0" w:type="dxa"/>
              <w:left w:w="40" w:type="dxa"/>
              <w:bottom w:w="0" w:type="dxa"/>
              <w:right w:w="40" w:type="dxa"/>
            </w:tcMar>
            <w:vAlign w:val="center"/>
          </w:tcPr>
          <w:p w14:paraId="615A1CC0" w14:textId="77777777" w:rsidR="00154E1B" w:rsidRDefault="00000000">
            <w:pPr>
              <w:widowControl w:val="0"/>
              <w:spacing w:after="0" w:line="276" w:lineRule="auto"/>
              <w:jc w:val="center"/>
            </w:pPr>
            <w:r>
              <w:rPr>
                <w:color w:val="FFFFFF"/>
              </w:rPr>
              <w:t>Prioridad</w:t>
            </w:r>
          </w:p>
        </w:tc>
        <w:tc>
          <w:tcPr>
            <w:tcW w:w="1780" w:type="dxa"/>
            <w:tcBorders>
              <w:top w:val="single" w:sz="5" w:space="0" w:color="000000"/>
              <w:left w:val="single" w:sz="5" w:space="0" w:color="CCCCCC"/>
              <w:bottom w:val="single" w:sz="5" w:space="0" w:color="000000"/>
              <w:right w:val="single" w:sz="5" w:space="0" w:color="000000"/>
            </w:tcBorders>
            <w:shd w:val="clear" w:color="auto" w:fill="1F497D"/>
            <w:tcMar>
              <w:top w:w="0" w:type="dxa"/>
              <w:left w:w="40" w:type="dxa"/>
              <w:bottom w:w="0" w:type="dxa"/>
              <w:right w:w="40" w:type="dxa"/>
            </w:tcMar>
            <w:vAlign w:val="center"/>
          </w:tcPr>
          <w:p w14:paraId="590DD986" w14:textId="77777777" w:rsidR="00154E1B" w:rsidRDefault="00000000">
            <w:pPr>
              <w:widowControl w:val="0"/>
              <w:spacing w:after="0" w:line="276" w:lineRule="auto"/>
              <w:jc w:val="center"/>
            </w:pPr>
            <w:r>
              <w:rPr>
                <w:color w:val="FFFFFF"/>
              </w:rPr>
              <w:t>Comentarios</w:t>
            </w:r>
          </w:p>
        </w:tc>
      </w:tr>
      <w:tr w:rsidR="00154E1B" w14:paraId="4985ABC8" w14:textId="77777777" w:rsidTr="00512FD9">
        <w:trPr>
          <w:trHeight w:val="810"/>
        </w:trPr>
        <w:tc>
          <w:tcPr>
            <w:tcW w:w="675"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68C9D118" w14:textId="77777777" w:rsidR="00154E1B" w:rsidRDefault="00000000">
            <w:pPr>
              <w:widowControl w:val="0"/>
              <w:spacing w:after="0" w:line="276" w:lineRule="auto"/>
              <w:jc w:val="left"/>
            </w:pPr>
            <w:r>
              <w:t>1.1</w:t>
            </w:r>
          </w:p>
        </w:tc>
        <w:tc>
          <w:tcPr>
            <w:tcW w:w="3792"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1677344" w14:textId="77777777" w:rsidR="00154E1B" w:rsidRDefault="00000000">
            <w:pPr>
              <w:widowControl w:val="0"/>
              <w:spacing w:after="0" w:line="276" w:lineRule="auto"/>
              <w:jc w:val="left"/>
            </w:pPr>
            <w:r>
              <w:t>Yo, como una persona con discapacidad visual, quiero una interfaz de alto contraste para poder diferenciar claramente las piezas del tablero.</w:t>
            </w:r>
          </w:p>
        </w:tc>
        <w:tc>
          <w:tcPr>
            <w:tcW w:w="816"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8BDC09C" w14:textId="77777777" w:rsidR="00154E1B" w:rsidRDefault="00000000">
            <w:pPr>
              <w:widowControl w:val="0"/>
              <w:spacing w:after="0" w:line="276" w:lineRule="auto"/>
              <w:jc w:val="left"/>
            </w:pPr>
            <w:r>
              <w:t>Alto contraste</w:t>
            </w:r>
          </w:p>
        </w:tc>
        <w:tc>
          <w:tcPr>
            <w:tcW w:w="46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292F065" w14:textId="77777777" w:rsidR="00154E1B" w:rsidRDefault="00000000">
            <w:pPr>
              <w:widowControl w:val="0"/>
              <w:spacing w:after="0" w:line="276" w:lineRule="auto"/>
              <w:jc w:val="left"/>
            </w:pPr>
            <w:r>
              <w:t>Terminada</w:t>
            </w:r>
          </w:p>
        </w:tc>
        <w:tc>
          <w:tcPr>
            <w:tcW w:w="4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A1D36B9" w14:textId="77777777" w:rsidR="00154E1B" w:rsidRDefault="00000000">
            <w:pPr>
              <w:widowControl w:val="0"/>
              <w:spacing w:after="0" w:line="276" w:lineRule="auto"/>
              <w:jc w:val="left"/>
            </w:pPr>
            <w:r>
              <w:t>3</w:t>
            </w:r>
          </w:p>
        </w:tc>
        <w:tc>
          <w:tcPr>
            <w:tcW w:w="739"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DC91D7D" w14:textId="77777777" w:rsidR="00154E1B" w:rsidRDefault="00000000">
            <w:pPr>
              <w:widowControl w:val="0"/>
              <w:spacing w:after="0" w:line="276" w:lineRule="auto"/>
              <w:jc w:val="left"/>
            </w:pPr>
            <w:r>
              <w:t>Por planificar</w:t>
            </w:r>
          </w:p>
        </w:tc>
        <w:tc>
          <w:tcPr>
            <w:tcW w:w="65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77D2CC9" w14:textId="77777777" w:rsidR="00154E1B" w:rsidRDefault="00000000">
            <w:pPr>
              <w:widowControl w:val="0"/>
              <w:spacing w:after="0" w:line="276" w:lineRule="auto"/>
              <w:jc w:val="left"/>
            </w:pPr>
            <w:r>
              <w:t>5</w:t>
            </w:r>
          </w:p>
        </w:tc>
        <w:tc>
          <w:tcPr>
            <w:tcW w:w="178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82BF5E8" w14:textId="77777777" w:rsidR="00154E1B" w:rsidRDefault="00000000">
            <w:pPr>
              <w:widowControl w:val="0"/>
              <w:spacing w:after="0" w:line="276" w:lineRule="auto"/>
              <w:jc w:val="left"/>
            </w:pPr>
            <w:r>
              <w:t xml:space="preserve">Funcionalidad especial para la gente con problemas de visión, se realizan configuraciones </w:t>
            </w:r>
            <w:proofErr w:type="gramStart"/>
            <w:r>
              <w:t>de acuerdo a</w:t>
            </w:r>
            <w:proofErr w:type="gramEnd"/>
            <w:r>
              <w:t xml:space="preserve"> sus capacidades.</w:t>
            </w:r>
          </w:p>
        </w:tc>
      </w:tr>
      <w:tr w:rsidR="00154E1B" w14:paraId="2B866B29" w14:textId="77777777" w:rsidTr="00512FD9">
        <w:trPr>
          <w:trHeight w:val="585"/>
        </w:trPr>
        <w:tc>
          <w:tcPr>
            <w:tcW w:w="675"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281C0414" w14:textId="77777777" w:rsidR="00154E1B" w:rsidRDefault="00000000">
            <w:pPr>
              <w:widowControl w:val="0"/>
              <w:spacing w:after="0" w:line="276" w:lineRule="auto"/>
              <w:jc w:val="left"/>
            </w:pPr>
            <w:r>
              <w:lastRenderedPageBreak/>
              <w:t>1.2</w:t>
            </w:r>
          </w:p>
        </w:tc>
        <w:tc>
          <w:tcPr>
            <w:tcW w:w="3792"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5D546BC" w14:textId="77777777" w:rsidR="00154E1B" w:rsidRDefault="00000000">
            <w:pPr>
              <w:widowControl w:val="0"/>
              <w:spacing w:after="0" w:line="276" w:lineRule="auto"/>
              <w:jc w:val="left"/>
            </w:pPr>
            <w:r>
              <w:t>Yo, como una persona con discapacidad visual, quiero poder ajustar el tamaño de la fuentes y colores para poder adaptar la interfaz a mis necesidades.</w:t>
            </w:r>
          </w:p>
        </w:tc>
        <w:tc>
          <w:tcPr>
            <w:tcW w:w="816"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2078178" w14:textId="77777777" w:rsidR="00154E1B" w:rsidRDefault="00000000">
            <w:pPr>
              <w:widowControl w:val="0"/>
              <w:spacing w:after="0" w:line="276" w:lineRule="auto"/>
              <w:jc w:val="left"/>
            </w:pPr>
            <w:r>
              <w:t>Ajuste de tamaño</w:t>
            </w:r>
          </w:p>
        </w:tc>
        <w:tc>
          <w:tcPr>
            <w:tcW w:w="46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4FEDD5E" w14:textId="77777777" w:rsidR="00154E1B" w:rsidRDefault="00000000">
            <w:pPr>
              <w:widowControl w:val="0"/>
              <w:spacing w:after="0" w:line="276" w:lineRule="auto"/>
              <w:jc w:val="left"/>
            </w:pPr>
            <w:r>
              <w:t>Terminada</w:t>
            </w:r>
          </w:p>
        </w:tc>
        <w:tc>
          <w:tcPr>
            <w:tcW w:w="4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07F33E4" w14:textId="77777777" w:rsidR="00154E1B" w:rsidRDefault="00000000">
            <w:pPr>
              <w:widowControl w:val="0"/>
              <w:spacing w:after="0" w:line="276" w:lineRule="auto"/>
              <w:jc w:val="left"/>
            </w:pPr>
            <w:r>
              <w:t>3</w:t>
            </w:r>
          </w:p>
        </w:tc>
        <w:tc>
          <w:tcPr>
            <w:tcW w:w="739"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AF69C61" w14:textId="77777777" w:rsidR="00154E1B" w:rsidRDefault="00000000">
            <w:pPr>
              <w:widowControl w:val="0"/>
              <w:spacing w:after="0" w:line="276" w:lineRule="auto"/>
              <w:jc w:val="left"/>
            </w:pPr>
            <w:r>
              <w:t>Por planificar</w:t>
            </w:r>
          </w:p>
        </w:tc>
        <w:tc>
          <w:tcPr>
            <w:tcW w:w="65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1D9F3F4" w14:textId="77777777" w:rsidR="00154E1B" w:rsidRDefault="00000000">
            <w:pPr>
              <w:widowControl w:val="0"/>
              <w:spacing w:after="0" w:line="276" w:lineRule="auto"/>
              <w:jc w:val="left"/>
            </w:pPr>
            <w:r>
              <w:t>3</w:t>
            </w:r>
          </w:p>
        </w:tc>
        <w:tc>
          <w:tcPr>
            <w:tcW w:w="178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170B2C2" w14:textId="77777777" w:rsidR="00154E1B" w:rsidRDefault="00000000">
            <w:pPr>
              <w:widowControl w:val="0"/>
              <w:spacing w:after="0" w:line="276" w:lineRule="auto"/>
              <w:jc w:val="left"/>
            </w:pPr>
            <w:r>
              <w:t>Funcionalidad de mejorar la legibilidad de los textos para poder leer mejor según sea necesario</w:t>
            </w:r>
          </w:p>
        </w:tc>
      </w:tr>
      <w:tr w:rsidR="00154E1B" w14:paraId="6B632089" w14:textId="77777777" w:rsidTr="00512FD9">
        <w:trPr>
          <w:trHeight w:val="585"/>
        </w:trPr>
        <w:tc>
          <w:tcPr>
            <w:tcW w:w="675"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5EC9BD96" w14:textId="77777777" w:rsidR="00154E1B" w:rsidRDefault="00000000">
            <w:pPr>
              <w:widowControl w:val="0"/>
              <w:spacing w:after="0" w:line="276" w:lineRule="auto"/>
              <w:jc w:val="left"/>
            </w:pPr>
            <w:r>
              <w:t>2.1</w:t>
            </w:r>
          </w:p>
        </w:tc>
        <w:tc>
          <w:tcPr>
            <w:tcW w:w="3792"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C7B1E72" w14:textId="4FB75E0A" w:rsidR="00154E1B" w:rsidRDefault="00000000">
            <w:pPr>
              <w:widowControl w:val="0"/>
              <w:spacing w:after="0" w:line="276" w:lineRule="auto"/>
              <w:jc w:val="left"/>
            </w:pPr>
            <w:r>
              <w:t xml:space="preserve">Yo, como un </w:t>
            </w:r>
            <w:r w:rsidR="00512FD9">
              <w:t>jugador,</w:t>
            </w:r>
            <w:r>
              <w:t xml:space="preserve"> quiero cambiar los colores de las piezas y el tablero para adaptarlo a mis necesidades visuales.</w:t>
            </w:r>
          </w:p>
        </w:tc>
        <w:tc>
          <w:tcPr>
            <w:tcW w:w="816"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1A4BFE64" w14:textId="77777777" w:rsidR="00154E1B" w:rsidRDefault="00000000">
            <w:pPr>
              <w:widowControl w:val="0"/>
              <w:spacing w:after="0" w:line="276" w:lineRule="auto"/>
              <w:jc w:val="left"/>
            </w:pPr>
            <w:r>
              <w:t>Ajuste visual</w:t>
            </w:r>
          </w:p>
        </w:tc>
        <w:tc>
          <w:tcPr>
            <w:tcW w:w="46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06B0948" w14:textId="77777777" w:rsidR="00154E1B" w:rsidRDefault="00000000">
            <w:pPr>
              <w:widowControl w:val="0"/>
              <w:spacing w:after="0" w:line="276" w:lineRule="auto"/>
              <w:jc w:val="left"/>
            </w:pPr>
            <w:r>
              <w:t>Terminada</w:t>
            </w:r>
          </w:p>
        </w:tc>
        <w:tc>
          <w:tcPr>
            <w:tcW w:w="4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5500FE2" w14:textId="77777777" w:rsidR="00154E1B" w:rsidRDefault="00000000">
            <w:pPr>
              <w:widowControl w:val="0"/>
              <w:spacing w:after="0" w:line="276" w:lineRule="auto"/>
              <w:jc w:val="left"/>
            </w:pPr>
            <w:r>
              <w:t>3</w:t>
            </w:r>
          </w:p>
        </w:tc>
        <w:tc>
          <w:tcPr>
            <w:tcW w:w="739"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B7E2D56" w14:textId="77777777" w:rsidR="00154E1B" w:rsidRDefault="00000000">
            <w:pPr>
              <w:widowControl w:val="0"/>
              <w:spacing w:after="0" w:line="276" w:lineRule="auto"/>
              <w:jc w:val="left"/>
            </w:pPr>
            <w:r>
              <w:t>Por planificar</w:t>
            </w:r>
          </w:p>
        </w:tc>
        <w:tc>
          <w:tcPr>
            <w:tcW w:w="65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29E2D16" w14:textId="77777777" w:rsidR="00154E1B" w:rsidRDefault="00000000">
            <w:pPr>
              <w:widowControl w:val="0"/>
              <w:spacing w:after="0" w:line="276" w:lineRule="auto"/>
              <w:jc w:val="left"/>
            </w:pPr>
            <w:r>
              <w:t>5</w:t>
            </w:r>
          </w:p>
        </w:tc>
        <w:tc>
          <w:tcPr>
            <w:tcW w:w="178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9346DBF" w14:textId="77777777" w:rsidR="00154E1B" w:rsidRDefault="00000000">
            <w:pPr>
              <w:widowControl w:val="0"/>
              <w:spacing w:after="0" w:line="276" w:lineRule="auto"/>
              <w:jc w:val="left"/>
            </w:pPr>
            <w:r>
              <w:t>Implementar una interfaz personalizable para usuarios con alguna condición visual</w:t>
            </w:r>
          </w:p>
        </w:tc>
      </w:tr>
      <w:tr w:rsidR="00154E1B" w14:paraId="0B15B252" w14:textId="77777777" w:rsidTr="00512FD9">
        <w:trPr>
          <w:trHeight w:val="585"/>
        </w:trPr>
        <w:tc>
          <w:tcPr>
            <w:tcW w:w="675"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54E41431" w14:textId="77777777" w:rsidR="00154E1B" w:rsidRDefault="00000000">
            <w:pPr>
              <w:widowControl w:val="0"/>
              <w:spacing w:after="0" w:line="276" w:lineRule="auto"/>
              <w:jc w:val="left"/>
            </w:pPr>
            <w:r>
              <w:t>2.2</w:t>
            </w:r>
          </w:p>
        </w:tc>
        <w:tc>
          <w:tcPr>
            <w:tcW w:w="3792"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CE76F58" w14:textId="28D6230C" w:rsidR="00154E1B" w:rsidRDefault="00000000">
            <w:pPr>
              <w:widowControl w:val="0"/>
              <w:spacing w:after="0" w:line="276" w:lineRule="auto"/>
              <w:jc w:val="left"/>
            </w:pPr>
            <w:r>
              <w:t xml:space="preserve">Yo, como un </w:t>
            </w:r>
            <w:r w:rsidR="00512FD9">
              <w:t>jugador,</w:t>
            </w:r>
            <w:r>
              <w:t xml:space="preserve"> quiero poder guardar las configuraciones hechas para no tener que personalizar cada vez que abra la aplicación.</w:t>
            </w:r>
          </w:p>
        </w:tc>
        <w:tc>
          <w:tcPr>
            <w:tcW w:w="816"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5A7711D" w14:textId="77777777" w:rsidR="00154E1B" w:rsidRDefault="00000000">
            <w:pPr>
              <w:widowControl w:val="0"/>
              <w:spacing w:after="0" w:line="276" w:lineRule="auto"/>
              <w:jc w:val="left"/>
            </w:pPr>
            <w:r>
              <w:t>Guardado de personalización</w:t>
            </w:r>
          </w:p>
        </w:tc>
        <w:tc>
          <w:tcPr>
            <w:tcW w:w="46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3AB3FD2" w14:textId="77777777" w:rsidR="00154E1B" w:rsidRDefault="00000000">
            <w:pPr>
              <w:widowControl w:val="0"/>
              <w:spacing w:after="0" w:line="276" w:lineRule="auto"/>
              <w:jc w:val="left"/>
            </w:pPr>
            <w:r>
              <w:t>Terminada</w:t>
            </w:r>
          </w:p>
        </w:tc>
        <w:tc>
          <w:tcPr>
            <w:tcW w:w="4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BBC56C5" w14:textId="77777777" w:rsidR="00154E1B" w:rsidRDefault="00000000">
            <w:pPr>
              <w:widowControl w:val="0"/>
              <w:spacing w:after="0" w:line="276" w:lineRule="auto"/>
              <w:jc w:val="left"/>
            </w:pPr>
            <w:r>
              <w:t>2</w:t>
            </w:r>
          </w:p>
        </w:tc>
        <w:tc>
          <w:tcPr>
            <w:tcW w:w="739"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359AA98" w14:textId="77777777" w:rsidR="00154E1B" w:rsidRDefault="00000000">
            <w:pPr>
              <w:widowControl w:val="0"/>
              <w:spacing w:after="0" w:line="276" w:lineRule="auto"/>
              <w:jc w:val="left"/>
            </w:pPr>
            <w:r>
              <w:t>Por planificar</w:t>
            </w:r>
          </w:p>
        </w:tc>
        <w:tc>
          <w:tcPr>
            <w:tcW w:w="650"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61F259B1" w14:textId="77777777" w:rsidR="00154E1B" w:rsidRDefault="00000000">
            <w:pPr>
              <w:widowControl w:val="0"/>
              <w:spacing w:after="0" w:line="276" w:lineRule="auto"/>
              <w:jc w:val="left"/>
            </w:pPr>
            <w:r>
              <w:t>3</w:t>
            </w:r>
          </w:p>
        </w:tc>
        <w:tc>
          <w:tcPr>
            <w:tcW w:w="178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967B84A" w14:textId="77777777" w:rsidR="00154E1B" w:rsidRDefault="00000000">
            <w:pPr>
              <w:widowControl w:val="0"/>
              <w:spacing w:after="0" w:line="276" w:lineRule="auto"/>
              <w:jc w:val="left"/>
            </w:pPr>
            <w:r>
              <w:t>Ofrecer la posibilidad de guardar las personalizaciones hechas por el usuario</w:t>
            </w:r>
          </w:p>
        </w:tc>
      </w:tr>
      <w:tr w:rsidR="00154E1B" w14:paraId="727D16F3" w14:textId="77777777" w:rsidTr="00512FD9">
        <w:trPr>
          <w:trHeight w:val="585"/>
        </w:trPr>
        <w:tc>
          <w:tcPr>
            <w:tcW w:w="675"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5A66B98C" w14:textId="77777777" w:rsidR="00154E1B" w:rsidRDefault="00000000">
            <w:pPr>
              <w:widowControl w:val="0"/>
              <w:spacing w:after="0" w:line="276" w:lineRule="auto"/>
              <w:jc w:val="left"/>
            </w:pPr>
            <w:r>
              <w:t>3.1</w:t>
            </w:r>
          </w:p>
        </w:tc>
        <w:tc>
          <w:tcPr>
            <w:tcW w:w="3792"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1E90DD2" w14:textId="5CFE2D7F" w:rsidR="00154E1B" w:rsidRDefault="00000000">
            <w:pPr>
              <w:widowControl w:val="0"/>
              <w:spacing w:after="0" w:line="276" w:lineRule="auto"/>
              <w:jc w:val="left"/>
            </w:pPr>
            <w:r>
              <w:t xml:space="preserve">Yo, como un </w:t>
            </w:r>
            <w:r w:rsidR="00512FD9">
              <w:t>jugador,</w:t>
            </w:r>
            <w:r>
              <w:t xml:space="preserve"> quiero poder guardar mis partidas para seguir después de cerrar la </w:t>
            </w:r>
            <w:proofErr w:type="gramStart"/>
            <w:r>
              <w:t>app</w:t>
            </w:r>
            <w:proofErr w:type="gramEnd"/>
            <w:r>
              <w:t>.</w:t>
            </w:r>
          </w:p>
        </w:tc>
        <w:tc>
          <w:tcPr>
            <w:tcW w:w="816"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4C40296" w14:textId="77777777" w:rsidR="00154E1B" w:rsidRDefault="00000000">
            <w:pPr>
              <w:widowControl w:val="0"/>
              <w:spacing w:after="0" w:line="276" w:lineRule="auto"/>
              <w:jc w:val="left"/>
            </w:pPr>
            <w:r>
              <w:t>Modo online</w:t>
            </w:r>
          </w:p>
        </w:tc>
        <w:tc>
          <w:tcPr>
            <w:tcW w:w="46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EA41166" w14:textId="77777777" w:rsidR="00154E1B" w:rsidRDefault="00000000">
            <w:pPr>
              <w:widowControl w:val="0"/>
              <w:spacing w:after="0" w:line="276" w:lineRule="auto"/>
              <w:jc w:val="left"/>
            </w:pPr>
            <w:r>
              <w:t>Terminada</w:t>
            </w:r>
          </w:p>
        </w:tc>
        <w:tc>
          <w:tcPr>
            <w:tcW w:w="4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73C7F3F" w14:textId="77777777" w:rsidR="00154E1B" w:rsidRDefault="00000000">
            <w:pPr>
              <w:widowControl w:val="0"/>
              <w:spacing w:after="0" w:line="276" w:lineRule="auto"/>
              <w:jc w:val="left"/>
            </w:pPr>
            <w:r>
              <w:t>5</w:t>
            </w:r>
          </w:p>
        </w:tc>
        <w:tc>
          <w:tcPr>
            <w:tcW w:w="739"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6EA8434" w14:textId="77777777" w:rsidR="00154E1B" w:rsidRDefault="00000000">
            <w:pPr>
              <w:widowControl w:val="0"/>
              <w:spacing w:after="0" w:line="276" w:lineRule="auto"/>
              <w:jc w:val="left"/>
            </w:pPr>
            <w:r>
              <w:t>Por planificar</w:t>
            </w:r>
          </w:p>
        </w:tc>
        <w:tc>
          <w:tcPr>
            <w:tcW w:w="65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DDEA385" w14:textId="77777777" w:rsidR="00154E1B" w:rsidRDefault="00000000">
            <w:pPr>
              <w:widowControl w:val="0"/>
              <w:spacing w:after="0" w:line="276" w:lineRule="auto"/>
              <w:jc w:val="left"/>
            </w:pPr>
            <w:r>
              <w:t>5</w:t>
            </w:r>
          </w:p>
        </w:tc>
        <w:tc>
          <w:tcPr>
            <w:tcW w:w="178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133FCFB" w14:textId="77777777" w:rsidR="00154E1B" w:rsidRDefault="00000000">
            <w:pPr>
              <w:widowControl w:val="0"/>
              <w:spacing w:after="0" w:line="276" w:lineRule="auto"/>
              <w:jc w:val="left"/>
            </w:pPr>
            <w:r>
              <w:t>Función de almacenamiento en la nube para pérdidas.</w:t>
            </w:r>
          </w:p>
        </w:tc>
      </w:tr>
      <w:tr w:rsidR="00154E1B" w14:paraId="324013DF" w14:textId="77777777" w:rsidTr="00512FD9">
        <w:trPr>
          <w:trHeight w:val="585"/>
        </w:trPr>
        <w:tc>
          <w:tcPr>
            <w:tcW w:w="675"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43E66C87" w14:textId="77777777" w:rsidR="00154E1B" w:rsidRDefault="00000000">
            <w:pPr>
              <w:widowControl w:val="0"/>
              <w:spacing w:after="0" w:line="276" w:lineRule="auto"/>
              <w:jc w:val="left"/>
            </w:pPr>
            <w:r>
              <w:t>3.2</w:t>
            </w:r>
          </w:p>
        </w:tc>
        <w:tc>
          <w:tcPr>
            <w:tcW w:w="3792"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9DE4172" w14:textId="7186BD01" w:rsidR="00154E1B" w:rsidRDefault="00000000">
            <w:pPr>
              <w:widowControl w:val="0"/>
              <w:spacing w:after="0" w:line="276" w:lineRule="auto"/>
              <w:jc w:val="left"/>
            </w:pPr>
            <w:r>
              <w:t xml:space="preserve">Yo, como un </w:t>
            </w:r>
            <w:r w:rsidR="00512FD9">
              <w:t>jugador,</w:t>
            </w:r>
            <w:r>
              <w:t xml:space="preserve"> quiero tener un oponente para poder jugar contra alguien.</w:t>
            </w:r>
          </w:p>
        </w:tc>
        <w:tc>
          <w:tcPr>
            <w:tcW w:w="816"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E819A6A" w14:textId="77777777" w:rsidR="00154E1B" w:rsidRDefault="00000000">
            <w:pPr>
              <w:widowControl w:val="0"/>
              <w:spacing w:after="0" w:line="276" w:lineRule="auto"/>
              <w:jc w:val="left"/>
            </w:pPr>
            <w:r>
              <w:t>Guardado de partidas</w:t>
            </w:r>
          </w:p>
        </w:tc>
        <w:tc>
          <w:tcPr>
            <w:tcW w:w="46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2D0DB2D8" w14:textId="77777777" w:rsidR="00154E1B" w:rsidRDefault="00000000">
            <w:pPr>
              <w:widowControl w:val="0"/>
              <w:spacing w:after="0" w:line="276" w:lineRule="auto"/>
              <w:jc w:val="left"/>
            </w:pPr>
            <w:r>
              <w:t>Terminada</w:t>
            </w:r>
          </w:p>
        </w:tc>
        <w:tc>
          <w:tcPr>
            <w:tcW w:w="4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192D640" w14:textId="77777777" w:rsidR="00154E1B" w:rsidRDefault="00000000">
            <w:pPr>
              <w:widowControl w:val="0"/>
              <w:spacing w:after="0" w:line="276" w:lineRule="auto"/>
              <w:jc w:val="left"/>
            </w:pPr>
            <w:r>
              <w:t>5</w:t>
            </w:r>
          </w:p>
        </w:tc>
        <w:tc>
          <w:tcPr>
            <w:tcW w:w="739"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931F730" w14:textId="77777777" w:rsidR="00154E1B" w:rsidRDefault="00000000">
            <w:pPr>
              <w:widowControl w:val="0"/>
              <w:spacing w:after="0" w:line="276" w:lineRule="auto"/>
              <w:jc w:val="left"/>
            </w:pPr>
            <w:r>
              <w:t>Por planificar</w:t>
            </w:r>
          </w:p>
        </w:tc>
        <w:tc>
          <w:tcPr>
            <w:tcW w:w="65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CE4F782" w14:textId="77777777" w:rsidR="00154E1B" w:rsidRDefault="00000000">
            <w:pPr>
              <w:widowControl w:val="0"/>
              <w:spacing w:after="0" w:line="276" w:lineRule="auto"/>
              <w:jc w:val="left"/>
            </w:pPr>
            <w:r>
              <w:t>5</w:t>
            </w:r>
          </w:p>
        </w:tc>
        <w:tc>
          <w:tcPr>
            <w:tcW w:w="178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6F7FA09" w14:textId="77777777" w:rsidR="00154E1B" w:rsidRDefault="00000000">
            <w:pPr>
              <w:widowControl w:val="0"/>
              <w:spacing w:after="0" w:line="276" w:lineRule="auto"/>
              <w:jc w:val="left"/>
            </w:pPr>
            <w:r>
              <w:t>Implementar inteligencia artificial para las partidas</w:t>
            </w:r>
          </w:p>
        </w:tc>
      </w:tr>
      <w:tr w:rsidR="00154E1B" w14:paraId="1BC1CD02" w14:textId="77777777" w:rsidTr="00512FD9">
        <w:trPr>
          <w:trHeight w:val="585"/>
        </w:trPr>
        <w:tc>
          <w:tcPr>
            <w:tcW w:w="675"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5F471B5D" w14:textId="77777777" w:rsidR="00154E1B" w:rsidRDefault="00000000">
            <w:pPr>
              <w:widowControl w:val="0"/>
              <w:spacing w:after="0" w:line="276" w:lineRule="auto"/>
              <w:jc w:val="left"/>
            </w:pPr>
            <w:r>
              <w:t>4.1</w:t>
            </w:r>
          </w:p>
        </w:tc>
        <w:tc>
          <w:tcPr>
            <w:tcW w:w="3792"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5F1B852" w14:textId="7EFB20C9" w:rsidR="00154E1B" w:rsidRDefault="00000000">
            <w:pPr>
              <w:widowControl w:val="0"/>
              <w:spacing w:after="0" w:line="276" w:lineRule="auto"/>
              <w:jc w:val="left"/>
            </w:pPr>
            <w:r>
              <w:t xml:space="preserve">Yo, como un </w:t>
            </w:r>
            <w:r w:rsidR="00512FD9">
              <w:t>jugador,</w:t>
            </w:r>
            <w:r>
              <w:t xml:space="preserve"> quiero poder almacenar las estadísticas de las partidas para poder ver mi nivel de habilidad.</w:t>
            </w:r>
          </w:p>
        </w:tc>
        <w:tc>
          <w:tcPr>
            <w:tcW w:w="816"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6538ED17" w14:textId="68B31AC0" w:rsidR="00154E1B" w:rsidRDefault="00512FD9">
            <w:pPr>
              <w:widowControl w:val="0"/>
              <w:spacing w:after="0" w:line="276" w:lineRule="auto"/>
              <w:jc w:val="left"/>
            </w:pPr>
            <w:r>
              <w:t>Análisis</w:t>
            </w:r>
            <w:r w:rsidR="00000000">
              <w:t xml:space="preserve"> de </w:t>
            </w:r>
            <w:r>
              <w:t>estadísticas</w:t>
            </w:r>
          </w:p>
        </w:tc>
        <w:tc>
          <w:tcPr>
            <w:tcW w:w="467"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53EC7A40" w14:textId="77777777" w:rsidR="00154E1B" w:rsidRDefault="00000000">
            <w:pPr>
              <w:widowControl w:val="0"/>
              <w:spacing w:after="0" w:line="276" w:lineRule="auto"/>
              <w:jc w:val="left"/>
            </w:pPr>
            <w:r>
              <w:t>Planificada</w:t>
            </w:r>
          </w:p>
        </w:tc>
        <w:tc>
          <w:tcPr>
            <w:tcW w:w="485"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321ABC7F" w14:textId="77777777" w:rsidR="00154E1B" w:rsidRDefault="00000000">
            <w:pPr>
              <w:widowControl w:val="0"/>
              <w:spacing w:after="0" w:line="276" w:lineRule="auto"/>
              <w:jc w:val="left"/>
            </w:pPr>
            <w:r>
              <w:t>3</w:t>
            </w:r>
          </w:p>
        </w:tc>
        <w:tc>
          <w:tcPr>
            <w:tcW w:w="739"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46BE2668" w14:textId="77777777" w:rsidR="00154E1B" w:rsidRDefault="00000000">
            <w:pPr>
              <w:widowControl w:val="0"/>
              <w:spacing w:after="0" w:line="276" w:lineRule="auto"/>
              <w:jc w:val="left"/>
            </w:pPr>
            <w:r>
              <w:t>Por planificar</w:t>
            </w:r>
          </w:p>
        </w:tc>
        <w:tc>
          <w:tcPr>
            <w:tcW w:w="65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07D44E8F" w14:textId="77777777" w:rsidR="00154E1B" w:rsidRDefault="00000000">
            <w:pPr>
              <w:widowControl w:val="0"/>
              <w:spacing w:after="0" w:line="276" w:lineRule="auto"/>
              <w:jc w:val="left"/>
            </w:pPr>
            <w:r>
              <w:t>3</w:t>
            </w:r>
          </w:p>
        </w:tc>
        <w:tc>
          <w:tcPr>
            <w:tcW w:w="1780" w:type="dxa"/>
            <w:tcBorders>
              <w:top w:val="single" w:sz="5" w:space="0" w:color="CCCCCC"/>
              <w:left w:val="single" w:sz="5" w:space="0" w:color="CCCCCC"/>
              <w:bottom w:val="single" w:sz="5" w:space="0" w:color="000000"/>
              <w:right w:val="single" w:sz="5" w:space="0" w:color="000000"/>
            </w:tcBorders>
            <w:shd w:val="clear" w:color="auto" w:fill="FFFFFF"/>
            <w:tcMar>
              <w:top w:w="0" w:type="dxa"/>
              <w:left w:w="40" w:type="dxa"/>
              <w:bottom w:w="0" w:type="dxa"/>
              <w:right w:w="40" w:type="dxa"/>
            </w:tcMar>
          </w:tcPr>
          <w:p w14:paraId="76D67134" w14:textId="77777777" w:rsidR="00154E1B" w:rsidRDefault="00000000">
            <w:pPr>
              <w:widowControl w:val="0"/>
              <w:spacing w:after="0" w:line="276" w:lineRule="auto"/>
              <w:jc w:val="left"/>
            </w:pPr>
            <w:r>
              <w:t>Guardar las estadísticas de las partidas del usuario para revisar su nivel de desempeño</w:t>
            </w:r>
          </w:p>
        </w:tc>
      </w:tr>
    </w:tbl>
    <w:p w14:paraId="74E2759A" w14:textId="77777777" w:rsidR="00154E1B" w:rsidRDefault="00154E1B">
      <w:pPr>
        <w:jc w:val="left"/>
      </w:pPr>
    </w:p>
    <w:p w14:paraId="7D864243" w14:textId="77777777" w:rsidR="00464DA4" w:rsidRDefault="00464DA4">
      <w:pPr>
        <w:jc w:val="left"/>
      </w:pPr>
    </w:p>
    <w:p w14:paraId="4B030484" w14:textId="77777777" w:rsidR="00464DA4" w:rsidRDefault="00464DA4">
      <w:pPr>
        <w:jc w:val="left"/>
      </w:pPr>
    </w:p>
    <w:p w14:paraId="69F2F645" w14:textId="77777777" w:rsidR="00464DA4" w:rsidRDefault="00464DA4">
      <w:pPr>
        <w:jc w:val="left"/>
      </w:pPr>
    </w:p>
    <w:p w14:paraId="7E61FD56" w14:textId="77777777" w:rsidR="00464DA4" w:rsidRDefault="00464DA4">
      <w:pPr>
        <w:jc w:val="left"/>
      </w:pPr>
    </w:p>
    <w:p w14:paraId="2012AD32" w14:textId="77777777" w:rsidR="00464DA4" w:rsidRDefault="00464DA4">
      <w:pPr>
        <w:jc w:val="left"/>
      </w:pPr>
    </w:p>
    <w:p w14:paraId="7FB8FDFE" w14:textId="77777777" w:rsidR="00464DA4" w:rsidRDefault="00464DA4">
      <w:pPr>
        <w:jc w:val="left"/>
      </w:pPr>
    </w:p>
    <w:p w14:paraId="2D78817D" w14:textId="77777777" w:rsidR="00464DA4" w:rsidRDefault="00464DA4">
      <w:pPr>
        <w:jc w:val="left"/>
      </w:pPr>
    </w:p>
    <w:p w14:paraId="2EC697C6" w14:textId="77777777" w:rsidR="00154E1B" w:rsidRDefault="00000000">
      <w:pPr>
        <w:pStyle w:val="Ttulo1"/>
        <w:numPr>
          <w:ilvl w:val="0"/>
          <w:numId w:val="18"/>
        </w:numPr>
      </w:pPr>
      <w:bookmarkStart w:id="67" w:name="_heading=h.49x2ik5" w:colFirst="0" w:colLast="0"/>
      <w:bookmarkEnd w:id="67"/>
      <w:r>
        <w:lastRenderedPageBreak/>
        <w:t>CONCLUSIONES Y RECOMENDACIONES</w:t>
      </w:r>
    </w:p>
    <w:p w14:paraId="13B9401A" w14:textId="77777777" w:rsidR="00154E1B" w:rsidRDefault="00154E1B"/>
    <w:p w14:paraId="44DCEFA0" w14:textId="77777777" w:rsidR="00154E1B" w:rsidRDefault="00000000">
      <w:pPr>
        <w:pStyle w:val="Ttulo2"/>
        <w:numPr>
          <w:ilvl w:val="1"/>
          <w:numId w:val="18"/>
        </w:numPr>
      </w:pPr>
      <w:bookmarkStart w:id="68" w:name="_heading=h.2p2csry" w:colFirst="0" w:colLast="0"/>
      <w:bookmarkEnd w:id="68"/>
      <w:r>
        <w:t>Conclusiones</w:t>
      </w:r>
    </w:p>
    <w:p w14:paraId="6AE1A038" w14:textId="77777777" w:rsidR="00154E1B" w:rsidRDefault="00000000">
      <w:pPr>
        <w:spacing w:before="240" w:after="240"/>
      </w:pPr>
      <w:r>
        <w:t>El desarrollo de la aplicación de ajedrez accesible para personas con discapacidades visuales ha demostrado la importancia de combinar la innovación tecnológica con un enfoque inclusivo. A lo largo del proyecto, se han alcanzado los objetivos planteados, cumpliendo con los estándares de accesibilidad y ofreciendo una solución que promueve la igualdad en el acceso a actividades recreativas y educativas. Las principales conclusiones obtenidas son:</w:t>
      </w:r>
    </w:p>
    <w:p w14:paraId="6CCC6F0A" w14:textId="77777777" w:rsidR="00154E1B" w:rsidRDefault="00000000">
      <w:pPr>
        <w:numPr>
          <w:ilvl w:val="0"/>
          <w:numId w:val="18"/>
        </w:numPr>
        <w:spacing w:before="240" w:after="0"/>
        <w:jc w:val="left"/>
      </w:pPr>
      <w:r>
        <w:rPr>
          <w:b/>
        </w:rPr>
        <w:t>Relevancia de la Accesibilidad Digital:</w:t>
      </w:r>
      <w:r>
        <w:rPr>
          <w:b/>
        </w:rPr>
        <w:br/>
      </w:r>
      <w:r>
        <w:t>El proyecto destaca la necesidad de integrar características accesibles desde la etapa de diseño, lo que asegura que las tecnologías digitales sean inclusivas para todos los usuarios, especialmente para aquellos con discapacidades visuales.</w:t>
      </w:r>
    </w:p>
    <w:p w14:paraId="79CCC5A5" w14:textId="77777777" w:rsidR="00154E1B" w:rsidRDefault="00000000">
      <w:pPr>
        <w:numPr>
          <w:ilvl w:val="0"/>
          <w:numId w:val="18"/>
        </w:numPr>
        <w:spacing w:after="0"/>
        <w:jc w:val="left"/>
      </w:pPr>
      <w:r>
        <w:rPr>
          <w:b/>
        </w:rPr>
        <w:t>Eficiencia de la Metodología Ágil:</w:t>
      </w:r>
      <w:r>
        <w:rPr>
          <w:b/>
        </w:rPr>
        <w:br/>
      </w:r>
      <w:r>
        <w:t>La metodología Scrum permitió organizar las tareas de manera eficiente, asegurando entregas iterativas y funcionales, lo que resultó clave para ajustar el producto a las necesidades reales de los usuarios.</w:t>
      </w:r>
    </w:p>
    <w:p w14:paraId="3FC74440" w14:textId="77777777" w:rsidR="00154E1B" w:rsidRDefault="00000000">
      <w:pPr>
        <w:numPr>
          <w:ilvl w:val="0"/>
          <w:numId w:val="18"/>
        </w:numPr>
        <w:spacing w:after="0"/>
        <w:jc w:val="left"/>
      </w:pPr>
      <w:r>
        <w:rPr>
          <w:b/>
        </w:rPr>
        <w:t>Impacto Social del Proyecto:</w:t>
      </w:r>
      <w:r>
        <w:rPr>
          <w:b/>
        </w:rPr>
        <w:br/>
      </w:r>
      <w:r>
        <w:t>La aplicación no solo ofrece una experiencia inclusiva, sino que también refuerza habilidades cognitivas y promueve la interacción social para personas con discapacidades visuales, marcando un avance significativo en el diseño de soluciones tecnológicas con impacto social.</w:t>
      </w:r>
    </w:p>
    <w:p w14:paraId="3418AFDB" w14:textId="4BF550BC" w:rsidR="00154E1B" w:rsidRDefault="00000000" w:rsidP="00464DA4">
      <w:pPr>
        <w:numPr>
          <w:ilvl w:val="0"/>
          <w:numId w:val="18"/>
        </w:numPr>
        <w:spacing w:after="240"/>
        <w:jc w:val="left"/>
      </w:pPr>
      <w:r>
        <w:rPr>
          <w:b/>
        </w:rPr>
        <w:t>Potencial de Escalabilidad:</w:t>
      </w:r>
      <w:r>
        <w:rPr>
          <w:b/>
        </w:rPr>
        <w:br/>
      </w:r>
      <w:r>
        <w:t xml:space="preserve">La arquitectura desarrollada, junto con el uso de herramientas modernas como </w:t>
      </w:r>
      <w:proofErr w:type="spellStart"/>
      <w:r>
        <w:t>Firebase</w:t>
      </w:r>
      <w:proofErr w:type="spellEnd"/>
      <w:r>
        <w:t>, permite que la aplicación pueda ampliarse en el futuro, integrando nuevas funcionalidades y adaptándose a otras necesidades específicas.</w:t>
      </w:r>
    </w:p>
    <w:p w14:paraId="321F328F" w14:textId="77777777" w:rsidR="00154E1B" w:rsidRDefault="00000000">
      <w:pPr>
        <w:pStyle w:val="Ttulo2"/>
        <w:numPr>
          <w:ilvl w:val="1"/>
          <w:numId w:val="18"/>
        </w:numPr>
      </w:pPr>
      <w:bookmarkStart w:id="69" w:name="_heading=h.147n2zr" w:colFirst="0" w:colLast="0"/>
      <w:bookmarkEnd w:id="69"/>
      <w:r>
        <w:t>Limitaciones y Recomendaciones.</w:t>
      </w:r>
    </w:p>
    <w:p w14:paraId="71E37528" w14:textId="77777777" w:rsidR="00154E1B" w:rsidRDefault="00000000">
      <w:pPr>
        <w:spacing w:before="240" w:after="240"/>
        <w:jc w:val="left"/>
      </w:pPr>
      <w:r>
        <w:t>Limitaciones</w:t>
      </w:r>
    </w:p>
    <w:p w14:paraId="3E127E3C" w14:textId="77777777" w:rsidR="00154E1B" w:rsidRDefault="00000000">
      <w:pPr>
        <w:spacing w:before="240" w:after="240"/>
        <w:jc w:val="left"/>
      </w:pPr>
      <w:r>
        <w:t>A pesar de los logros alcanzados, el desarrollo de la aplicación presenta algunas limitaciones que afectaron ciertos aspectos del proyecto. Estas limitaciones destacan áreas en las que se podría mejorar en futuros desarrollos:</w:t>
      </w:r>
    </w:p>
    <w:p w14:paraId="6681A3A1" w14:textId="77777777" w:rsidR="00154E1B" w:rsidRDefault="00000000">
      <w:pPr>
        <w:numPr>
          <w:ilvl w:val="0"/>
          <w:numId w:val="6"/>
        </w:numPr>
        <w:spacing w:before="240" w:after="0"/>
        <w:jc w:val="left"/>
      </w:pPr>
      <w:r>
        <w:rPr>
          <w:b/>
        </w:rPr>
        <w:t>Acceso a Usuarios Finales para Pruebas:</w:t>
      </w:r>
    </w:p>
    <w:p w14:paraId="166F3D8B" w14:textId="77777777" w:rsidR="00154E1B" w:rsidRDefault="00000000">
      <w:pPr>
        <w:numPr>
          <w:ilvl w:val="1"/>
          <w:numId w:val="6"/>
        </w:numPr>
        <w:spacing w:after="0"/>
        <w:jc w:val="left"/>
      </w:pPr>
      <w:r>
        <w:t xml:space="preserve">Durante el proceso de desarrollo, el acceso a una cantidad significativa de usuarios finales con diferentes grados de discapacidad visual fue limitado. Esto restringió la </w:t>
      </w:r>
      <w:r>
        <w:lastRenderedPageBreak/>
        <w:t>posibilidad de realizar pruebas exhaustivas de usabilidad en un rango más amplio de escenarios reales.</w:t>
      </w:r>
    </w:p>
    <w:p w14:paraId="4498C01B" w14:textId="77777777" w:rsidR="00154E1B" w:rsidRDefault="00000000">
      <w:pPr>
        <w:numPr>
          <w:ilvl w:val="0"/>
          <w:numId w:val="6"/>
        </w:numPr>
        <w:spacing w:after="0"/>
        <w:jc w:val="left"/>
      </w:pPr>
      <w:r>
        <w:rPr>
          <w:b/>
        </w:rPr>
        <w:t>Recursos Técnicos y Humanos:</w:t>
      </w:r>
    </w:p>
    <w:p w14:paraId="330EB802" w14:textId="77777777" w:rsidR="00154E1B" w:rsidRDefault="00000000">
      <w:pPr>
        <w:numPr>
          <w:ilvl w:val="1"/>
          <w:numId w:val="6"/>
        </w:numPr>
        <w:spacing w:after="0"/>
        <w:jc w:val="left"/>
      </w:pPr>
      <w:r>
        <w:t>El equipo estuvo compuesto por un número reducido de desarrolladores, lo que limitó la capacidad para implementar y probar todas las funcionalidades planificadas en el tiempo disponible.</w:t>
      </w:r>
    </w:p>
    <w:p w14:paraId="56B5E34A" w14:textId="77777777" w:rsidR="00154E1B" w:rsidRDefault="00000000">
      <w:pPr>
        <w:numPr>
          <w:ilvl w:val="1"/>
          <w:numId w:val="6"/>
        </w:numPr>
        <w:spacing w:after="0"/>
        <w:jc w:val="left"/>
      </w:pPr>
      <w:r>
        <w:t xml:space="preserve">Algunos miembros del equipo presentaron desafíos en la gestión del tiempo, lo que afectó la velocidad de desarrollo en ciertos </w:t>
      </w:r>
      <w:proofErr w:type="spellStart"/>
      <w:r>
        <w:t>sprints</w:t>
      </w:r>
      <w:proofErr w:type="spellEnd"/>
      <w:r>
        <w:t>.</w:t>
      </w:r>
    </w:p>
    <w:p w14:paraId="1ADD816D" w14:textId="77777777" w:rsidR="00154E1B" w:rsidRDefault="00000000">
      <w:pPr>
        <w:numPr>
          <w:ilvl w:val="0"/>
          <w:numId w:val="6"/>
        </w:numPr>
        <w:spacing w:after="0"/>
        <w:jc w:val="left"/>
      </w:pPr>
      <w:r>
        <w:rPr>
          <w:b/>
        </w:rPr>
        <w:t>Compatibilidad con Dispositivos:</w:t>
      </w:r>
    </w:p>
    <w:p w14:paraId="3EBAE985" w14:textId="77777777" w:rsidR="00154E1B" w:rsidRDefault="00000000">
      <w:pPr>
        <w:numPr>
          <w:ilvl w:val="1"/>
          <w:numId w:val="6"/>
        </w:numPr>
        <w:spacing w:after="0"/>
        <w:jc w:val="left"/>
      </w:pPr>
      <w:r>
        <w:t>Aunque la aplicación fue diseñada para ser accesible en múltiples dispositivos, la optimización para dispositivos de gama baja no se exploró completamente, lo que podría impactar la experiencia de algunos usuarios.</w:t>
      </w:r>
    </w:p>
    <w:p w14:paraId="239D72A1" w14:textId="77777777" w:rsidR="00154E1B" w:rsidRDefault="00000000">
      <w:pPr>
        <w:numPr>
          <w:ilvl w:val="0"/>
          <w:numId w:val="6"/>
        </w:numPr>
        <w:spacing w:after="0"/>
        <w:jc w:val="left"/>
      </w:pPr>
      <w:r>
        <w:rPr>
          <w:b/>
        </w:rPr>
        <w:t>Curva de Aprendizaje en Estándares de Accesibilidad:</w:t>
      </w:r>
    </w:p>
    <w:p w14:paraId="6A433FC3" w14:textId="77777777" w:rsidR="00154E1B" w:rsidRDefault="00000000">
      <w:pPr>
        <w:numPr>
          <w:ilvl w:val="1"/>
          <w:numId w:val="6"/>
        </w:numPr>
        <w:spacing w:after="0"/>
        <w:jc w:val="left"/>
      </w:pPr>
      <w:r>
        <w:t>Implementar estándares avanzados de accesibilidad como las Pautas de Accesibilidad al Contenido Web (WCAG) requirió una inversión de tiempo significativa debido a la falta de experiencia inicial del equipo en esta área.</w:t>
      </w:r>
    </w:p>
    <w:p w14:paraId="30F1FB4D" w14:textId="77777777" w:rsidR="00154E1B" w:rsidRDefault="00000000">
      <w:pPr>
        <w:numPr>
          <w:ilvl w:val="0"/>
          <w:numId w:val="6"/>
        </w:numPr>
        <w:spacing w:after="0"/>
        <w:jc w:val="left"/>
      </w:pPr>
      <w:r>
        <w:rPr>
          <w:b/>
        </w:rPr>
        <w:t>Alcance del Proyecto:</w:t>
      </w:r>
    </w:p>
    <w:p w14:paraId="4E427C2F" w14:textId="77777777" w:rsidR="00154E1B" w:rsidRDefault="00000000">
      <w:pPr>
        <w:numPr>
          <w:ilvl w:val="1"/>
          <w:numId w:val="6"/>
        </w:numPr>
        <w:spacing w:after="0"/>
        <w:jc w:val="left"/>
      </w:pPr>
      <w:r>
        <w:t>Algunas funcionalidades planificadas, como partidas multijugador en línea o análisis avanzados de partidas, no pudieron implementarse debido a restricciones de tiempo y recursos.</w:t>
      </w:r>
    </w:p>
    <w:p w14:paraId="67A2EE4A" w14:textId="77777777" w:rsidR="00154E1B" w:rsidRDefault="00000000">
      <w:pPr>
        <w:numPr>
          <w:ilvl w:val="0"/>
          <w:numId w:val="6"/>
        </w:numPr>
        <w:spacing w:after="0"/>
        <w:jc w:val="left"/>
      </w:pPr>
      <w:r>
        <w:rPr>
          <w:b/>
        </w:rPr>
        <w:t>Dependencia de Herramientas de Terceros:</w:t>
      </w:r>
    </w:p>
    <w:p w14:paraId="709C7734" w14:textId="77777777" w:rsidR="00154E1B" w:rsidRDefault="00000000">
      <w:pPr>
        <w:numPr>
          <w:ilvl w:val="1"/>
          <w:numId w:val="6"/>
        </w:numPr>
        <w:spacing w:after="240"/>
        <w:jc w:val="left"/>
      </w:pPr>
      <w:r>
        <w:t xml:space="preserve">La utilización de </w:t>
      </w:r>
      <w:proofErr w:type="spellStart"/>
      <w:r>
        <w:t>Firebase</w:t>
      </w:r>
      <w:proofErr w:type="spellEnd"/>
      <w:r>
        <w:t xml:space="preserve"> y otras herramientas de terceros presentó desafíos relacionados con la configuración inicial y la integración con los componentes personalizados del proyecto.</w:t>
      </w:r>
    </w:p>
    <w:p w14:paraId="3D95FC6D" w14:textId="77777777" w:rsidR="00154E1B" w:rsidRDefault="00000000">
      <w:pPr>
        <w:spacing w:before="240" w:after="240"/>
        <w:jc w:val="left"/>
      </w:pPr>
      <w:r>
        <w:t>Recomendaciones</w:t>
      </w:r>
    </w:p>
    <w:p w14:paraId="3E01C939" w14:textId="77777777" w:rsidR="00154E1B" w:rsidRDefault="00000000">
      <w:pPr>
        <w:spacing w:before="240" w:after="240"/>
        <w:jc w:val="left"/>
      </w:pPr>
      <w:r>
        <w:t>Para garantizar la sostenibilidad y mejora continua de la aplicación, se plantean las siguientes recomendaciones:</w:t>
      </w:r>
    </w:p>
    <w:p w14:paraId="65917190" w14:textId="77777777" w:rsidR="00154E1B" w:rsidRDefault="00000000">
      <w:pPr>
        <w:numPr>
          <w:ilvl w:val="0"/>
          <w:numId w:val="5"/>
        </w:numPr>
        <w:spacing w:before="240" w:after="0"/>
        <w:jc w:val="left"/>
      </w:pPr>
      <w:r>
        <w:rPr>
          <w:b/>
        </w:rPr>
        <w:t>Evaluación y Retroalimentación Continua:</w:t>
      </w:r>
      <w:r>
        <w:rPr>
          <w:b/>
        </w:rPr>
        <w:br/>
      </w:r>
      <w:r>
        <w:t>Implementar un sistema de retroalimentación de usuarios finales permitirá identificar áreas de mejora, asegurando que la aplicación evolucione en función de sus necesidades.</w:t>
      </w:r>
    </w:p>
    <w:p w14:paraId="17BE83B2" w14:textId="77777777" w:rsidR="00154E1B" w:rsidRDefault="00000000">
      <w:pPr>
        <w:numPr>
          <w:ilvl w:val="0"/>
          <w:numId w:val="5"/>
        </w:numPr>
        <w:spacing w:after="0"/>
        <w:jc w:val="left"/>
      </w:pPr>
      <w:r>
        <w:rPr>
          <w:b/>
        </w:rPr>
        <w:t>Ampliación de Funcionalidades:</w:t>
      </w:r>
    </w:p>
    <w:p w14:paraId="02CF0A1A" w14:textId="77777777" w:rsidR="00154E1B" w:rsidRDefault="00000000">
      <w:pPr>
        <w:numPr>
          <w:ilvl w:val="1"/>
          <w:numId w:val="5"/>
        </w:numPr>
        <w:spacing w:after="0"/>
        <w:jc w:val="left"/>
      </w:pPr>
      <w:r>
        <w:t>Integrar partidas multijugador en línea para fomentar la interacción entre usuarios.</w:t>
      </w:r>
    </w:p>
    <w:p w14:paraId="5BC33107" w14:textId="77777777" w:rsidR="00154E1B" w:rsidRDefault="00000000">
      <w:pPr>
        <w:numPr>
          <w:ilvl w:val="1"/>
          <w:numId w:val="5"/>
        </w:numPr>
        <w:spacing w:after="0"/>
        <w:jc w:val="left"/>
      </w:pPr>
      <w:r>
        <w:t>Incorporar análisis avanzados de partidas con explicaciones tácticas y estratégicas para mejorar la experiencia educativa.</w:t>
      </w:r>
    </w:p>
    <w:p w14:paraId="6A3CD27A" w14:textId="77777777" w:rsidR="00154E1B" w:rsidRDefault="00000000">
      <w:pPr>
        <w:numPr>
          <w:ilvl w:val="0"/>
          <w:numId w:val="5"/>
        </w:numPr>
        <w:spacing w:after="0"/>
        <w:jc w:val="left"/>
      </w:pPr>
      <w:r>
        <w:rPr>
          <w:b/>
        </w:rPr>
        <w:lastRenderedPageBreak/>
        <w:t>Promoción y Difusión:</w:t>
      </w:r>
      <w:r>
        <w:rPr>
          <w:b/>
        </w:rPr>
        <w:br/>
      </w:r>
      <w:r>
        <w:t>Colaborar con organizaciones que apoyan a personas con discapacidades visuales para promover el uso de la aplicación y recibir sugerencias de mejora.</w:t>
      </w:r>
    </w:p>
    <w:p w14:paraId="3A63899B" w14:textId="77777777" w:rsidR="00154E1B" w:rsidRDefault="00000000">
      <w:pPr>
        <w:numPr>
          <w:ilvl w:val="0"/>
          <w:numId w:val="5"/>
        </w:numPr>
        <w:spacing w:after="0"/>
        <w:jc w:val="left"/>
      </w:pPr>
      <w:r>
        <w:rPr>
          <w:b/>
        </w:rPr>
        <w:t>Pruebas de Usabilidad Regular:</w:t>
      </w:r>
      <w:r>
        <w:rPr>
          <w:b/>
        </w:rPr>
        <w:br/>
      </w:r>
      <w:r>
        <w:t>Realizar evaluaciones periódicas con usuarios con diferentes grados de discapacidad visual para asegurar que las características de accesibilidad cumplan con los estándares actuales.</w:t>
      </w:r>
    </w:p>
    <w:p w14:paraId="17A2DFBE" w14:textId="77777777" w:rsidR="00154E1B" w:rsidRDefault="00000000">
      <w:pPr>
        <w:numPr>
          <w:ilvl w:val="0"/>
          <w:numId w:val="5"/>
        </w:numPr>
        <w:spacing w:after="240"/>
        <w:jc w:val="left"/>
      </w:pPr>
      <w:r>
        <w:rPr>
          <w:b/>
        </w:rPr>
        <w:t>Documentación y Comunidad Abierta:</w:t>
      </w:r>
      <w:r>
        <w:rPr>
          <w:b/>
        </w:rPr>
        <w:br/>
      </w:r>
      <w:r>
        <w:t>Publicar la documentación técnica y explorar la posibilidad de abrir el proyecto a una comunidad de desarrollo colaborativo para fomentar su crecimiento y evolución.</w:t>
      </w:r>
    </w:p>
    <w:p w14:paraId="5E6E4D18" w14:textId="77777777" w:rsidR="00154E1B" w:rsidRDefault="00154E1B">
      <w:pPr>
        <w:spacing w:before="240" w:after="240"/>
        <w:jc w:val="left"/>
      </w:pPr>
    </w:p>
    <w:p w14:paraId="7E94B960" w14:textId="77777777" w:rsidR="00464DA4" w:rsidRDefault="00464DA4">
      <w:pPr>
        <w:spacing w:before="240" w:after="240"/>
        <w:jc w:val="left"/>
      </w:pPr>
    </w:p>
    <w:p w14:paraId="3BBE610D" w14:textId="77777777" w:rsidR="00464DA4" w:rsidRDefault="00464DA4">
      <w:pPr>
        <w:spacing w:before="240" w:after="240"/>
        <w:jc w:val="left"/>
      </w:pPr>
    </w:p>
    <w:p w14:paraId="73A2F05B" w14:textId="77777777" w:rsidR="00464DA4" w:rsidRDefault="00464DA4">
      <w:pPr>
        <w:spacing w:before="240" w:after="240"/>
        <w:jc w:val="left"/>
      </w:pPr>
    </w:p>
    <w:p w14:paraId="0E4560D1" w14:textId="77777777" w:rsidR="00464DA4" w:rsidRDefault="00464DA4">
      <w:pPr>
        <w:spacing w:before="240" w:after="240"/>
        <w:jc w:val="left"/>
      </w:pPr>
    </w:p>
    <w:p w14:paraId="101F075C" w14:textId="77777777" w:rsidR="00464DA4" w:rsidRDefault="00464DA4">
      <w:pPr>
        <w:spacing w:before="240" w:after="240"/>
        <w:jc w:val="left"/>
      </w:pPr>
    </w:p>
    <w:p w14:paraId="2C282F71" w14:textId="77777777" w:rsidR="00464DA4" w:rsidRDefault="00464DA4">
      <w:pPr>
        <w:spacing w:before="240" w:after="240"/>
        <w:jc w:val="left"/>
      </w:pPr>
    </w:p>
    <w:p w14:paraId="4804AA98" w14:textId="77777777" w:rsidR="00464DA4" w:rsidRDefault="00464DA4">
      <w:pPr>
        <w:spacing w:before="240" w:after="240"/>
        <w:jc w:val="left"/>
      </w:pPr>
    </w:p>
    <w:p w14:paraId="156DD87A" w14:textId="77777777" w:rsidR="00464DA4" w:rsidRDefault="00464DA4">
      <w:pPr>
        <w:spacing w:before="240" w:after="240"/>
        <w:jc w:val="left"/>
      </w:pPr>
    </w:p>
    <w:p w14:paraId="2259AB4D" w14:textId="77777777" w:rsidR="00464DA4" w:rsidRDefault="00464DA4">
      <w:pPr>
        <w:spacing w:before="240" w:after="240"/>
        <w:jc w:val="left"/>
      </w:pPr>
    </w:p>
    <w:p w14:paraId="4F079DC6" w14:textId="77777777" w:rsidR="00464DA4" w:rsidRDefault="00464DA4">
      <w:pPr>
        <w:spacing w:before="240" w:after="240"/>
        <w:jc w:val="left"/>
      </w:pPr>
    </w:p>
    <w:p w14:paraId="183DED3E" w14:textId="77777777" w:rsidR="00464DA4" w:rsidRDefault="00464DA4">
      <w:pPr>
        <w:spacing w:before="240" w:after="240"/>
        <w:jc w:val="left"/>
      </w:pPr>
    </w:p>
    <w:p w14:paraId="494AAD30" w14:textId="77777777" w:rsidR="00464DA4" w:rsidRDefault="00464DA4">
      <w:pPr>
        <w:spacing w:before="240" w:after="240"/>
        <w:jc w:val="left"/>
      </w:pPr>
    </w:p>
    <w:p w14:paraId="2DC36DCA" w14:textId="77777777" w:rsidR="00464DA4" w:rsidRDefault="00464DA4">
      <w:pPr>
        <w:spacing w:before="240" w:after="240"/>
        <w:jc w:val="left"/>
      </w:pPr>
    </w:p>
    <w:p w14:paraId="69433460" w14:textId="77777777" w:rsidR="00464DA4" w:rsidRDefault="00464DA4">
      <w:pPr>
        <w:spacing w:before="240" w:after="240"/>
        <w:jc w:val="left"/>
      </w:pPr>
    </w:p>
    <w:p w14:paraId="13CB5CB7" w14:textId="77777777" w:rsidR="00464DA4" w:rsidRDefault="00464DA4">
      <w:pPr>
        <w:spacing w:before="240" w:after="240"/>
        <w:jc w:val="left"/>
      </w:pPr>
    </w:p>
    <w:p w14:paraId="48908017" w14:textId="77777777" w:rsidR="00154E1B" w:rsidRDefault="00000000">
      <w:pPr>
        <w:pStyle w:val="Ttulo1"/>
      </w:pPr>
      <w:bookmarkStart w:id="70" w:name="_heading=h.3o7alnk" w:colFirst="0" w:colLast="0"/>
      <w:bookmarkEnd w:id="70"/>
      <w:r>
        <w:lastRenderedPageBreak/>
        <w:t>BIBLIOGRAFÍA</w:t>
      </w:r>
    </w:p>
    <w:p w14:paraId="6A8EBB2F" w14:textId="77777777" w:rsidR="00154E1B" w:rsidRDefault="00154E1B">
      <w:pPr>
        <w:pBdr>
          <w:top w:val="nil"/>
          <w:left w:val="nil"/>
          <w:bottom w:val="nil"/>
          <w:right w:val="nil"/>
          <w:between w:val="nil"/>
        </w:pBdr>
        <w:spacing w:after="0" w:line="240" w:lineRule="auto"/>
        <w:rPr>
          <w:color w:val="000000"/>
        </w:rPr>
      </w:pPr>
    </w:p>
    <w:p w14:paraId="00AFE932" w14:textId="77777777" w:rsidR="00154E1B" w:rsidRDefault="00000000">
      <w:pPr>
        <w:spacing w:before="240" w:after="240"/>
        <w:rPr>
          <w:b/>
        </w:rPr>
      </w:pPr>
      <w:r>
        <w:rPr>
          <w:b/>
        </w:rPr>
        <w:t>Estándares y Normas</w:t>
      </w:r>
    </w:p>
    <w:p w14:paraId="7791E4F3" w14:textId="77777777" w:rsidR="00154E1B" w:rsidRDefault="00000000">
      <w:pPr>
        <w:numPr>
          <w:ilvl w:val="0"/>
          <w:numId w:val="20"/>
        </w:numPr>
        <w:spacing w:before="240" w:after="240"/>
        <w:jc w:val="left"/>
      </w:pPr>
      <w:proofErr w:type="spellStart"/>
      <w:r>
        <w:t>World</w:t>
      </w:r>
      <w:proofErr w:type="spellEnd"/>
      <w:r>
        <w:t xml:space="preserve"> Wide Web </w:t>
      </w:r>
      <w:proofErr w:type="spellStart"/>
      <w:r>
        <w:t>Consortium</w:t>
      </w:r>
      <w:proofErr w:type="spellEnd"/>
      <w:r>
        <w:t xml:space="preserve"> (W3C). </w:t>
      </w:r>
      <w:r>
        <w:rPr>
          <w:i/>
        </w:rPr>
        <w:t xml:space="preserve">Web Content </w:t>
      </w:r>
      <w:proofErr w:type="spellStart"/>
      <w:r>
        <w:rPr>
          <w:i/>
        </w:rPr>
        <w:t>Accessibility</w:t>
      </w:r>
      <w:proofErr w:type="spellEnd"/>
      <w:r>
        <w:rPr>
          <w:i/>
        </w:rPr>
        <w:t xml:space="preserve"> </w:t>
      </w:r>
      <w:proofErr w:type="spellStart"/>
      <w:r>
        <w:rPr>
          <w:i/>
        </w:rPr>
        <w:t>Guidelines</w:t>
      </w:r>
      <w:proofErr w:type="spellEnd"/>
      <w:r>
        <w:rPr>
          <w:i/>
        </w:rPr>
        <w:t xml:space="preserve"> (WCAG) 3.0</w:t>
      </w:r>
      <w:r>
        <w:t>. Recuperado de:</w:t>
      </w:r>
      <w:hyperlink r:id="rId19">
        <w:r>
          <w:t xml:space="preserve"> </w:t>
        </w:r>
      </w:hyperlink>
      <w:hyperlink r:id="rId20">
        <w:r>
          <w:rPr>
            <w:color w:val="1155CC"/>
            <w:u w:val="single"/>
          </w:rPr>
          <w:t>https://www.w3.org/WAI/standards-guidelines/wcag/</w:t>
        </w:r>
      </w:hyperlink>
    </w:p>
    <w:p w14:paraId="33092A8D" w14:textId="77777777" w:rsidR="00154E1B" w:rsidRDefault="00154E1B">
      <w:pPr>
        <w:spacing w:before="240" w:after="240"/>
        <w:jc w:val="left"/>
        <w:rPr>
          <w:color w:val="1155CC"/>
          <w:u w:val="single"/>
        </w:rPr>
      </w:pPr>
    </w:p>
    <w:p w14:paraId="01B23460" w14:textId="77777777" w:rsidR="00154E1B" w:rsidRDefault="00000000">
      <w:pPr>
        <w:spacing w:before="240" w:after="240"/>
        <w:rPr>
          <w:b/>
        </w:rPr>
      </w:pPr>
      <w:r>
        <w:rPr>
          <w:b/>
        </w:rPr>
        <w:t>Documentación de Herramientas</w:t>
      </w:r>
    </w:p>
    <w:p w14:paraId="2C8FEF7D" w14:textId="77777777" w:rsidR="00154E1B" w:rsidRDefault="00000000">
      <w:pPr>
        <w:numPr>
          <w:ilvl w:val="0"/>
          <w:numId w:val="12"/>
        </w:numPr>
        <w:spacing w:before="240" w:after="0"/>
        <w:jc w:val="left"/>
      </w:pPr>
      <w:r>
        <w:t xml:space="preserve">Microsoft. </w:t>
      </w:r>
      <w:r>
        <w:rPr>
          <w:i/>
        </w:rPr>
        <w:t xml:space="preserve">Visual Studio </w:t>
      </w:r>
      <w:proofErr w:type="spellStart"/>
      <w:r>
        <w:rPr>
          <w:i/>
        </w:rPr>
        <w:t>Code</w:t>
      </w:r>
      <w:proofErr w:type="spellEnd"/>
      <w:r>
        <w:rPr>
          <w:i/>
        </w:rPr>
        <w:t xml:space="preserve"> </w:t>
      </w:r>
      <w:proofErr w:type="spellStart"/>
      <w:r>
        <w:rPr>
          <w:i/>
        </w:rPr>
        <w:t>Documentation</w:t>
      </w:r>
      <w:proofErr w:type="spellEnd"/>
      <w:r>
        <w:t>. Recuperado de:</w:t>
      </w:r>
      <w:hyperlink r:id="rId21">
        <w:r>
          <w:t xml:space="preserve"> </w:t>
        </w:r>
      </w:hyperlink>
      <w:hyperlink r:id="rId22">
        <w:r>
          <w:rPr>
            <w:color w:val="1155CC"/>
            <w:u w:val="single"/>
          </w:rPr>
          <w:t>https://code.visualstudio.com/docs</w:t>
        </w:r>
      </w:hyperlink>
    </w:p>
    <w:p w14:paraId="28E35320" w14:textId="77777777" w:rsidR="00154E1B" w:rsidRDefault="00000000">
      <w:pPr>
        <w:numPr>
          <w:ilvl w:val="0"/>
          <w:numId w:val="12"/>
        </w:numPr>
        <w:spacing w:after="0"/>
        <w:jc w:val="left"/>
      </w:pPr>
      <w:r>
        <w:t xml:space="preserve">Google </w:t>
      </w:r>
      <w:proofErr w:type="spellStart"/>
      <w:r>
        <w:t>Firebase</w:t>
      </w:r>
      <w:proofErr w:type="spellEnd"/>
      <w:r>
        <w:t xml:space="preserve">. </w:t>
      </w:r>
      <w:proofErr w:type="spellStart"/>
      <w:r>
        <w:rPr>
          <w:i/>
        </w:rPr>
        <w:t>Firebase</w:t>
      </w:r>
      <w:proofErr w:type="spellEnd"/>
      <w:r>
        <w:rPr>
          <w:i/>
        </w:rPr>
        <w:t xml:space="preserve"> </w:t>
      </w:r>
      <w:proofErr w:type="spellStart"/>
      <w:r>
        <w:rPr>
          <w:i/>
        </w:rPr>
        <w:t>Documentation</w:t>
      </w:r>
      <w:proofErr w:type="spellEnd"/>
      <w:r>
        <w:t xml:space="preserve">. Recuperado de: </w:t>
      </w:r>
      <w:hyperlink r:id="rId23">
        <w:r>
          <w:rPr>
            <w:color w:val="1155CC"/>
            <w:u w:val="single"/>
          </w:rPr>
          <w:t>https://firebase.google.com/docs</w:t>
        </w:r>
      </w:hyperlink>
    </w:p>
    <w:p w14:paraId="33F8AC65" w14:textId="77777777" w:rsidR="00154E1B" w:rsidRDefault="00000000">
      <w:pPr>
        <w:numPr>
          <w:ilvl w:val="0"/>
          <w:numId w:val="12"/>
        </w:numPr>
        <w:spacing w:after="0"/>
        <w:jc w:val="left"/>
      </w:pPr>
      <w:r>
        <w:t xml:space="preserve">Repositorio </w:t>
      </w:r>
      <w:proofErr w:type="spellStart"/>
      <w:r>
        <w:t>Github</w:t>
      </w:r>
      <w:proofErr w:type="spellEnd"/>
      <w:r>
        <w:t>. Recuperado de: https://github.com/IvaGallegos/chessweb</w:t>
      </w:r>
    </w:p>
    <w:p w14:paraId="65FA7A40" w14:textId="77777777" w:rsidR="00154E1B" w:rsidRDefault="00000000">
      <w:pPr>
        <w:numPr>
          <w:ilvl w:val="0"/>
          <w:numId w:val="12"/>
        </w:numPr>
        <w:spacing w:after="240"/>
        <w:jc w:val="left"/>
      </w:pPr>
      <w:r>
        <w:t xml:space="preserve">GitHub. </w:t>
      </w:r>
      <w:r>
        <w:rPr>
          <w:i/>
        </w:rPr>
        <w:t xml:space="preserve">GitHub </w:t>
      </w:r>
      <w:proofErr w:type="spellStart"/>
      <w:r>
        <w:rPr>
          <w:i/>
        </w:rPr>
        <w:t>Documentation</w:t>
      </w:r>
      <w:proofErr w:type="spellEnd"/>
      <w:r>
        <w:t>. Recuperado de:</w:t>
      </w:r>
      <w:hyperlink r:id="rId24">
        <w:r>
          <w:t xml:space="preserve"> </w:t>
        </w:r>
      </w:hyperlink>
      <w:hyperlink r:id="rId25">
        <w:r>
          <w:rPr>
            <w:color w:val="1155CC"/>
            <w:u w:val="single"/>
          </w:rPr>
          <w:t>https://docs.github.com</w:t>
        </w:r>
      </w:hyperlink>
    </w:p>
    <w:p w14:paraId="5530E81A" w14:textId="77777777" w:rsidR="00154E1B" w:rsidRDefault="00154E1B">
      <w:pPr>
        <w:spacing w:before="240" w:after="240"/>
        <w:ind w:left="720"/>
        <w:jc w:val="left"/>
        <w:rPr>
          <w:color w:val="1155CC"/>
          <w:u w:val="single"/>
        </w:rPr>
      </w:pPr>
    </w:p>
    <w:p w14:paraId="50451B24" w14:textId="77777777" w:rsidR="00154E1B" w:rsidRDefault="00000000">
      <w:pPr>
        <w:spacing w:before="240" w:after="240"/>
        <w:rPr>
          <w:b/>
        </w:rPr>
      </w:pPr>
      <w:r>
        <w:rPr>
          <w:b/>
        </w:rPr>
        <w:t>Recursos Específicos de Ajedrez</w:t>
      </w:r>
    </w:p>
    <w:p w14:paraId="062F0AED" w14:textId="77777777" w:rsidR="00154E1B" w:rsidRDefault="00000000">
      <w:pPr>
        <w:numPr>
          <w:ilvl w:val="0"/>
          <w:numId w:val="11"/>
        </w:numPr>
        <w:spacing w:before="240" w:after="0"/>
        <w:jc w:val="left"/>
      </w:pPr>
      <w:r>
        <w:t xml:space="preserve">Chess.com. </w:t>
      </w:r>
      <w:proofErr w:type="spellStart"/>
      <w:r>
        <w:rPr>
          <w:i/>
        </w:rPr>
        <w:t>Learning</w:t>
      </w:r>
      <w:proofErr w:type="spellEnd"/>
      <w:r>
        <w:rPr>
          <w:i/>
        </w:rPr>
        <w:t xml:space="preserve"> </w:t>
      </w:r>
      <w:proofErr w:type="spellStart"/>
      <w:r>
        <w:rPr>
          <w:i/>
        </w:rPr>
        <w:t>Chess</w:t>
      </w:r>
      <w:proofErr w:type="spellEnd"/>
      <w:r>
        <w:rPr>
          <w:i/>
        </w:rPr>
        <w:t xml:space="preserve"> </w:t>
      </w:r>
      <w:proofErr w:type="spellStart"/>
      <w:r>
        <w:rPr>
          <w:i/>
        </w:rPr>
        <w:t>for</w:t>
      </w:r>
      <w:proofErr w:type="spellEnd"/>
      <w:r>
        <w:rPr>
          <w:i/>
        </w:rPr>
        <w:t xml:space="preserve"> </w:t>
      </w:r>
      <w:proofErr w:type="spellStart"/>
      <w:r>
        <w:rPr>
          <w:i/>
        </w:rPr>
        <w:t>Beginners</w:t>
      </w:r>
      <w:proofErr w:type="spellEnd"/>
      <w:r>
        <w:rPr>
          <w:i/>
        </w:rPr>
        <w:t xml:space="preserve"> and </w:t>
      </w:r>
      <w:proofErr w:type="spellStart"/>
      <w:r>
        <w:rPr>
          <w:i/>
        </w:rPr>
        <w:t>Accessibility</w:t>
      </w:r>
      <w:proofErr w:type="spellEnd"/>
      <w:r>
        <w:rPr>
          <w:i/>
        </w:rPr>
        <w:t xml:space="preserve"> </w:t>
      </w:r>
      <w:proofErr w:type="spellStart"/>
      <w:r>
        <w:rPr>
          <w:i/>
        </w:rPr>
        <w:t>Features</w:t>
      </w:r>
      <w:proofErr w:type="spellEnd"/>
      <w:r>
        <w:t>. Recuperado de:</w:t>
      </w:r>
      <w:hyperlink r:id="rId26">
        <w:r>
          <w:t xml:space="preserve"> </w:t>
        </w:r>
      </w:hyperlink>
      <w:hyperlink r:id="rId27">
        <w:r>
          <w:rPr>
            <w:color w:val="1155CC"/>
            <w:u w:val="single"/>
          </w:rPr>
          <w:t>https://www.chess.com</w:t>
        </w:r>
      </w:hyperlink>
    </w:p>
    <w:p w14:paraId="55C2C737" w14:textId="77777777" w:rsidR="00154E1B" w:rsidRDefault="00000000">
      <w:pPr>
        <w:numPr>
          <w:ilvl w:val="0"/>
          <w:numId w:val="11"/>
        </w:numPr>
        <w:spacing w:after="240"/>
        <w:jc w:val="left"/>
      </w:pPr>
      <w:proofErr w:type="spellStart"/>
      <w:r>
        <w:t>Lichess</w:t>
      </w:r>
      <w:proofErr w:type="spellEnd"/>
      <w:r>
        <w:t xml:space="preserve">. </w:t>
      </w:r>
      <w:proofErr w:type="spellStart"/>
      <w:r>
        <w:rPr>
          <w:i/>
        </w:rPr>
        <w:t>Accessibility</w:t>
      </w:r>
      <w:proofErr w:type="spellEnd"/>
      <w:r>
        <w:rPr>
          <w:i/>
        </w:rPr>
        <w:t xml:space="preserve"> and </w:t>
      </w:r>
      <w:proofErr w:type="spellStart"/>
      <w:r>
        <w:rPr>
          <w:i/>
        </w:rPr>
        <w:t>User</w:t>
      </w:r>
      <w:proofErr w:type="spellEnd"/>
      <w:r>
        <w:rPr>
          <w:i/>
        </w:rPr>
        <w:t xml:space="preserve"> </w:t>
      </w:r>
      <w:proofErr w:type="spellStart"/>
      <w:r>
        <w:rPr>
          <w:i/>
        </w:rPr>
        <w:t>Features</w:t>
      </w:r>
      <w:proofErr w:type="spellEnd"/>
      <w:r>
        <w:t>. Recuperado de:</w:t>
      </w:r>
      <w:hyperlink r:id="rId28">
        <w:r>
          <w:t xml:space="preserve"> </w:t>
        </w:r>
      </w:hyperlink>
      <w:hyperlink r:id="rId29">
        <w:r>
          <w:rPr>
            <w:color w:val="1155CC"/>
            <w:u w:val="single"/>
          </w:rPr>
          <w:t>https://lichess.org</w:t>
        </w:r>
      </w:hyperlink>
    </w:p>
    <w:p w14:paraId="2C616DC3" w14:textId="77777777" w:rsidR="00154E1B" w:rsidRDefault="00000000">
      <w:pPr>
        <w:rPr>
          <w:b/>
        </w:rPr>
      </w:pPr>
      <w:r>
        <w:br w:type="page"/>
      </w:r>
    </w:p>
    <w:p w14:paraId="30BC9115" w14:textId="77777777" w:rsidR="00154E1B" w:rsidRDefault="00000000">
      <w:pPr>
        <w:pStyle w:val="Ttulo1"/>
        <w:sectPr w:rsidR="00154E1B">
          <w:headerReference w:type="default" r:id="rId30"/>
          <w:footerReference w:type="default" r:id="rId31"/>
          <w:pgSz w:w="12240" w:h="15840"/>
          <w:pgMar w:top="1134" w:right="1134" w:bottom="1701" w:left="1701" w:header="709" w:footer="709" w:gutter="0"/>
          <w:pgNumType w:start="1"/>
          <w:cols w:space="720"/>
        </w:sectPr>
      </w:pPr>
      <w:bookmarkStart w:id="71" w:name="_heading=h.23ckvvd" w:colFirst="0" w:colLast="0"/>
      <w:bookmarkEnd w:id="71"/>
      <w:r>
        <w:lastRenderedPageBreak/>
        <w:t>LINKOGRAFÍA</w:t>
      </w:r>
    </w:p>
    <w:p w14:paraId="4D1691CB" w14:textId="77777777" w:rsidR="00154E1B" w:rsidRDefault="00000000">
      <w:pPr>
        <w:pStyle w:val="Ttulo1"/>
      </w:pPr>
      <w:bookmarkStart w:id="72" w:name="_heading=h.ihv636" w:colFirst="0" w:colLast="0"/>
      <w:bookmarkEnd w:id="72"/>
      <w:r>
        <w:lastRenderedPageBreak/>
        <w:t xml:space="preserve">ANEXO A: </w:t>
      </w:r>
    </w:p>
    <w:p w14:paraId="75E3F74D" w14:textId="77777777" w:rsidR="00154E1B" w:rsidRDefault="00154E1B">
      <w:pPr>
        <w:pBdr>
          <w:top w:val="nil"/>
          <w:left w:val="nil"/>
          <w:bottom w:val="nil"/>
          <w:right w:val="nil"/>
          <w:between w:val="nil"/>
        </w:pBdr>
        <w:spacing w:after="0" w:line="240" w:lineRule="auto"/>
        <w:rPr>
          <w:color w:val="000000"/>
        </w:rPr>
      </w:pPr>
    </w:p>
    <w:p w14:paraId="45934E04" w14:textId="77777777" w:rsidR="00154E1B" w:rsidRDefault="00000000">
      <w:pPr>
        <w:pStyle w:val="Ttulo1"/>
      </w:pPr>
      <w:bookmarkStart w:id="73" w:name="_heading=h.32hioqz" w:colFirst="0" w:colLast="0"/>
      <w:bookmarkEnd w:id="73"/>
      <w:r>
        <w:t xml:space="preserve">ANEXO B: </w:t>
      </w:r>
    </w:p>
    <w:p w14:paraId="3F24D1D6" w14:textId="77777777" w:rsidR="00154E1B" w:rsidRDefault="00154E1B">
      <w:pPr>
        <w:pBdr>
          <w:top w:val="nil"/>
          <w:left w:val="nil"/>
          <w:bottom w:val="nil"/>
          <w:right w:val="nil"/>
          <w:between w:val="nil"/>
        </w:pBdr>
        <w:spacing w:after="0" w:line="240" w:lineRule="auto"/>
        <w:rPr>
          <w:color w:val="000000"/>
        </w:rPr>
      </w:pPr>
    </w:p>
    <w:p w14:paraId="0292C52E" w14:textId="77777777" w:rsidR="00154E1B" w:rsidRDefault="00000000">
      <w:pPr>
        <w:pStyle w:val="Ttulo1"/>
      </w:pPr>
      <w:bookmarkStart w:id="74" w:name="_heading=h.1hmsyys" w:colFirst="0" w:colLast="0"/>
      <w:bookmarkEnd w:id="74"/>
      <w:r>
        <w:t xml:space="preserve">ANEXO C: </w:t>
      </w:r>
    </w:p>
    <w:p w14:paraId="53A31F4C" w14:textId="77777777" w:rsidR="00154E1B" w:rsidRDefault="00154E1B"/>
    <w:p w14:paraId="33F4792F" w14:textId="77777777" w:rsidR="00154E1B" w:rsidRDefault="00000000">
      <w:pPr>
        <w:pStyle w:val="Ttulo1"/>
      </w:pPr>
      <w:bookmarkStart w:id="75" w:name="_heading=h.41mghml" w:colFirst="0" w:colLast="0"/>
      <w:bookmarkEnd w:id="75"/>
      <w:r>
        <w:t>ANEXO D:</w:t>
      </w:r>
    </w:p>
    <w:p w14:paraId="44D9D0FF" w14:textId="77777777" w:rsidR="00154E1B" w:rsidRDefault="00154E1B"/>
    <w:sectPr w:rsidR="00154E1B">
      <w:headerReference w:type="default" r:id="rId32"/>
      <w:footerReference w:type="default" r:id="rId33"/>
      <w:headerReference w:type="first" r:id="rId34"/>
      <w:pgSz w:w="12240" w:h="15840"/>
      <w:pgMar w:top="1134" w:right="1134" w:bottom="1701"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83CC6" w14:textId="77777777" w:rsidR="00754EFF" w:rsidRDefault="00754EFF">
      <w:pPr>
        <w:spacing w:after="0" w:line="240" w:lineRule="auto"/>
      </w:pPr>
      <w:r>
        <w:separator/>
      </w:r>
    </w:p>
  </w:endnote>
  <w:endnote w:type="continuationSeparator" w:id="0">
    <w:p w14:paraId="4BD96914" w14:textId="77777777" w:rsidR="00754EFF" w:rsidRDefault="00754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FC177" w14:textId="77777777" w:rsidR="00154E1B" w:rsidRDefault="00154E1B">
    <w:pPr>
      <w:pBdr>
        <w:top w:val="nil"/>
        <w:left w:val="nil"/>
        <w:bottom w:val="nil"/>
        <w:right w:val="nil"/>
        <w:between w:val="nil"/>
      </w:pBdr>
      <w:tabs>
        <w:tab w:val="center" w:pos="4419"/>
        <w:tab w:val="right" w:pos="8838"/>
        <w:tab w:val="left" w:pos="284"/>
      </w:tabs>
      <w:spacing w:after="0" w:line="240" w:lineRule="auto"/>
      <w:jc w:val="left"/>
      <w:rPr>
        <w:color w:val="000000"/>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56967F" w14:textId="77777777" w:rsidR="00154E1B" w:rsidRDefault="00000000">
    <w:pPr>
      <w:pBdr>
        <w:top w:val="nil"/>
        <w:left w:val="nil"/>
        <w:bottom w:val="nil"/>
        <w:right w:val="nil"/>
        <w:between w:val="nil"/>
      </w:pBdr>
      <w:tabs>
        <w:tab w:val="center" w:pos="4419"/>
        <w:tab w:val="right" w:pos="8838"/>
        <w:tab w:val="left" w:pos="284"/>
      </w:tabs>
      <w:spacing w:after="0" w:line="240" w:lineRule="auto"/>
      <w:jc w:val="left"/>
      <w:rPr>
        <w:color w:val="000000"/>
        <w:sz w:val="21"/>
        <w:szCs w:val="21"/>
      </w:rPr>
    </w:pPr>
    <w:r>
      <w:rPr>
        <w:noProof/>
      </w:rPr>
      <mc:AlternateContent>
        <mc:Choice Requires="wpg">
          <w:drawing>
            <wp:anchor distT="0" distB="0" distL="114300" distR="114300" simplePos="0" relativeHeight="251658240" behindDoc="0" locked="0" layoutInCell="1" hidden="0" allowOverlap="1" wp14:anchorId="39C5CA34" wp14:editId="73EAECA7">
              <wp:simplePos x="0" y="0"/>
              <wp:positionH relativeFrom="column">
                <wp:posOffset>2692400</wp:posOffset>
              </wp:positionH>
              <wp:positionV relativeFrom="paragraph">
                <wp:posOffset>0</wp:posOffset>
              </wp:positionV>
              <wp:extent cx="575310" cy="201295"/>
              <wp:effectExtent l="0" t="0" r="0" b="0"/>
              <wp:wrapNone/>
              <wp:docPr id="1080663947" name="Rectángulo 1080663947"/>
              <wp:cNvGraphicFramePr/>
              <a:graphic xmlns:a="http://schemas.openxmlformats.org/drawingml/2006/main">
                <a:graphicData uri="http://schemas.microsoft.com/office/word/2010/wordprocessingShape">
                  <wps:wsp>
                    <wps:cNvSpPr/>
                    <wps:spPr>
                      <a:xfrm rot="10800000" flipH="1">
                        <a:off x="5063108" y="3684115"/>
                        <a:ext cx="565785" cy="191770"/>
                      </a:xfrm>
                      <a:prstGeom prst="rect">
                        <a:avLst/>
                      </a:prstGeom>
                      <a:noFill/>
                      <a:ln>
                        <a:noFill/>
                      </a:ln>
                    </wps:spPr>
                    <wps:txbx>
                      <w:txbxContent>
                        <w:p w14:paraId="1685B29D" w14:textId="77777777" w:rsidR="00154E1B" w:rsidRDefault="00000000">
                          <w:pPr>
                            <w:jc w:val="center"/>
                            <w:textDirection w:val="btLr"/>
                          </w:pPr>
                          <w:r>
                            <w:rPr>
                              <w:color w:val="000000"/>
                            </w:rPr>
                            <w:t>PAGE   \* MERGEFORMAT6</w:t>
                          </w:r>
                        </w:p>
                      </w:txbxContent>
                    </wps:txbx>
                    <wps:bodyPr spcFirstLastPara="1" wrap="square" lIns="91425" tIns="0" rIns="91425"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2692400</wp:posOffset>
              </wp:positionH>
              <wp:positionV relativeFrom="paragraph">
                <wp:posOffset>0</wp:posOffset>
              </wp:positionV>
              <wp:extent cx="575310" cy="201295"/>
              <wp:effectExtent b="0" l="0" r="0" t="0"/>
              <wp:wrapNone/>
              <wp:docPr id="1080663947"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575310" cy="201295"/>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D54DA" w14:textId="77777777" w:rsidR="00154E1B" w:rsidRDefault="00154E1B">
    <w:pPr>
      <w:pBdr>
        <w:top w:val="nil"/>
        <w:left w:val="nil"/>
        <w:bottom w:val="nil"/>
        <w:right w:val="nil"/>
        <w:between w:val="nil"/>
      </w:pBdr>
      <w:tabs>
        <w:tab w:val="center" w:pos="4419"/>
        <w:tab w:val="right" w:pos="8838"/>
        <w:tab w:val="left" w:pos="284"/>
      </w:tabs>
      <w:spacing w:after="0" w:line="240" w:lineRule="auto"/>
      <w:jc w:val="left"/>
      <w:rPr>
        <w:color w:val="000000"/>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A5A3C6" w14:textId="77777777" w:rsidR="00754EFF" w:rsidRDefault="00754EFF">
      <w:pPr>
        <w:spacing w:after="0" w:line="240" w:lineRule="auto"/>
      </w:pPr>
      <w:r>
        <w:separator/>
      </w:r>
    </w:p>
  </w:footnote>
  <w:footnote w:type="continuationSeparator" w:id="0">
    <w:p w14:paraId="4942DD4A" w14:textId="77777777" w:rsidR="00754EFF" w:rsidRDefault="00754E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45A51" w14:textId="77777777" w:rsidR="00154E1B"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98988C1" w14:textId="77777777" w:rsidR="00154E1B" w:rsidRDefault="00154E1B">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0558E" w14:textId="77777777" w:rsidR="00154E1B" w:rsidRDefault="00154E1B">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4D9F9" w14:textId="77777777" w:rsidR="00154E1B" w:rsidRDefault="00154E1B">
    <w:pPr>
      <w:pBdr>
        <w:top w:val="nil"/>
        <w:left w:val="nil"/>
        <w:bottom w:val="nil"/>
        <w:right w:val="nil"/>
        <w:between w:val="nil"/>
      </w:pBdr>
      <w:tabs>
        <w:tab w:val="center" w:pos="4419"/>
        <w:tab w:val="right" w:pos="8838"/>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D8BD1" w14:textId="77777777" w:rsidR="00154E1B" w:rsidRDefault="00154E1B">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60AA5"/>
    <w:multiLevelType w:val="multilevel"/>
    <w:tmpl w:val="F69ED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6475E4"/>
    <w:multiLevelType w:val="multilevel"/>
    <w:tmpl w:val="F0A8F80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97B47C4"/>
    <w:multiLevelType w:val="multilevel"/>
    <w:tmpl w:val="C6DA4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0F461D"/>
    <w:multiLevelType w:val="multilevel"/>
    <w:tmpl w:val="0F8CC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BC45F0"/>
    <w:multiLevelType w:val="multilevel"/>
    <w:tmpl w:val="9D52D7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48B2768"/>
    <w:multiLevelType w:val="multilevel"/>
    <w:tmpl w:val="EC368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EC22C6"/>
    <w:multiLevelType w:val="multilevel"/>
    <w:tmpl w:val="96F49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884047"/>
    <w:multiLevelType w:val="multilevel"/>
    <w:tmpl w:val="553687D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C422720"/>
    <w:multiLevelType w:val="multilevel"/>
    <w:tmpl w:val="685C2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90402F"/>
    <w:multiLevelType w:val="multilevel"/>
    <w:tmpl w:val="2C8A395E"/>
    <w:lvl w:ilvl="0">
      <w:start w:val="1"/>
      <w:numFmt w:val="decimal"/>
      <w:lvlText w:val="%1."/>
      <w:lvlJc w:val="left"/>
      <w:pPr>
        <w:ind w:left="360" w:hanging="360"/>
      </w:pPr>
      <w:rPr>
        <w:rFonts w:ascii="Arial" w:eastAsia="Arial" w:hAnsi="Arial" w:cs="Arial"/>
        <w:b/>
      </w:rPr>
    </w:lvl>
    <w:lvl w:ilvl="1">
      <w:start w:val="1"/>
      <w:numFmt w:val="decimal"/>
      <w:lvlText w:val="%1.%2."/>
      <w:lvlJc w:val="left"/>
      <w:pPr>
        <w:ind w:left="432" w:hanging="432"/>
      </w:pPr>
      <w:rPr>
        <w:b/>
      </w:rPr>
    </w:lvl>
    <w:lvl w:ilvl="2">
      <w:start w:val="1"/>
      <w:numFmt w:val="decimal"/>
      <w:lvlText w:val="%1.%2.%3."/>
      <w:lvlJc w:val="left"/>
      <w:pPr>
        <w:ind w:left="1224" w:hanging="504"/>
      </w:pPr>
      <w:rPr>
        <w:sz w:val="20"/>
        <w:szCs w:val="2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A6688B"/>
    <w:multiLevelType w:val="multilevel"/>
    <w:tmpl w:val="D3B213F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EBD121F"/>
    <w:multiLevelType w:val="multilevel"/>
    <w:tmpl w:val="AAEA6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1A6243"/>
    <w:multiLevelType w:val="multilevel"/>
    <w:tmpl w:val="063EE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1E00AC"/>
    <w:multiLevelType w:val="multilevel"/>
    <w:tmpl w:val="EF648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54084E"/>
    <w:multiLevelType w:val="multilevel"/>
    <w:tmpl w:val="8BDAB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941008E"/>
    <w:multiLevelType w:val="multilevel"/>
    <w:tmpl w:val="DF8C8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087DC8"/>
    <w:multiLevelType w:val="multilevel"/>
    <w:tmpl w:val="8350F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44E7284"/>
    <w:multiLevelType w:val="multilevel"/>
    <w:tmpl w:val="FA041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7A52925"/>
    <w:multiLevelType w:val="multilevel"/>
    <w:tmpl w:val="6F8CD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7F10573"/>
    <w:multiLevelType w:val="multilevel"/>
    <w:tmpl w:val="61625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BE079D"/>
    <w:multiLevelType w:val="multilevel"/>
    <w:tmpl w:val="925A27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5C0D213D"/>
    <w:multiLevelType w:val="multilevel"/>
    <w:tmpl w:val="C72EA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C574FD3"/>
    <w:multiLevelType w:val="multilevel"/>
    <w:tmpl w:val="4EF43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59E3B98"/>
    <w:multiLevelType w:val="multilevel"/>
    <w:tmpl w:val="E52EBB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ABD316F"/>
    <w:multiLevelType w:val="multilevel"/>
    <w:tmpl w:val="38663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AC961FF"/>
    <w:multiLevelType w:val="multilevel"/>
    <w:tmpl w:val="71CE5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19D6D95"/>
    <w:multiLevelType w:val="multilevel"/>
    <w:tmpl w:val="5DF6F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4A54190"/>
    <w:multiLevelType w:val="multilevel"/>
    <w:tmpl w:val="0840F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8E40C33"/>
    <w:multiLevelType w:val="multilevel"/>
    <w:tmpl w:val="8A6A7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6B4208"/>
    <w:multiLevelType w:val="multilevel"/>
    <w:tmpl w:val="F4F86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28938969">
    <w:abstractNumId w:val="18"/>
  </w:num>
  <w:num w:numId="2" w16cid:durableId="863636476">
    <w:abstractNumId w:val="3"/>
  </w:num>
  <w:num w:numId="3" w16cid:durableId="562759004">
    <w:abstractNumId w:val="25"/>
  </w:num>
  <w:num w:numId="4" w16cid:durableId="624778054">
    <w:abstractNumId w:val="27"/>
  </w:num>
  <w:num w:numId="5" w16cid:durableId="2145390230">
    <w:abstractNumId w:val="4"/>
  </w:num>
  <w:num w:numId="6" w16cid:durableId="174266243">
    <w:abstractNumId w:val="7"/>
  </w:num>
  <w:num w:numId="7" w16cid:durableId="140659777">
    <w:abstractNumId w:val="8"/>
  </w:num>
  <w:num w:numId="8" w16cid:durableId="1742868471">
    <w:abstractNumId w:val="1"/>
  </w:num>
  <w:num w:numId="9" w16cid:durableId="155193616">
    <w:abstractNumId w:val="24"/>
  </w:num>
  <w:num w:numId="10" w16cid:durableId="912277495">
    <w:abstractNumId w:val="16"/>
  </w:num>
  <w:num w:numId="11" w16cid:durableId="1047603250">
    <w:abstractNumId w:val="17"/>
  </w:num>
  <w:num w:numId="12" w16cid:durableId="2084599653">
    <w:abstractNumId w:val="2"/>
  </w:num>
  <w:num w:numId="13" w16cid:durableId="159347864">
    <w:abstractNumId w:val="6"/>
  </w:num>
  <w:num w:numId="14" w16cid:durableId="1107307830">
    <w:abstractNumId w:val="29"/>
  </w:num>
  <w:num w:numId="15" w16cid:durableId="732587313">
    <w:abstractNumId w:val="5"/>
  </w:num>
  <w:num w:numId="16" w16cid:durableId="2127193879">
    <w:abstractNumId w:val="20"/>
  </w:num>
  <w:num w:numId="17" w16cid:durableId="385762275">
    <w:abstractNumId w:val="13"/>
  </w:num>
  <w:num w:numId="18" w16cid:durableId="506359773">
    <w:abstractNumId w:val="9"/>
  </w:num>
  <w:num w:numId="19" w16cid:durableId="516502246">
    <w:abstractNumId w:val="0"/>
  </w:num>
  <w:num w:numId="20" w16cid:durableId="454106811">
    <w:abstractNumId w:val="28"/>
  </w:num>
  <w:num w:numId="21" w16cid:durableId="932663082">
    <w:abstractNumId w:val="23"/>
  </w:num>
  <w:num w:numId="22" w16cid:durableId="1075781657">
    <w:abstractNumId w:val="26"/>
  </w:num>
  <w:num w:numId="23" w16cid:durableId="300112587">
    <w:abstractNumId w:val="10"/>
  </w:num>
  <w:num w:numId="24" w16cid:durableId="1047030617">
    <w:abstractNumId w:val="22"/>
  </w:num>
  <w:num w:numId="25" w16cid:durableId="2126003392">
    <w:abstractNumId w:val="15"/>
  </w:num>
  <w:num w:numId="26" w16cid:durableId="667908155">
    <w:abstractNumId w:val="14"/>
  </w:num>
  <w:num w:numId="27" w16cid:durableId="350494399">
    <w:abstractNumId w:val="21"/>
  </w:num>
  <w:num w:numId="28" w16cid:durableId="535704639">
    <w:abstractNumId w:val="19"/>
  </w:num>
  <w:num w:numId="29" w16cid:durableId="1751735536">
    <w:abstractNumId w:val="11"/>
  </w:num>
  <w:num w:numId="30" w16cid:durableId="8245172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E1B"/>
    <w:rsid w:val="00154E1B"/>
    <w:rsid w:val="00464DA4"/>
    <w:rsid w:val="00512FD9"/>
    <w:rsid w:val="00754EFF"/>
    <w:rsid w:val="008D210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23116"/>
  <w15:docId w15:val="{9CEE9739-760F-473D-8FC9-3D61B7312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CL" w:eastAsia="es-CL"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A3D"/>
  </w:style>
  <w:style w:type="paragraph" w:styleId="Ttulo1">
    <w:name w:val="heading 1"/>
    <w:next w:val="Sinespaciado"/>
    <w:link w:val="Ttulo1Car"/>
    <w:uiPriority w:val="9"/>
    <w:qFormat/>
    <w:rsid w:val="00E64529"/>
    <w:pPr>
      <w:keepNext/>
      <w:keepLines/>
      <w:pBdr>
        <w:bottom w:val="single" w:sz="4" w:space="1" w:color="auto"/>
      </w:pBdr>
      <w:spacing w:before="400" w:after="40"/>
      <w:jc w:val="left"/>
      <w:outlineLvl w:val="0"/>
    </w:pPr>
    <w:rPr>
      <w:rFonts w:eastAsiaTheme="majorEastAsia" w:cstheme="majorBidi"/>
      <w:b/>
      <w:szCs w:val="36"/>
    </w:rPr>
  </w:style>
  <w:style w:type="paragraph" w:styleId="Ttulo2">
    <w:name w:val="heading 2"/>
    <w:basedOn w:val="Normal"/>
    <w:next w:val="Normal"/>
    <w:link w:val="Ttulo2Car"/>
    <w:uiPriority w:val="9"/>
    <w:unhideWhenUsed/>
    <w:qFormat/>
    <w:rsid w:val="00256BCB"/>
    <w:pPr>
      <w:keepNext/>
      <w:keepLines/>
      <w:pBdr>
        <w:bottom w:val="single" w:sz="4" w:space="1" w:color="auto"/>
      </w:pBdr>
      <w:spacing w:before="160" w:after="0"/>
      <w:outlineLvl w:val="1"/>
    </w:pPr>
    <w:rPr>
      <w:rFonts w:eastAsiaTheme="majorEastAsia" w:cstheme="majorBidi"/>
      <w:b/>
      <w:szCs w:val="28"/>
    </w:rPr>
  </w:style>
  <w:style w:type="paragraph" w:styleId="Ttulo3">
    <w:name w:val="heading 3"/>
    <w:basedOn w:val="Normal"/>
    <w:next w:val="Normal"/>
    <w:link w:val="Ttulo3Car"/>
    <w:uiPriority w:val="9"/>
    <w:unhideWhenUsed/>
    <w:qFormat/>
    <w:rsid w:val="00256BCB"/>
    <w:pPr>
      <w:keepNext/>
      <w:keepLines/>
      <w:spacing w:before="80" w:after="0"/>
      <w:outlineLvl w:val="2"/>
    </w:pPr>
    <w:rPr>
      <w:rFonts w:eastAsiaTheme="majorEastAsia" w:cstheme="majorBidi"/>
      <w:b/>
      <w:szCs w:val="26"/>
    </w:rPr>
  </w:style>
  <w:style w:type="paragraph" w:styleId="Ttulo4">
    <w:name w:val="heading 4"/>
    <w:basedOn w:val="Normal"/>
    <w:next w:val="Normal"/>
    <w:link w:val="Ttulo4Car"/>
    <w:uiPriority w:val="9"/>
    <w:unhideWhenUsed/>
    <w:qFormat/>
    <w:rsid w:val="00364E74"/>
    <w:pPr>
      <w:keepNext/>
      <w:keepLines/>
      <w:spacing w:before="80" w:after="0"/>
      <w:outlineLvl w:val="3"/>
    </w:pPr>
    <w:rPr>
      <w:rFonts w:eastAsiaTheme="majorEastAsia" w:cstheme="majorBidi"/>
      <w:b/>
      <w:szCs w:val="24"/>
    </w:rPr>
  </w:style>
  <w:style w:type="paragraph" w:styleId="Ttulo5">
    <w:name w:val="heading 5"/>
    <w:basedOn w:val="Normal"/>
    <w:next w:val="Normal"/>
    <w:link w:val="Ttulo5Car"/>
    <w:uiPriority w:val="9"/>
    <w:semiHidden/>
    <w:unhideWhenUsed/>
    <w:qFormat/>
    <w:rsid w:val="000749F2"/>
    <w:pPr>
      <w:keepNext/>
      <w:keepLines/>
      <w:spacing w:before="80" w:after="0"/>
      <w:outlineLvl w:val="4"/>
    </w:pPr>
    <w:rPr>
      <w:rFonts w:eastAsiaTheme="majorEastAsia" w:cstheme="majorBidi"/>
      <w:iCs/>
      <w:szCs w:val="22"/>
    </w:rPr>
  </w:style>
  <w:style w:type="paragraph" w:styleId="Ttulo6">
    <w:name w:val="heading 6"/>
    <w:basedOn w:val="Normal"/>
    <w:next w:val="Normal"/>
    <w:link w:val="Ttulo6Car"/>
    <w:uiPriority w:val="9"/>
    <w:semiHidden/>
    <w:unhideWhenUsed/>
    <w:qFormat/>
    <w:rsid w:val="008737C5"/>
    <w:pPr>
      <w:keepNext/>
      <w:keepLines/>
      <w:spacing w:before="80" w:after="0"/>
      <w:outlineLvl w:val="5"/>
    </w:pPr>
    <w:rPr>
      <w:rFonts w:eastAsiaTheme="majorEastAsia" w:cstheme="majorBidi"/>
      <w:color w:val="595959" w:themeColor="text1" w:themeTint="A6"/>
    </w:rPr>
  </w:style>
  <w:style w:type="paragraph" w:styleId="Ttulo7">
    <w:name w:val="heading 7"/>
    <w:basedOn w:val="Normal"/>
    <w:next w:val="Normal"/>
    <w:link w:val="Ttulo7Car"/>
    <w:uiPriority w:val="9"/>
    <w:semiHidden/>
    <w:unhideWhenUsed/>
    <w:qFormat/>
    <w:rsid w:val="008737C5"/>
    <w:pPr>
      <w:keepNext/>
      <w:keepLines/>
      <w:spacing w:before="80" w:after="0"/>
      <w:outlineLvl w:val="6"/>
    </w:pPr>
    <w:rPr>
      <w:rFonts w:eastAsiaTheme="majorEastAsia" w:cstheme="majorBidi"/>
      <w:i/>
      <w:iCs/>
      <w:color w:val="595959" w:themeColor="text1" w:themeTint="A6"/>
    </w:rPr>
  </w:style>
  <w:style w:type="paragraph" w:styleId="Ttulo8">
    <w:name w:val="heading 8"/>
    <w:basedOn w:val="Normal"/>
    <w:next w:val="Normal"/>
    <w:link w:val="Ttulo8Car"/>
    <w:uiPriority w:val="9"/>
    <w:semiHidden/>
    <w:unhideWhenUsed/>
    <w:qFormat/>
    <w:rsid w:val="008737C5"/>
    <w:pPr>
      <w:keepNext/>
      <w:keepLines/>
      <w:spacing w:before="80" w:after="0"/>
      <w:outlineLvl w:val="7"/>
    </w:pPr>
    <w:rPr>
      <w:rFonts w:eastAsiaTheme="majorEastAsia" w:cstheme="majorBidi"/>
      <w:smallCaps/>
      <w:color w:val="595959" w:themeColor="text1" w:themeTint="A6"/>
    </w:rPr>
  </w:style>
  <w:style w:type="paragraph" w:styleId="Ttulo9">
    <w:name w:val="heading 9"/>
    <w:basedOn w:val="Normal"/>
    <w:next w:val="Normal"/>
    <w:link w:val="Ttulo9Car"/>
    <w:uiPriority w:val="9"/>
    <w:semiHidden/>
    <w:unhideWhenUsed/>
    <w:qFormat/>
    <w:rsid w:val="008737C5"/>
    <w:pPr>
      <w:keepNext/>
      <w:keepLines/>
      <w:spacing w:before="80" w:after="0"/>
      <w:outlineLvl w:val="8"/>
    </w:pPr>
    <w:rPr>
      <w:rFonts w:eastAsiaTheme="majorEastAsia"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37C5"/>
    <w:pPr>
      <w:spacing w:after="0" w:line="240" w:lineRule="auto"/>
      <w:contextualSpacing/>
    </w:pPr>
    <w:rPr>
      <w:rFonts w:eastAsiaTheme="majorEastAsia" w:cstheme="majorBidi"/>
      <w:color w:val="2F5496" w:themeColor="accent1" w:themeShade="BF"/>
      <w:spacing w:val="-7"/>
      <w:sz w:val="80"/>
      <w:szCs w:val="80"/>
    </w:rPr>
  </w:style>
  <w:style w:type="paragraph" w:styleId="Sinespaciado">
    <w:name w:val="No Spacing"/>
    <w:uiPriority w:val="1"/>
    <w:qFormat/>
    <w:rsid w:val="008737C5"/>
    <w:pPr>
      <w:spacing w:after="0" w:line="240" w:lineRule="auto"/>
    </w:pPr>
  </w:style>
  <w:style w:type="character" w:customStyle="1" w:styleId="Ttulo1Car">
    <w:name w:val="Título 1 Car"/>
    <w:basedOn w:val="Fuentedeprrafopredeter"/>
    <w:link w:val="Ttulo1"/>
    <w:uiPriority w:val="9"/>
    <w:rsid w:val="00E64529"/>
    <w:rPr>
      <w:rFonts w:eastAsiaTheme="majorEastAsia" w:cstheme="majorBidi"/>
      <w:b/>
      <w:szCs w:val="36"/>
    </w:rPr>
  </w:style>
  <w:style w:type="character" w:customStyle="1" w:styleId="Ttulo2Car">
    <w:name w:val="Título 2 Car"/>
    <w:basedOn w:val="Fuentedeprrafopredeter"/>
    <w:link w:val="Ttulo2"/>
    <w:uiPriority w:val="9"/>
    <w:rsid w:val="00256BCB"/>
    <w:rPr>
      <w:rFonts w:eastAsiaTheme="majorEastAsia" w:cstheme="majorBidi"/>
      <w:b/>
      <w:szCs w:val="28"/>
    </w:rPr>
  </w:style>
  <w:style w:type="character" w:customStyle="1" w:styleId="Ttulo3Car">
    <w:name w:val="Título 3 Car"/>
    <w:basedOn w:val="Fuentedeprrafopredeter"/>
    <w:link w:val="Ttulo3"/>
    <w:uiPriority w:val="9"/>
    <w:rsid w:val="00256BCB"/>
    <w:rPr>
      <w:rFonts w:eastAsiaTheme="majorEastAsia" w:cstheme="majorBidi"/>
      <w:b/>
      <w:szCs w:val="26"/>
    </w:rPr>
  </w:style>
  <w:style w:type="character" w:customStyle="1" w:styleId="Ttulo4Car">
    <w:name w:val="Título 4 Car"/>
    <w:basedOn w:val="Fuentedeprrafopredeter"/>
    <w:link w:val="Ttulo4"/>
    <w:uiPriority w:val="9"/>
    <w:rsid w:val="00364E74"/>
    <w:rPr>
      <w:rFonts w:eastAsiaTheme="majorEastAsia" w:cstheme="majorBidi"/>
      <w:b/>
      <w:szCs w:val="24"/>
    </w:rPr>
  </w:style>
  <w:style w:type="character" w:customStyle="1" w:styleId="Ttulo5Car">
    <w:name w:val="Título 5 Car"/>
    <w:basedOn w:val="Fuentedeprrafopredeter"/>
    <w:link w:val="Ttulo5"/>
    <w:uiPriority w:val="9"/>
    <w:rsid w:val="000749F2"/>
    <w:rPr>
      <w:rFonts w:eastAsiaTheme="majorEastAsia" w:cstheme="majorBidi"/>
      <w:iCs/>
      <w:szCs w:val="22"/>
    </w:rPr>
  </w:style>
  <w:style w:type="character" w:customStyle="1" w:styleId="Ttulo6Car">
    <w:name w:val="Título 6 Car"/>
    <w:basedOn w:val="Fuentedeprrafopredeter"/>
    <w:link w:val="Ttulo6"/>
    <w:uiPriority w:val="9"/>
    <w:rsid w:val="008737C5"/>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737C5"/>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737C5"/>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737C5"/>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8737C5"/>
    <w:pPr>
      <w:spacing w:line="240" w:lineRule="auto"/>
    </w:pPr>
    <w:rPr>
      <w:b/>
      <w:bCs/>
      <w:color w:val="404040" w:themeColor="text1" w:themeTint="BF"/>
    </w:rPr>
  </w:style>
  <w:style w:type="character" w:customStyle="1" w:styleId="TtuloCar">
    <w:name w:val="Título Car"/>
    <w:basedOn w:val="Fuentedeprrafopredeter"/>
    <w:link w:val="Ttulo"/>
    <w:uiPriority w:val="10"/>
    <w:rsid w:val="008737C5"/>
    <w:rPr>
      <w:rFonts w:asciiTheme="majorHAnsi" w:eastAsiaTheme="majorEastAsia" w:hAnsiTheme="majorHAnsi" w:cstheme="majorBidi"/>
      <w:color w:val="2F5496" w:themeColor="accent1" w:themeShade="BF"/>
      <w:spacing w:val="-7"/>
      <w:sz w:val="80"/>
      <w:szCs w:val="80"/>
    </w:rPr>
  </w:style>
  <w:style w:type="paragraph" w:styleId="Subttulo">
    <w:name w:val="Subtitle"/>
    <w:basedOn w:val="Normal"/>
    <w:next w:val="Normal"/>
    <w:link w:val="SubttuloCar"/>
    <w:uiPriority w:val="11"/>
    <w:qFormat/>
    <w:pPr>
      <w:spacing w:after="240" w:line="240" w:lineRule="auto"/>
    </w:pPr>
    <w:rPr>
      <w:color w:val="404040"/>
      <w:sz w:val="30"/>
      <w:szCs w:val="30"/>
    </w:rPr>
  </w:style>
  <w:style w:type="character" w:customStyle="1" w:styleId="SubttuloCar">
    <w:name w:val="Subtítulo Car"/>
    <w:basedOn w:val="Fuentedeprrafopredeter"/>
    <w:link w:val="Subttulo"/>
    <w:uiPriority w:val="11"/>
    <w:rsid w:val="008737C5"/>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8737C5"/>
    <w:rPr>
      <w:b/>
      <w:bCs/>
    </w:rPr>
  </w:style>
  <w:style w:type="character" w:styleId="nfasis">
    <w:name w:val="Emphasis"/>
    <w:basedOn w:val="Fuentedeprrafopredeter"/>
    <w:uiPriority w:val="20"/>
    <w:qFormat/>
    <w:rsid w:val="008737C5"/>
    <w:rPr>
      <w:i/>
      <w:iCs/>
    </w:rPr>
  </w:style>
  <w:style w:type="paragraph" w:styleId="Cita">
    <w:name w:val="Quote"/>
    <w:basedOn w:val="Normal"/>
    <w:next w:val="Normal"/>
    <w:link w:val="CitaCar"/>
    <w:uiPriority w:val="29"/>
    <w:qFormat/>
    <w:rsid w:val="008737C5"/>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737C5"/>
    <w:rPr>
      <w:i/>
      <w:iCs/>
    </w:rPr>
  </w:style>
  <w:style w:type="paragraph" w:styleId="Citadestacada">
    <w:name w:val="Intense Quote"/>
    <w:basedOn w:val="Normal"/>
    <w:next w:val="Normal"/>
    <w:link w:val="CitadestacadaCar"/>
    <w:uiPriority w:val="30"/>
    <w:qFormat/>
    <w:rsid w:val="008737C5"/>
    <w:pPr>
      <w:spacing w:before="100" w:beforeAutospacing="1" w:after="240"/>
      <w:ind w:left="864" w:right="864"/>
      <w:jc w:val="center"/>
    </w:pPr>
    <w:rPr>
      <w:rFonts w:eastAsiaTheme="majorEastAsia" w:cstheme="majorBidi"/>
      <w:color w:val="4472C4" w:themeColor="accent1"/>
      <w:sz w:val="28"/>
      <w:szCs w:val="28"/>
    </w:rPr>
  </w:style>
  <w:style w:type="character" w:customStyle="1" w:styleId="CitadestacadaCar">
    <w:name w:val="Cita destacada Car"/>
    <w:basedOn w:val="Fuentedeprrafopredeter"/>
    <w:link w:val="Citadestacada"/>
    <w:uiPriority w:val="30"/>
    <w:rsid w:val="008737C5"/>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8737C5"/>
    <w:rPr>
      <w:i/>
      <w:iCs/>
      <w:color w:val="595959" w:themeColor="text1" w:themeTint="A6"/>
    </w:rPr>
  </w:style>
  <w:style w:type="character" w:styleId="nfasisintenso">
    <w:name w:val="Intense Emphasis"/>
    <w:basedOn w:val="Fuentedeprrafopredeter"/>
    <w:uiPriority w:val="21"/>
    <w:qFormat/>
    <w:rsid w:val="008737C5"/>
    <w:rPr>
      <w:b/>
      <w:bCs/>
      <w:i/>
      <w:iCs/>
    </w:rPr>
  </w:style>
  <w:style w:type="character" w:styleId="Referenciasutil">
    <w:name w:val="Subtle Reference"/>
    <w:basedOn w:val="Fuentedeprrafopredeter"/>
    <w:uiPriority w:val="31"/>
    <w:qFormat/>
    <w:rsid w:val="008737C5"/>
    <w:rPr>
      <w:smallCaps/>
      <w:color w:val="404040" w:themeColor="text1" w:themeTint="BF"/>
    </w:rPr>
  </w:style>
  <w:style w:type="character" w:styleId="Referenciaintensa">
    <w:name w:val="Intense Reference"/>
    <w:basedOn w:val="Fuentedeprrafopredeter"/>
    <w:uiPriority w:val="32"/>
    <w:qFormat/>
    <w:rsid w:val="008737C5"/>
    <w:rPr>
      <w:b/>
      <w:bCs/>
      <w:smallCaps/>
      <w:u w:val="single"/>
    </w:rPr>
  </w:style>
  <w:style w:type="character" w:styleId="Ttulodellibro">
    <w:name w:val="Book Title"/>
    <w:basedOn w:val="Fuentedeprrafopredeter"/>
    <w:uiPriority w:val="33"/>
    <w:qFormat/>
    <w:rsid w:val="008737C5"/>
    <w:rPr>
      <w:b/>
      <w:bCs/>
      <w:smallCaps/>
    </w:rPr>
  </w:style>
  <w:style w:type="paragraph" w:styleId="TtuloTDC">
    <w:name w:val="TOC Heading"/>
    <w:basedOn w:val="Ttulo1"/>
    <w:next w:val="Normal"/>
    <w:uiPriority w:val="39"/>
    <w:semiHidden/>
    <w:unhideWhenUsed/>
    <w:qFormat/>
    <w:rsid w:val="008737C5"/>
    <w:pPr>
      <w:outlineLvl w:val="9"/>
    </w:pPr>
  </w:style>
  <w:style w:type="paragraph" w:styleId="Piedepgina">
    <w:name w:val="footer"/>
    <w:basedOn w:val="Normal"/>
    <w:link w:val="PiedepginaCar"/>
    <w:uiPriority w:val="99"/>
    <w:unhideWhenUsed/>
    <w:rsid w:val="008737C5"/>
    <w:pPr>
      <w:tabs>
        <w:tab w:val="center" w:pos="4419"/>
        <w:tab w:val="right" w:pos="8838"/>
      </w:tabs>
      <w:spacing w:after="0" w:line="240" w:lineRule="auto"/>
      <w:jc w:val="left"/>
    </w:pPr>
    <w:rPr>
      <w:rFonts w:asciiTheme="minorHAnsi" w:hAnsiTheme="minorHAnsi"/>
      <w:sz w:val="21"/>
      <w:szCs w:val="21"/>
    </w:rPr>
  </w:style>
  <w:style w:type="character" w:customStyle="1" w:styleId="PiedepginaCar">
    <w:name w:val="Pie de página Car"/>
    <w:basedOn w:val="Fuentedeprrafopredeter"/>
    <w:link w:val="Piedepgina"/>
    <w:uiPriority w:val="99"/>
    <w:rsid w:val="008737C5"/>
    <w:rPr>
      <w:rFonts w:asciiTheme="minorHAnsi" w:hAnsiTheme="minorHAnsi"/>
      <w:sz w:val="21"/>
      <w:szCs w:val="21"/>
    </w:rPr>
  </w:style>
  <w:style w:type="paragraph" w:styleId="Encabezado">
    <w:name w:val="header"/>
    <w:basedOn w:val="Normal"/>
    <w:link w:val="EncabezadoCar"/>
    <w:uiPriority w:val="99"/>
    <w:unhideWhenUsed/>
    <w:rsid w:val="008737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737C5"/>
  </w:style>
  <w:style w:type="paragraph" w:styleId="Prrafodelista">
    <w:name w:val="List Paragraph"/>
    <w:basedOn w:val="Normal"/>
    <w:uiPriority w:val="34"/>
    <w:qFormat/>
    <w:rsid w:val="005A1BD5"/>
    <w:pPr>
      <w:ind w:left="720"/>
      <w:contextualSpacing/>
    </w:pPr>
  </w:style>
  <w:style w:type="character" w:customStyle="1" w:styleId="hgkelc">
    <w:name w:val="hgkelc"/>
    <w:basedOn w:val="Fuentedeprrafopredeter"/>
    <w:rsid w:val="00C83F03"/>
  </w:style>
  <w:style w:type="table" w:styleId="Tablaconcuadrcula3-nfasis5">
    <w:name w:val="Grid Table 3 Accent 5"/>
    <w:basedOn w:val="Tablanormal"/>
    <w:uiPriority w:val="48"/>
    <w:rsid w:val="00C83F03"/>
    <w:pPr>
      <w:spacing w:after="0" w:line="240" w:lineRule="auto"/>
      <w:jc w:val="left"/>
    </w:pPr>
    <w:rPr>
      <w:rFonts w:asciiTheme="minorHAnsi" w:hAnsiTheme="minorHAnsi"/>
      <w:sz w:val="21"/>
      <w:szCs w:val="21"/>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Textonotapie">
    <w:name w:val="footnote text"/>
    <w:basedOn w:val="Normal"/>
    <w:link w:val="TextonotapieCar"/>
    <w:uiPriority w:val="99"/>
    <w:semiHidden/>
    <w:unhideWhenUsed/>
    <w:rsid w:val="000F0AAD"/>
    <w:pPr>
      <w:spacing w:after="0" w:line="240" w:lineRule="auto"/>
    </w:pPr>
  </w:style>
  <w:style w:type="character" w:customStyle="1" w:styleId="TextonotapieCar">
    <w:name w:val="Texto nota pie Car"/>
    <w:basedOn w:val="Fuentedeprrafopredeter"/>
    <w:link w:val="Textonotapie"/>
    <w:uiPriority w:val="99"/>
    <w:semiHidden/>
    <w:rsid w:val="000F0AAD"/>
  </w:style>
  <w:style w:type="character" w:styleId="Refdenotaalpie">
    <w:name w:val="footnote reference"/>
    <w:basedOn w:val="Fuentedeprrafopredeter"/>
    <w:uiPriority w:val="99"/>
    <w:semiHidden/>
    <w:unhideWhenUsed/>
    <w:rsid w:val="000F0AAD"/>
    <w:rPr>
      <w:vertAlign w:val="superscript"/>
    </w:rPr>
  </w:style>
  <w:style w:type="table" w:styleId="Tabladelista3-nfasis5">
    <w:name w:val="List Table 3 Accent 5"/>
    <w:basedOn w:val="Tablanormal"/>
    <w:uiPriority w:val="48"/>
    <w:rsid w:val="009D1CE2"/>
    <w:pPr>
      <w:spacing w:after="0" w:line="240" w:lineRule="auto"/>
      <w:jc w:val="left"/>
    </w:pPr>
    <w:rPr>
      <w:rFonts w:asciiTheme="minorHAnsi" w:hAnsiTheme="minorHAnsi"/>
      <w:sz w:val="21"/>
      <w:szCs w:val="21"/>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Tabladelista3-nfasis51">
    <w:name w:val="Tabla de lista 3 - Énfasis 51"/>
    <w:basedOn w:val="Tablanormal"/>
    <w:next w:val="Tabladelista3-nfasis5"/>
    <w:uiPriority w:val="48"/>
    <w:rsid w:val="001624CA"/>
    <w:pPr>
      <w:spacing w:after="0" w:line="240" w:lineRule="auto"/>
      <w:jc w:val="left"/>
    </w:pPr>
    <w:rPr>
      <w:rFonts w:ascii="Calibri" w:hAnsi="Calibri"/>
      <w:sz w:val="21"/>
      <w:szCs w:val="21"/>
    </w:r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paragraph" w:styleId="Tabladeilustraciones">
    <w:name w:val="table of figures"/>
    <w:basedOn w:val="Normal"/>
    <w:next w:val="Normal"/>
    <w:uiPriority w:val="99"/>
    <w:unhideWhenUsed/>
    <w:rsid w:val="006F154B"/>
    <w:pPr>
      <w:spacing w:after="0"/>
    </w:pPr>
  </w:style>
  <w:style w:type="character" w:styleId="Hipervnculo">
    <w:name w:val="Hyperlink"/>
    <w:basedOn w:val="Fuentedeprrafopredeter"/>
    <w:uiPriority w:val="99"/>
    <w:unhideWhenUsed/>
    <w:rsid w:val="006F154B"/>
    <w:rPr>
      <w:color w:val="0563C1" w:themeColor="hyperlink"/>
      <w:u w:val="single"/>
    </w:rPr>
  </w:style>
  <w:style w:type="paragraph" w:styleId="TDC1">
    <w:name w:val="toc 1"/>
    <w:basedOn w:val="Normal"/>
    <w:next w:val="Normal"/>
    <w:autoRedefine/>
    <w:uiPriority w:val="39"/>
    <w:unhideWhenUsed/>
    <w:rsid w:val="008E50FE"/>
    <w:pPr>
      <w:spacing w:after="100"/>
    </w:pPr>
  </w:style>
  <w:style w:type="paragraph" w:styleId="TDC2">
    <w:name w:val="toc 2"/>
    <w:basedOn w:val="Normal"/>
    <w:next w:val="Normal"/>
    <w:autoRedefine/>
    <w:uiPriority w:val="39"/>
    <w:unhideWhenUsed/>
    <w:rsid w:val="008E50FE"/>
    <w:pPr>
      <w:spacing w:after="100"/>
      <w:ind w:left="200"/>
    </w:pPr>
  </w:style>
  <w:style w:type="paragraph" w:styleId="TDC3">
    <w:name w:val="toc 3"/>
    <w:basedOn w:val="Normal"/>
    <w:next w:val="Normal"/>
    <w:autoRedefine/>
    <w:uiPriority w:val="39"/>
    <w:unhideWhenUsed/>
    <w:rsid w:val="008E50FE"/>
    <w:pPr>
      <w:spacing w:after="100"/>
      <w:ind w:left="400"/>
    </w:pPr>
  </w:style>
  <w:style w:type="paragraph" w:styleId="TDC4">
    <w:name w:val="toc 4"/>
    <w:basedOn w:val="Normal"/>
    <w:next w:val="Normal"/>
    <w:autoRedefine/>
    <w:uiPriority w:val="39"/>
    <w:unhideWhenUsed/>
    <w:rsid w:val="008E50FE"/>
    <w:pPr>
      <w:spacing w:after="100"/>
      <w:ind w:left="600"/>
    </w:pPr>
  </w:style>
  <w:style w:type="paragraph" w:styleId="TDC5">
    <w:name w:val="toc 5"/>
    <w:basedOn w:val="Normal"/>
    <w:next w:val="Normal"/>
    <w:autoRedefine/>
    <w:uiPriority w:val="39"/>
    <w:unhideWhenUsed/>
    <w:rsid w:val="0044318F"/>
    <w:pPr>
      <w:tabs>
        <w:tab w:val="right" w:leader="dot" w:pos="9395"/>
      </w:tabs>
      <w:spacing w:after="100"/>
      <w:ind w:left="800"/>
    </w:pPr>
    <w:rPr>
      <w:noProof/>
    </w:rPr>
  </w:style>
  <w:style w:type="paragraph" w:styleId="TDC6">
    <w:name w:val="toc 6"/>
    <w:basedOn w:val="Normal"/>
    <w:next w:val="Normal"/>
    <w:autoRedefine/>
    <w:uiPriority w:val="39"/>
    <w:unhideWhenUsed/>
    <w:rsid w:val="008E50FE"/>
    <w:pPr>
      <w:spacing w:after="100"/>
      <w:ind w:left="1000"/>
    </w:pPr>
  </w:style>
  <w:style w:type="paragraph" w:styleId="Sangradetextonormal">
    <w:name w:val="Body Text Indent"/>
    <w:basedOn w:val="Normal"/>
    <w:link w:val="SangradetextonormalCar"/>
    <w:uiPriority w:val="99"/>
    <w:unhideWhenUsed/>
    <w:rsid w:val="00037A7D"/>
    <w:pPr>
      <w:ind w:left="142"/>
    </w:pPr>
  </w:style>
  <w:style w:type="character" w:customStyle="1" w:styleId="SangradetextonormalCar">
    <w:name w:val="Sangría de texto normal Car"/>
    <w:basedOn w:val="Fuentedeprrafopredeter"/>
    <w:link w:val="Sangradetextonormal"/>
    <w:uiPriority w:val="99"/>
    <w:rsid w:val="00037A7D"/>
  </w:style>
  <w:style w:type="paragraph" w:styleId="Sangra2detindependiente">
    <w:name w:val="Body Text Indent 2"/>
    <w:basedOn w:val="Normal"/>
    <w:link w:val="Sangra2detindependienteCar"/>
    <w:uiPriority w:val="99"/>
    <w:unhideWhenUsed/>
    <w:rsid w:val="008F35B6"/>
    <w:pPr>
      <w:ind w:left="851"/>
    </w:pPr>
  </w:style>
  <w:style w:type="character" w:customStyle="1" w:styleId="Sangra2detindependienteCar">
    <w:name w:val="Sangría 2 de t. independiente Car"/>
    <w:basedOn w:val="Fuentedeprrafopredeter"/>
    <w:link w:val="Sangra2detindependiente"/>
    <w:uiPriority w:val="99"/>
    <w:rsid w:val="008F35B6"/>
  </w:style>
  <w:style w:type="paragraph" w:styleId="Sangra3detindependiente">
    <w:name w:val="Body Text Indent 3"/>
    <w:basedOn w:val="Normal"/>
    <w:link w:val="Sangra3detindependienteCar"/>
    <w:uiPriority w:val="99"/>
    <w:unhideWhenUsed/>
    <w:rsid w:val="006644B9"/>
    <w:pPr>
      <w:ind w:left="709"/>
    </w:pPr>
  </w:style>
  <w:style w:type="character" w:customStyle="1" w:styleId="Sangra3detindependienteCar">
    <w:name w:val="Sangría 3 de t. independiente Car"/>
    <w:basedOn w:val="Fuentedeprrafopredeter"/>
    <w:link w:val="Sangra3detindependiente"/>
    <w:uiPriority w:val="99"/>
    <w:rsid w:val="006644B9"/>
  </w:style>
  <w:style w:type="paragraph" w:styleId="NormalWeb">
    <w:name w:val="Normal (Web)"/>
    <w:basedOn w:val="Normal"/>
    <w:uiPriority w:val="99"/>
    <w:semiHidden/>
    <w:unhideWhenUsed/>
    <w:rsid w:val="00824404"/>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TDC7">
    <w:name w:val="toc 7"/>
    <w:basedOn w:val="Normal"/>
    <w:next w:val="Normal"/>
    <w:autoRedefine/>
    <w:uiPriority w:val="39"/>
    <w:unhideWhenUsed/>
    <w:rsid w:val="00F50F12"/>
    <w:pPr>
      <w:spacing w:after="100" w:line="259" w:lineRule="auto"/>
      <w:ind w:left="1320"/>
      <w:jc w:val="left"/>
    </w:pPr>
    <w:rPr>
      <w:rFonts w:asciiTheme="minorHAnsi" w:hAnsiTheme="minorHAnsi"/>
      <w:sz w:val="22"/>
      <w:szCs w:val="22"/>
    </w:rPr>
  </w:style>
  <w:style w:type="paragraph" w:styleId="TDC8">
    <w:name w:val="toc 8"/>
    <w:basedOn w:val="Normal"/>
    <w:next w:val="Normal"/>
    <w:autoRedefine/>
    <w:uiPriority w:val="39"/>
    <w:unhideWhenUsed/>
    <w:rsid w:val="00F50F12"/>
    <w:pPr>
      <w:spacing w:after="100" w:line="259" w:lineRule="auto"/>
      <w:ind w:left="1540"/>
      <w:jc w:val="left"/>
    </w:pPr>
    <w:rPr>
      <w:rFonts w:asciiTheme="minorHAnsi" w:hAnsiTheme="minorHAnsi"/>
      <w:sz w:val="22"/>
      <w:szCs w:val="22"/>
    </w:rPr>
  </w:style>
  <w:style w:type="paragraph" w:styleId="TDC9">
    <w:name w:val="toc 9"/>
    <w:basedOn w:val="Normal"/>
    <w:next w:val="Normal"/>
    <w:autoRedefine/>
    <w:uiPriority w:val="39"/>
    <w:unhideWhenUsed/>
    <w:rsid w:val="00F50F12"/>
    <w:pPr>
      <w:spacing w:after="100" w:line="259" w:lineRule="auto"/>
      <w:ind w:left="1760"/>
      <w:jc w:val="left"/>
    </w:pPr>
    <w:rPr>
      <w:rFonts w:asciiTheme="minorHAnsi" w:hAnsiTheme="minorHAnsi"/>
      <w:sz w:val="22"/>
      <w:szCs w:val="22"/>
    </w:rPr>
  </w:style>
  <w:style w:type="character" w:styleId="Mencinsinresolver">
    <w:name w:val="Unresolved Mention"/>
    <w:basedOn w:val="Fuentedeprrafopredeter"/>
    <w:uiPriority w:val="99"/>
    <w:semiHidden/>
    <w:unhideWhenUsed/>
    <w:rsid w:val="00F50F12"/>
    <w:rPr>
      <w:color w:val="605E5C"/>
      <w:shd w:val="clear" w:color="auto" w:fill="E1DFDD"/>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E73254"/>
    <w:rPr>
      <w:b/>
      <w:bCs/>
    </w:rPr>
  </w:style>
  <w:style w:type="character" w:customStyle="1" w:styleId="AsuntodelcomentarioCar">
    <w:name w:val="Asunto del comentario Car"/>
    <w:basedOn w:val="TextocomentarioCar"/>
    <w:link w:val="Asuntodelcomentario"/>
    <w:uiPriority w:val="99"/>
    <w:semiHidden/>
    <w:rsid w:val="00E73254"/>
    <w:rPr>
      <w:b/>
      <w:bCs/>
    </w:rPr>
  </w:style>
  <w:style w:type="paragraph" w:styleId="Bibliografa">
    <w:name w:val="Bibliography"/>
    <w:basedOn w:val="Normal"/>
    <w:next w:val="Normal"/>
    <w:uiPriority w:val="37"/>
    <w:unhideWhenUsed/>
    <w:rsid w:val="00ED4A95"/>
  </w:style>
  <w:style w:type="table" w:customStyle="1" w:styleId="a">
    <w:basedOn w:val="TableNormal"/>
    <w:pPr>
      <w:spacing w:after="0" w:line="240" w:lineRule="auto"/>
      <w:jc w:val="left"/>
    </w:pPr>
    <w:rPr>
      <w:rFonts w:ascii="Calibri" w:eastAsia="Calibri" w:hAnsi="Calibri" w:cs="Calibri"/>
      <w:sz w:val="21"/>
      <w:szCs w:val="21"/>
    </w:rPr>
    <w:tblPr>
      <w:tblStyleRowBandSize w:val="1"/>
      <w:tblStyleColBandSize w:val="1"/>
      <w:tblCellMar>
        <w:top w:w="0" w:type="dxa"/>
        <w:left w:w="108" w:type="dxa"/>
        <w:bottom w:w="0" w:type="dxa"/>
        <w:right w:w="108" w:type="dxa"/>
      </w:tblCellMar>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DEEBF6"/>
      </w:tcPr>
    </w:tblStylePr>
    <w:tblStylePr w:type="band1Horz">
      <w:tblPr/>
      <w:tcPr>
        <w:shd w:val="clear" w:color="auto" w:fill="DEEBF6"/>
      </w:tcPr>
    </w:tblStylePr>
    <w:tblStylePr w:type="neCell">
      <w:tblPr/>
      <w:tcPr>
        <w:tcBorders>
          <w:bottom w:val="single" w:sz="4" w:space="0" w:color="9CC3E5"/>
        </w:tcBorders>
      </w:tcPr>
    </w:tblStylePr>
    <w:tblStylePr w:type="nwCell">
      <w:tblPr/>
      <w:tcPr>
        <w:tcBorders>
          <w:bottom w:val="single" w:sz="4" w:space="0" w:color="9CC3E5"/>
        </w:tcBorders>
      </w:tcPr>
    </w:tblStylePr>
    <w:tblStylePr w:type="seCell">
      <w:tblPr/>
      <w:tcPr>
        <w:tcBorders>
          <w:top w:val="single" w:sz="4" w:space="0" w:color="9CC3E5"/>
        </w:tcBorders>
      </w:tcPr>
    </w:tblStylePr>
    <w:tblStylePr w:type="swCell">
      <w:tblPr/>
      <w:tcPr>
        <w:tcBorders>
          <w:top w:val="single" w:sz="4" w:space="0" w:color="9CC3E5"/>
        </w:tcBorders>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hess.com" TargetMode="External"/><Relationship Id="rId3" Type="http://schemas.openxmlformats.org/officeDocument/2006/relationships/numbering" Target="numbering.xml"/><Relationship Id="rId21" Type="http://schemas.openxmlformats.org/officeDocument/2006/relationships/hyperlink" Target="https://code.visualstudio.com/docs" TargetMode="External"/><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yperlink" Target="https://docs.github.com" TargetMode="External"/><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w3.org/WAI/standards-guidelines/wcag/" TargetMode="External"/><Relationship Id="rId29" Type="http://schemas.openxmlformats.org/officeDocument/2006/relationships/hyperlink" Target="https://lichess.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docs.github.com" TargetMode="External"/><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firebase.google.com/docs" TargetMode="External"/><Relationship Id="rId28" Type="http://schemas.openxmlformats.org/officeDocument/2006/relationships/hyperlink" Target="https://lichess.org"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www.w3.org/WAI/standards-guidelines/wcag/" TargetMode="External"/><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code.visualstudio.com/docs" TargetMode="External"/><Relationship Id="rId27" Type="http://schemas.openxmlformats.org/officeDocument/2006/relationships/hyperlink" Target="https://www.chess.com"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H8stvbBKykifleIrUgmTXaOqOA==">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DEB4A8-C76B-4D40-9FE0-39D2D83A3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47</Pages>
  <Words>10066</Words>
  <Characters>55369</Characters>
  <Application>Microsoft Office Word</Application>
  <DocSecurity>0</DocSecurity>
  <Lines>461</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HETTEL MICHEL VASQUEZ TORRES</dc:creator>
  <cp:lastModifiedBy>ANGEL . QUIDIANTE STRAUSSMANN</cp:lastModifiedBy>
  <cp:revision>2</cp:revision>
  <dcterms:created xsi:type="dcterms:W3CDTF">2024-06-06T16:00:00Z</dcterms:created>
  <dcterms:modified xsi:type="dcterms:W3CDTF">2024-11-15T02:53:00Z</dcterms:modified>
</cp:coreProperties>
</file>