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ind w:left="0" w:hanging="0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Лабораторная работа № </w:t>
      </w:r>
      <w:r>
        <w:rPr>
          <w:rFonts w:ascii="Times New Roman" w:hAnsi="Times New Roman"/>
          <w:color w:val="000000"/>
          <w:sz w:val="32"/>
          <w:szCs w:val="32"/>
          <w:lang w:eastAsia="ja-JP"/>
        </w:rPr>
        <w:t>4</w:t>
      </w:r>
    </w:p>
    <w:p>
      <w:pPr>
        <w:pStyle w:val="Heading2"/>
        <w:ind w:left="0" w:hanging="0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Сети с радиальными базисными элементами</w:t>
      </w:r>
    </w:p>
    <w:p>
      <w:pPr>
        <w:pStyle w:val="FirstParagraph"/>
        <w:rPr/>
      </w:pPr>
      <w:r>
        <w:rPr>
          <w:rStyle w:val="VerbatimChar"/>
          <w:rFonts w:ascii="Times New Roman" w:hAnsi="Times New Roman"/>
          <w:sz w:val="28"/>
          <w:szCs w:val="28"/>
          <w:u w:val="single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исследование свойств некоторых видов сетей с радиальными базисными элементами, алгоритмов обучения, а также применение сетей в задачах классификации и аппроксимации функции.</w:t>
      </w:r>
    </w:p>
    <w:p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Мариничев И.А. </w:t>
        <w:tab/>
      </w:r>
    </w:p>
    <w:p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 М8О-408Б-19 </w:t>
        <w:tab/>
        <w:tab/>
      </w:r>
    </w:p>
    <w:p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Вариант 5 </w:t>
        <w:tab/>
        <w:tab/>
        <w:tab/>
        <w:tab/>
      </w:r>
    </w:p>
    <w:p>
      <w:pPr>
        <w:pStyle w:val="FirstParagrap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Определим три группы точек (эллипсы с поворотом), соответствующие трем классам</w:t>
      </w:r>
    </w:p>
    <w:p>
      <w:pPr>
        <w:pStyle w:val="SourceCode"/>
        <w:rPr/>
      </w:pPr>
      <w:r>
        <w:rPr>
          <w:rStyle w:val="KeywordTok"/>
        </w:rPr>
        <w:t>def</w:t>
      </w:r>
      <w:r>
        <w:rPr>
          <w:rStyle w:val="NormalTok"/>
        </w:rPr>
        <w:t xml:space="preserve"> ellipse(t, a, b, x0, y0):</w:t>
      </w:r>
      <w:r>
        <w:rPr/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x0 </w:t>
      </w:r>
      <w:r>
        <w:rPr>
          <w:rStyle w:val="OperatorTok"/>
        </w:rPr>
        <w:t>+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np.cos(t)</w:t>
      </w:r>
      <w:r>
        <w:rPr/>
        <w:br/>
      </w:r>
      <w:r>
        <w:rPr>
          <w:rStyle w:val="NormalTok"/>
        </w:rPr>
        <w:t xml:space="preserve">    y </w:t>
      </w:r>
      <w:r>
        <w:rPr>
          <w:rStyle w:val="OperatorTok"/>
        </w:rPr>
        <w:t>=</w:t>
      </w:r>
      <w:r>
        <w:rPr>
          <w:rStyle w:val="NormalTok"/>
        </w:rPr>
        <w:t xml:space="preserve"> y0 </w:t>
      </w:r>
      <w:r>
        <w:rPr>
          <w:rStyle w:val="OperatorTok"/>
        </w:rPr>
        <w:t>+</w:t>
      </w:r>
      <w:r>
        <w:rPr>
          <w:rStyle w:val="NormalTok"/>
        </w:rPr>
        <w:t xml:space="preserve"> b </w:t>
      </w:r>
      <w:r>
        <w:rPr>
          <w:rStyle w:val="OperatorTok"/>
        </w:rPr>
        <w:t>*</w:t>
      </w:r>
      <w:r>
        <w:rPr>
          <w:rStyle w:val="NormalTok"/>
        </w:rPr>
        <w:t xml:space="preserve"> np.sin(t)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x, y</w:t>
      </w:r>
    </w:p>
    <w:p>
      <w:pPr>
        <w:pStyle w:val="SourceCode"/>
        <w:rPr/>
      </w:pPr>
      <w:r>
        <w:rPr>
          <w:rStyle w:val="KeywordTok"/>
        </w:rPr>
        <w:t>def</w:t>
      </w:r>
      <w:r>
        <w:rPr>
          <w:rStyle w:val="NormalTok"/>
        </w:rPr>
        <w:t xml:space="preserve"> rotate(x, y, alpha):</w:t>
      </w:r>
      <w:r>
        <w:rPr/>
        <w:br/>
      </w:r>
      <w:r>
        <w:rPr>
          <w:rStyle w:val="NormalTok"/>
        </w:rPr>
        <w:t xml:space="preserve">    xr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np.cos(alpha) </w:t>
      </w:r>
      <w:r>
        <w:rPr>
          <w:rStyle w:val="OperatorTok"/>
        </w:rPr>
        <w:t>-</w:t>
      </w:r>
      <w:r>
        <w:rPr>
          <w:rStyle w:val="NormalTok"/>
        </w:rPr>
        <w:t xml:space="preserve"> y </w:t>
      </w:r>
      <w:r>
        <w:rPr>
          <w:rStyle w:val="OperatorTok"/>
        </w:rPr>
        <w:t>*</w:t>
      </w:r>
      <w:r>
        <w:rPr>
          <w:rStyle w:val="NormalTok"/>
        </w:rPr>
        <w:t xml:space="preserve"> np.sin(alpha)</w:t>
      </w:r>
      <w:r>
        <w:rPr/>
        <w:br/>
      </w:r>
      <w:r>
        <w:rPr>
          <w:rStyle w:val="NormalTok"/>
        </w:rPr>
        <w:t xml:space="preserve">    yr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np.sin(alpha) </w:t>
      </w:r>
      <w:r>
        <w:rPr>
          <w:rStyle w:val="OperatorTok"/>
        </w:rPr>
        <w:t>+</w:t>
      </w:r>
      <w:r>
        <w:rPr>
          <w:rStyle w:val="NormalTok"/>
        </w:rPr>
        <w:t xml:space="preserve"> y </w:t>
      </w:r>
      <w:r>
        <w:rPr>
          <w:rStyle w:val="OperatorTok"/>
        </w:rPr>
        <w:t>*</w:t>
      </w:r>
      <w:r>
        <w:rPr>
          <w:rStyle w:val="NormalTok"/>
        </w:rPr>
        <w:t xml:space="preserve"> np.cos(alpha)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xr, yr</w:t>
      </w:r>
    </w:p>
    <w:p>
      <w:pPr>
        <w:pStyle w:val="SourceCode"/>
        <w:rPr/>
      </w:pP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np.pi, </w:t>
      </w:r>
      <w:r>
        <w:rPr>
          <w:rStyle w:val="DecValTok"/>
        </w:rPr>
        <w:t>200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CommentTok"/>
        </w:rPr>
        <w:t># Эллипс: a = 0.4, b = 0.15, α = π/6, x0 = −0.1, y0 = 0.15</w:t>
      </w:r>
      <w:r>
        <w:rPr/>
        <w:br/>
      </w:r>
      <w:r>
        <w:rPr>
          <w:rStyle w:val="NormalTok"/>
        </w:rPr>
        <w:t xml:space="preserve">x1, y1 </w:t>
      </w:r>
      <w:r>
        <w:rPr>
          <w:rStyle w:val="OperatorTok"/>
        </w:rPr>
        <w:t>=</w:t>
      </w:r>
      <w:r>
        <w:rPr>
          <w:rStyle w:val="NormalTok"/>
        </w:rPr>
        <w:t xml:space="preserve"> ellipse(t, a</w:t>
      </w:r>
      <w:r>
        <w:rPr>
          <w:rStyle w:val="OperatorTok"/>
        </w:rPr>
        <w:t>=</w:t>
      </w:r>
      <w:r>
        <w:rPr>
          <w:rStyle w:val="FloatTok"/>
        </w:rPr>
        <w:t>0.4</w:t>
      </w:r>
      <w:r>
        <w:rPr>
          <w:rStyle w:val="NormalTok"/>
        </w:rPr>
        <w:t>, b</w:t>
      </w:r>
      <w:r>
        <w:rPr>
          <w:rStyle w:val="OperatorTok"/>
        </w:rPr>
        <w:t>=</w:t>
      </w:r>
      <w:r>
        <w:rPr>
          <w:rStyle w:val="FloatTok"/>
        </w:rPr>
        <w:t>0.15</w:t>
      </w:r>
      <w:r>
        <w:rPr>
          <w:rStyle w:val="NormalTok"/>
        </w:rPr>
        <w:t>, x0</w:t>
      </w:r>
      <w:r>
        <w:rPr>
          <w:rStyle w:val="OperatorTok"/>
        </w:rPr>
        <w:t>=-</w:t>
      </w:r>
      <w:r>
        <w:rPr>
          <w:rStyle w:val="FloatTok"/>
        </w:rPr>
        <w:t>0.1</w:t>
      </w:r>
      <w:r>
        <w:rPr>
          <w:rStyle w:val="NormalTok"/>
        </w:rPr>
        <w:t>, y0</w:t>
      </w:r>
      <w:r>
        <w:rPr>
          <w:rStyle w:val="OperatorTok"/>
        </w:rPr>
        <w:t>=</w:t>
      </w:r>
      <w:r>
        <w:rPr>
          <w:rStyle w:val="FloatTok"/>
        </w:rPr>
        <w:t>0.15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x1, y1 </w:t>
      </w:r>
      <w:r>
        <w:rPr>
          <w:rStyle w:val="OperatorTok"/>
        </w:rPr>
        <w:t>=</w:t>
      </w:r>
      <w:r>
        <w:rPr>
          <w:rStyle w:val="NormalTok"/>
        </w:rPr>
        <w:t xml:space="preserve"> rotate(x1, y1, np.pi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6.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CommentTok"/>
        </w:rPr>
        <w:t># Эллипс: a = 0.7, b = 0.5, α = −π/3, x0 = 0, y0 = 0</w:t>
      </w:r>
      <w:r>
        <w:rPr/>
        <w:br/>
      </w:r>
      <w:r>
        <w:rPr>
          <w:rStyle w:val="NormalTok"/>
        </w:rPr>
        <w:t xml:space="preserve">x2, y2 </w:t>
      </w:r>
      <w:r>
        <w:rPr>
          <w:rStyle w:val="OperatorTok"/>
        </w:rPr>
        <w:t>=</w:t>
      </w:r>
      <w:r>
        <w:rPr>
          <w:rStyle w:val="NormalTok"/>
        </w:rPr>
        <w:t xml:space="preserve"> ellipse(t, a</w:t>
      </w:r>
      <w:r>
        <w:rPr>
          <w:rStyle w:val="OperatorTok"/>
        </w:rPr>
        <w:t>=</w:t>
      </w:r>
      <w:r>
        <w:rPr>
          <w:rStyle w:val="FloatTok"/>
        </w:rPr>
        <w:t>0.7</w:t>
      </w:r>
      <w:r>
        <w:rPr>
          <w:rStyle w:val="NormalTok"/>
        </w:rPr>
        <w:t>, b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, x0</w:t>
      </w:r>
      <w:r>
        <w:rPr>
          <w:rStyle w:val="OperatorTok"/>
        </w:rPr>
        <w:t>=</w:t>
      </w:r>
      <w:r>
        <w:rPr>
          <w:rStyle w:val="FloatTok"/>
        </w:rPr>
        <w:t>0.</w:t>
      </w:r>
      <w:r>
        <w:rPr>
          <w:rStyle w:val="NormalTok"/>
        </w:rPr>
        <w:t>, y0</w:t>
      </w:r>
      <w:r>
        <w:rPr>
          <w:rStyle w:val="OperatorTok"/>
        </w:rPr>
        <w:t>=</w:t>
      </w:r>
      <w:r>
        <w:rPr>
          <w:rStyle w:val="FloatTok"/>
        </w:rPr>
        <w:t>0.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x2, y2 </w:t>
      </w:r>
      <w:r>
        <w:rPr>
          <w:rStyle w:val="OperatorTok"/>
        </w:rPr>
        <w:t>=</w:t>
      </w:r>
      <w:r>
        <w:rPr>
          <w:rStyle w:val="NormalTok"/>
        </w:rPr>
        <w:t xml:space="preserve"> rotate(x2, y2, </w:t>
      </w:r>
      <w:r>
        <w:rPr>
          <w:rStyle w:val="OperatorTok"/>
        </w:rPr>
        <w:t>-</w:t>
      </w:r>
      <w:r>
        <w:rPr>
          <w:rStyle w:val="NormalTok"/>
        </w:rPr>
        <w:t xml:space="preserve">np.pi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3.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CommentTok"/>
        </w:rPr>
        <w:t># Эллипс: a = 1, b = 1, α = 0, x0 = 0, y0 = 0</w:t>
      </w:r>
      <w:r>
        <w:rPr/>
        <w:br/>
      </w:r>
      <w:r>
        <w:rPr>
          <w:rStyle w:val="NormalTok"/>
        </w:rPr>
        <w:t xml:space="preserve">x3, y3 </w:t>
      </w:r>
      <w:r>
        <w:rPr>
          <w:rStyle w:val="OperatorTok"/>
        </w:rPr>
        <w:t>=</w:t>
      </w:r>
      <w:r>
        <w:rPr>
          <w:rStyle w:val="NormalTok"/>
        </w:rPr>
        <w:t xml:space="preserve"> ellipse(t, a</w:t>
      </w:r>
      <w:r>
        <w:rPr>
          <w:rStyle w:val="OperatorTok"/>
        </w:rPr>
        <w:t>=</w:t>
      </w:r>
      <w:r>
        <w:rPr>
          <w:rStyle w:val="FloatTok"/>
        </w:rPr>
        <w:t>1.</w:t>
      </w:r>
      <w:r>
        <w:rPr>
          <w:rStyle w:val="NormalTok"/>
        </w:rPr>
        <w:t>, b</w:t>
      </w:r>
      <w:r>
        <w:rPr>
          <w:rStyle w:val="OperatorTok"/>
        </w:rPr>
        <w:t>=</w:t>
      </w:r>
      <w:r>
        <w:rPr>
          <w:rStyle w:val="FloatTok"/>
        </w:rPr>
        <w:t>1.</w:t>
      </w:r>
      <w:r>
        <w:rPr>
          <w:rStyle w:val="NormalTok"/>
        </w:rPr>
        <w:t>, x0</w:t>
      </w:r>
      <w:r>
        <w:rPr>
          <w:rStyle w:val="OperatorTok"/>
        </w:rPr>
        <w:t>=</w:t>
      </w:r>
      <w:r>
        <w:rPr>
          <w:rStyle w:val="FloatTok"/>
        </w:rPr>
        <w:t>0.</w:t>
      </w:r>
      <w:r>
        <w:rPr>
          <w:rStyle w:val="NormalTok"/>
        </w:rPr>
        <w:t>, y0</w:t>
      </w:r>
      <w:r>
        <w:rPr>
          <w:rStyle w:val="OperatorTok"/>
        </w:rPr>
        <w:t>=</w:t>
      </w:r>
      <w:r>
        <w:rPr>
          <w:rStyle w:val="FloatTok"/>
        </w:rPr>
        <w:t>0.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x3, y3 </w:t>
      </w:r>
      <w:r>
        <w:rPr>
          <w:rStyle w:val="OperatorTok"/>
        </w:rPr>
        <w:t>=</w:t>
      </w:r>
      <w:r>
        <w:rPr>
          <w:rStyle w:val="NormalTok"/>
        </w:rPr>
        <w:t xml:space="preserve"> rotate(x3, y3, </w:t>
      </w:r>
      <w:r>
        <w:rPr>
          <w:rStyle w:val="FloatTok"/>
        </w:rPr>
        <w:t>0.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NormalTok"/>
        </w:rPr>
        <w:t xml:space="preserve">points1 </w:t>
      </w:r>
      <w:r>
        <w:rPr>
          <w:rStyle w:val="OperatorTok"/>
        </w:rPr>
        <w:t>=</w:t>
      </w:r>
      <w:r>
        <w:rPr>
          <w:rStyle w:val="NormalTok"/>
        </w:rPr>
        <w:t xml:space="preserve"> [[x, y] </w:t>
      </w:r>
      <w:r>
        <w:rPr>
          <w:rStyle w:val="ControlFlowTok"/>
        </w:rPr>
        <w:t>for</w:t>
      </w:r>
      <w:r>
        <w:rPr>
          <w:rStyle w:val="NormalTok"/>
        </w:rPr>
        <w:t xml:space="preserve"> x, y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(x1, y1)]</w:t>
      </w:r>
      <w:r>
        <w:rPr/>
        <w:br/>
      </w:r>
      <w:r>
        <w:rPr>
          <w:rStyle w:val="NormalTok"/>
        </w:rPr>
        <w:t xml:space="preserve">points2 </w:t>
      </w:r>
      <w:r>
        <w:rPr>
          <w:rStyle w:val="OperatorTok"/>
        </w:rPr>
        <w:t>=</w:t>
      </w:r>
      <w:r>
        <w:rPr>
          <w:rStyle w:val="NormalTok"/>
        </w:rPr>
        <w:t xml:space="preserve"> [[x, y] </w:t>
      </w:r>
      <w:r>
        <w:rPr>
          <w:rStyle w:val="ControlFlowTok"/>
        </w:rPr>
        <w:t>for</w:t>
      </w:r>
      <w:r>
        <w:rPr>
          <w:rStyle w:val="NormalTok"/>
        </w:rPr>
        <w:t xml:space="preserve"> x, y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(x2, y2)]</w:t>
      </w:r>
      <w:r>
        <w:rPr/>
        <w:br/>
      </w:r>
      <w:r>
        <w:rPr>
          <w:rStyle w:val="NormalTok"/>
        </w:rPr>
        <w:t xml:space="preserve">points3 </w:t>
      </w:r>
      <w:r>
        <w:rPr>
          <w:rStyle w:val="OperatorTok"/>
        </w:rPr>
        <w:t>=</w:t>
      </w:r>
      <w:r>
        <w:rPr>
          <w:rStyle w:val="NormalTok"/>
        </w:rPr>
        <w:t xml:space="preserve"> [[x, y] </w:t>
      </w:r>
      <w:r>
        <w:rPr>
          <w:rStyle w:val="ControlFlowTok"/>
        </w:rPr>
        <w:t>for</w:t>
      </w:r>
      <w:r>
        <w:rPr>
          <w:rStyle w:val="NormalTok"/>
        </w:rPr>
        <w:t xml:space="preserve"> x, y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(x3, y3)]</w:t>
      </w:r>
      <w:r>
        <w:rPr/>
        <w:br/>
        <w:br/>
      </w:r>
      <w:r>
        <w:rPr>
          <w:rStyle w:val="NormalTok"/>
        </w:rPr>
        <w:t xml:space="preserve">classes1 </w:t>
      </w:r>
      <w:r>
        <w:rPr>
          <w:rStyle w:val="OperatorTok"/>
        </w:rPr>
        <w:t>=</w:t>
      </w:r>
      <w:r>
        <w:rPr>
          <w:rStyle w:val="NormalTok"/>
        </w:rPr>
        <w:t xml:space="preserve"> [[</w:t>
      </w:r>
      <w:r>
        <w:rPr>
          <w:rStyle w:val="FloatTok"/>
        </w:rPr>
        <w:t>1.</w:t>
      </w:r>
      <w:r>
        <w:rPr>
          <w:rStyle w:val="NormalTok"/>
        </w:rPr>
        <w:t xml:space="preserve">, </w:t>
      </w:r>
      <w:r>
        <w:rPr>
          <w:rStyle w:val="FloatTok"/>
        </w:rPr>
        <w:t>0.</w:t>
      </w:r>
      <w:r>
        <w:rPr>
          <w:rStyle w:val="NormalTok"/>
        </w:rPr>
        <w:t xml:space="preserve">, </w:t>
      </w:r>
      <w:r>
        <w:rPr>
          <w:rStyle w:val="FloatTok"/>
        </w:rPr>
        <w:t>0.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(points1))]</w:t>
      </w:r>
      <w:r>
        <w:rPr/>
        <w:br/>
      </w:r>
      <w:r>
        <w:rPr>
          <w:rStyle w:val="NormalTok"/>
        </w:rPr>
        <w:t xml:space="preserve">classes2 </w:t>
      </w:r>
      <w:r>
        <w:rPr>
          <w:rStyle w:val="OperatorTok"/>
        </w:rPr>
        <w:t>=</w:t>
      </w:r>
      <w:r>
        <w:rPr>
          <w:rStyle w:val="NormalTok"/>
        </w:rPr>
        <w:t xml:space="preserve"> [[</w:t>
      </w:r>
      <w:r>
        <w:rPr>
          <w:rStyle w:val="FloatTok"/>
        </w:rPr>
        <w:t>0.</w:t>
      </w:r>
      <w:r>
        <w:rPr>
          <w:rStyle w:val="NormalTok"/>
        </w:rPr>
        <w:t xml:space="preserve">, </w:t>
      </w:r>
      <w:r>
        <w:rPr>
          <w:rStyle w:val="FloatTok"/>
        </w:rPr>
        <w:t>1.</w:t>
      </w:r>
      <w:r>
        <w:rPr>
          <w:rStyle w:val="NormalTok"/>
        </w:rPr>
        <w:t xml:space="preserve">, </w:t>
      </w:r>
      <w:r>
        <w:rPr>
          <w:rStyle w:val="FloatTok"/>
        </w:rPr>
        <w:t>0.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(points2))]</w:t>
      </w:r>
      <w:r>
        <w:rPr/>
        <w:br/>
      </w:r>
      <w:r>
        <w:rPr>
          <w:rStyle w:val="NormalTok"/>
        </w:rPr>
        <w:t xml:space="preserve">classes3 </w:t>
      </w:r>
      <w:r>
        <w:rPr>
          <w:rStyle w:val="OperatorTok"/>
        </w:rPr>
        <w:t>=</w:t>
      </w:r>
      <w:r>
        <w:rPr>
          <w:rStyle w:val="NormalTok"/>
        </w:rPr>
        <w:t xml:space="preserve"> [[</w:t>
      </w:r>
      <w:r>
        <w:rPr>
          <w:rStyle w:val="FloatTok"/>
        </w:rPr>
        <w:t>0.</w:t>
      </w:r>
      <w:r>
        <w:rPr>
          <w:rStyle w:val="NormalTok"/>
        </w:rPr>
        <w:t xml:space="preserve">, </w:t>
      </w:r>
      <w:r>
        <w:rPr>
          <w:rStyle w:val="FloatTok"/>
        </w:rPr>
        <w:t>0.</w:t>
      </w:r>
      <w:r>
        <w:rPr>
          <w:rStyle w:val="NormalTok"/>
        </w:rPr>
        <w:t xml:space="preserve">, </w:t>
      </w:r>
      <w:r>
        <w:rPr>
          <w:rStyle w:val="FloatTok"/>
        </w:rPr>
        <w:t>1.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(points3))]</w:t>
      </w:r>
      <w:r>
        <w:rPr/>
        <w:br/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points1 </w:t>
      </w:r>
      <w:r>
        <w:rPr>
          <w:rStyle w:val="OperatorTok"/>
        </w:rPr>
        <w:t>+</w:t>
      </w:r>
      <w:r>
        <w:rPr>
          <w:rStyle w:val="NormalTok"/>
        </w:rPr>
        <w:t xml:space="preserve"> points2 </w:t>
      </w:r>
      <w:r>
        <w:rPr>
          <w:rStyle w:val="OperatorTok"/>
        </w:rPr>
        <w:t>+</w:t>
      </w:r>
      <w:r>
        <w:rPr>
          <w:rStyle w:val="NormalTok"/>
        </w:rPr>
        <w:t xml:space="preserve"> points3</w:t>
      </w:r>
      <w:r>
        <w:rPr/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classes1 </w:t>
      </w:r>
      <w:r>
        <w:rPr>
          <w:rStyle w:val="OperatorTok"/>
        </w:rPr>
        <w:t>+</w:t>
      </w:r>
      <w:r>
        <w:rPr>
          <w:rStyle w:val="NormalTok"/>
        </w:rPr>
        <w:t xml:space="preserve"> classes2 </w:t>
      </w:r>
      <w:r>
        <w:rPr>
          <w:rStyle w:val="OperatorTok"/>
        </w:rPr>
        <w:t>+</w:t>
      </w:r>
      <w:r>
        <w:rPr>
          <w:rStyle w:val="NormalTok"/>
        </w:rPr>
        <w:t xml:space="preserve"> classes3</w:t>
      </w:r>
    </w:p>
    <w:p>
      <w:pPr>
        <w:pStyle w:val="FirstParagraph"/>
        <w:rPr/>
      </w:pPr>
      <w:r>
        <w:rPr>
          <w:rFonts w:ascii="Times New Roman" w:hAnsi="Times New Roman"/>
          <w:sz w:val="28"/>
          <w:szCs w:val="28"/>
        </w:rPr>
        <w:t xml:space="preserve">Будем обучать нашу сеть батчами размера </w:t>
      </w:r>
      <w:r>
        <w:rPr>
          <w:rStyle w:val="VerbatimChar"/>
          <w:rFonts w:ascii="Times New Roman" w:hAnsi="Times New Roman"/>
          <w:sz w:val="28"/>
          <w:szCs w:val="28"/>
        </w:rPr>
        <w:t>batch_size</w:t>
      </w:r>
      <w:r>
        <w:rPr>
          <w:rFonts w:ascii="Times New Roman" w:hAnsi="Times New Roman"/>
          <w:sz w:val="28"/>
          <w:szCs w:val="28"/>
        </w:rPr>
        <w:t>, так как данных уже довольно много.</w:t>
      </w:r>
    </w:p>
    <w:p>
      <w:pPr>
        <w:pStyle w:val="FirstParagrap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Создадим класс слоя радиально-базисной функции (РБФ)</w:t>
      </w:r>
    </w:p>
    <w:p>
      <w:pPr>
        <w:pStyle w:val="SourceCode"/>
        <w:rPr/>
      </w:pPr>
      <w:r>
        <w:rPr>
          <w:rStyle w:val="CommentTok"/>
        </w:rPr>
        <w:t># норма</w:t>
      </w:r>
      <w:r>
        <w:rPr/>
        <w:br/>
      </w:r>
      <w:r>
        <w:rPr>
          <w:rStyle w:val="KeywordTok"/>
        </w:rPr>
        <w:t>def</w:t>
      </w:r>
      <w:r>
        <w:rPr>
          <w:rStyle w:val="NormalTok"/>
        </w:rPr>
        <w:t xml:space="preserve"> l_norm(x, p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torch.norm(x, p</w:t>
      </w:r>
      <w:r>
        <w:rPr>
          <w:rStyle w:val="OperatorTok"/>
        </w:rPr>
        <w:t>=</w:t>
      </w:r>
      <w:r>
        <w:rPr>
          <w:rStyle w:val="NormalTok"/>
        </w:rPr>
        <w:t>p, dim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 радиально-базисная функция (мультиквадратичная)</w:t>
      </w:r>
      <w:r>
        <w:rPr/>
        <w:br/>
      </w:r>
      <w:r>
        <w:rPr>
          <w:rStyle w:val="KeywordTok"/>
        </w:rPr>
        <w:t>def</w:t>
      </w:r>
      <w:r>
        <w:rPr>
          <w:rStyle w:val="NormalTok"/>
        </w:rPr>
        <w:t xml:space="preserve"> rbf_multiquadric(x):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x.</w:t>
      </w:r>
      <w:r>
        <w:rPr>
          <w:rStyle w:val="BuiltInTok"/>
        </w:rPr>
        <w:t>pow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)).sqrt()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RBFLayer(nn.Module):</w:t>
        <w:br/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in_features: </w:t>
      </w:r>
      <w:r>
        <w:rPr>
          <w:rStyle w:val="BuiltInTok"/>
        </w:rPr>
        <w:t>int</w:t>
      </w:r>
      <w:r>
        <w:rPr>
          <w:rStyle w:val="NormalTok"/>
        </w:rPr>
        <w:t xml:space="preserve">, num_kernels: </w:t>
      </w:r>
      <w:r>
        <w:rPr>
          <w:rStyle w:val="BuiltInTok"/>
        </w:rPr>
        <w:t>int</w:t>
      </w:r>
      <w:r>
        <w:rPr>
          <w:rStyle w:val="NormalTok"/>
        </w:rPr>
        <w:t xml:space="preserve">, out_features: </w:t>
      </w:r>
      <w:r>
        <w:rPr>
          <w:rStyle w:val="BuiltInTok"/>
        </w:rPr>
        <w:t>int</w:t>
      </w:r>
      <w:r>
        <w:rPr>
          <w:rStyle w:val="NormalTok"/>
        </w:rPr>
        <w:t>):</w:t>
        <w:br/>
        <w:t xml:space="preserve">        </w:t>
      </w:r>
      <w:r>
        <w:rPr>
          <w:rStyle w:val="BuiltInTok"/>
        </w:rPr>
        <w:t>super</w:t>
      </w:r>
      <w:r>
        <w:rPr>
          <w:rStyle w:val="NormalTok"/>
        </w:rPr>
        <w:t xml:space="preserve">(RBFLayer, </w:t>
      </w:r>
      <w:r>
        <w:rPr>
          <w:rStyle w:val="VariableTok"/>
        </w:rPr>
        <w:t>self</w:t>
      </w:r>
      <w:r>
        <w:rPr>
          <w:rStyle w:val="NormalTok"/>
        </w:rPr>
        <w:t>).</w:t>
      </w:r>
      <w:r>
        <w:rPr>
          <w:rStyle w:val="FunctionTok"/>
        </w:rPr>
        <w:t>__init__</w:t>
      </w:r>
      <w:r>
        <w:rPr>
          <w:rStyle w:val="NormalTok"/>
        </w:rPr>
        <w:t>()</w:t>
        <w:br/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.in_features </w:t>
      </w:r>
      <w:r>
        <w:rPr>
          <w:rStyle w:val="OperatorTok"/>
        </w:rPr>
        <w:t>=</w:t>
      </w:r>
      <w:r>
        <w:rPr>
          <w:rStyle w:val="NormalTok"/>
        </w:rPr>
        <w:t xml:space="preserve"> in_features</w:t>
        <w:br/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.num_kernels </w:t>
      </w:r>
      <w:r>
        <w:rPr>
          <w:rStyle w:val="OperatorTok"/>
        </w:rPr>
        <w:t>=</w:t>
      </w:r>
      <w:r>
        <w:rPr>
          <w:rStyle w:val="NormalTok"/>
        </w:rPr>
        <w:t xml:space="preserve"> num_kernels </w:t>
        <w:br/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.out_features </w:t>
      </w:r>
      <w:r>
        <w:rPr>
          <w:rStyle w:val="OperatorTok"/>
        </w:rPr>
        <w:t>=</w:t>
      </w:r>
      <w:r>
        <w:rPr>
          <w:rStyle w:val="NormalTok"/>
        </w:rPr>
        <w:t xml:space="preserve"> out_features</w:t>
        <w:br/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._make_parameters()</w:t>
        <w:br/>
        <w:br/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_make_parameters(</w:t>
      </w:r>
      <w:r>
        <w:rPr>
          <w:rStyle w:val="VariableTok"/>
        </w:rPr>
        <w:t>self</w:t>
      </w:r>
      <w:r>
        <w:rPr>
          <w:rStyle w:val="NormalTok"/>
        </w:rPr>
        <w:t>):</w:t>
        <w:br/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.weights </w:t>
      </w:r>
      <w:r>
        <w:rPr>
          <w:rStyle w:val="OperatorTok"/>
        </w:rPr>
        <w:t>=</w:t>
      </w:r>
      <w:r>
        <w:rPr>
          <w:rStyle w:val="NormalTok"/>
        </w:rPr>
        <w:t xml:space="preserve"> nn.Parameter(torch.zeros(</w:t>
      </w:r>
      <w:r>
        <w:rPr>
          <w:rStyle w:val="VariableTok"/>
        </w:rPr>
        <w:t>self</w:t>
      </w:r>
      <w:r>
        <w:rPr>
          <w:rStyle w:val="NormalTok"/>
        </w:rPr>
        <w:t xml:space="preserve">.out_features, </w:t>
      </w:r>
      <w:r>
        <w:rPr>
          <w:rStyle w:val="VariableTok"/>
        </w:rPr>
        <w:t>self</w:t>
      </w:r>
      <w:r>
        <w:rPr>
          <w:rStyle w:val="NormalTok"/>
        </w:rPr>
        <w:t>.num_kernels, dtype</w:t>
      </w:r>
      <w:r>
        <w:rPr>
          <w:rStyle w:val="OperatorTok"/>
        </w:rPr>
        <w:t>=</w:t>
      </w:r>
      <w:r>
        <w:rPr>
          <w:rStyle w:val="NormalTok"/>
        </w:rPr>
        <w:t>torch.float32))</w:t>
        <w:br/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.kernels_centers </w:t>
      </w:r>
      <w:r>
        <w:rPr>
          <w:rStyle w:val="OperatorTok"/>
        </w:rPr>
        <w:t>=</w:t>
      </w:r>
      <w:r>
        <w:rPr>
          <w:rStyle w:val="NormalTok"/>
        </w:rPr>
        <w:t xml:space="preserve"> nn.Parameter(torch.zeros(</w:t>
      </w:r>
      <w:r>
        <w:rPr>
          <w:rStyle w:val="VariableTok"/>
        </w:rPr>
        <w:t>self</w:t>
      </w:r>
      <w:r>
        <w:rPr>
          <w:rStyle w:val="NormalTok"/>
        </w:rPr>
        <w:t xml:space="preserve">.num_kernels, </w:t>
      </w:r>
      <w:r>
        <w:rPr>
          <w:rStyle w:val="VariableTok"/>
        </w:rPr>
        <w:t>self</w:t>
      </w:r>
      <w:r>
        <w:rPr>
          <w:rStyle w:val="NormalTok"/>
        </w:rPr>
        <w:t>.in_features, dtype</w:t>
      </w:r>
      <w:r>
        <w:rPr>
          <w:rStyle w:val="OperatorTok"/>
        </w:rPr>
        <w:t>=</w:t>
      </w:r>
      <w:r>
        <w:rPr>
          <w:rStyle w:val="NormalTok"/>
        </w:rPr>
        <w:t>torch.float32))</w:t>
        <w:br/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.log_shapes </w:t>
      </w:r>
      <w:r>
        <w:rPr>
          <w:rStyle w:val="OperatorTok"/>
        </w:rPr>
        <w:t>=</w:t>
      </w:r>
      <w:r>
        <w:rPr>
          <w:rStyle w:val="NormalTok"/>
        </w:rPr>
        <w:t xml:space="preserve"> nn.Parameter(torch.zeros(</w:t>
      </w:r>
      <w:r>
        <w:rPr>
          <w:rStyle w:val="VariableTok"/>
        </w:rPr>
        <w:t>self</w:t>
      </w:r>
      <w:r>
        <w:rPr>
          <w:rStyle w:val="NormalTok"/>
        </w:rPr>
        <w:t>.num_kernels, dtype</w:t>
      </w:r>
      <w:r>
        <w:rPr>
          <w:rStyle w:val="OperatorTok"/>
        </w:rPr>
        <w:t>=</w:t>
      </w:r>
      <w:r>
        <w:rPr>
          <w:rStyle w:val="NormalTok"/>
        </w:rPr>
        <w:t>torch.float32))</w:t>
        <w:br/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.reset()</w:t>
        <w:br/>
        <w:br/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reset(</w:t>
      </w:r>
      <w:r>
        <w:rPr>
          <w:rStyle w:val="VariableTok"/>
        </w:rPr>
        <w:t>self</w:t>
      </w:r>
      <w:r>
        <w:rPr>
          <w:rStyle w:val="NormalTok"/>
        </w:rPr>
        <w:t xml:space="preserve">, upper_bound_kernels: </w:t>
      </w:r>
      <w:r>
        <w:rPr>
          <w:rStyle w:val="BuiltInTok"/>
        </w:rPr>
        <w:t>float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t xml:space="preserve">, std_shapes: </w:t>
      </w:r>
      <w:r>
        <w:rPr>
          <w:rStyle w:val="BuiltInTok"/>
        </w:rPr>
        <w:t>float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gain_weights: </w:t>
      </w:r>
      <w:r>
        <w:rPr>
          <w:rStyle w:val="BuiltInTok"/>
        </w:rPr>
        <w:t>float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t>):</w:t>
        <w:br/>
        <w:t xml:space="preserve">        nn.init.uniform_(</w:t>
      </w:r>
      <w:r>
        <w:rPr>
          <w:rStyle w:val="VariableTok"/>
        </w:rPr>
        <w:t>self</w:t>
      </w:r>
      <w:r>
        <w:rPr>
          <w:rStyle w:val="NormalTok"/>
        </w:rPr>
        <w:t>.kernels_centers, a</w:t>
      </w:r>
      <w:r>
        <w:rPr>
          <w:rStyle w:val="OperatorTok"/>
        </w:rPr>
        <w:t>=-</w:t>
      </w:r>
      <w:r>
        <w:rPr>
          <w:rStyle w:val="NormalTok"/>
        </w:rPr>
        <w:t>upper_bound_kernels, b</w:t>
      </w:r>
      <w:r>
        <w:rPr>
          <w:rStyle w:val="OperatorTok"/>
        </w:rPr>
        <w:t>=</w:t>
      </w:r>
      <w:r>
        <w:rPr>
          <w:rStyle w:val="NormalTok"/>
        </w:rPr>
        <w:t>upper_bound_kernels)</w:t>
        <w:br/>
        <w:t xml:space="preserve">        nn.init.normal_(</w:t>
      </w:r>
      <w:r>
        <w:rPr>
          <w:rStyle w:val="VariableTok"/>
        </w:rPr>
        <w:t>self</w:t>
      </w:r>
      <w:r>
        <w:rPr>
          <w:rStyle w:val="NormalTok"/>
        </w:rPr>
        <w:t>.log_shapes, mean</w:t>
      </w:r>
      <w:r>
        <w:rPr>
          <w:rStyle w:val="OperatorTok"/>
        </w:rPr>
        <w:t>=</w:t>
      </w:r>
      <w:r>
        <w:rPr>
          <w:rStyle w:val="FloatTok"/>
        </w:rPr>
        <w:t>0.0</w:t>
      </w:r>
      <w:r>
        <w:rPr>
          <w:rStyle w:val="NormalTok"/>
        </w:rPr>
        <w:t>, std</w:t>
      </w:r>
      <w:r>
        <w:rPr>
          <w:rStyle w:val="OperatorTok"/>
        </w:rPr>
        <w:t>=</w:t>
      </w:r>
      <w:r>
        <w:rPr>
          <w:rStyle w:val="NormalTok"/>
        </w:rPr>
        <w:t>std_shapes)</w:t>
        <w:br/>
        <w:t xml:space="preserve">        nn.init.xavier_uniform_(</w:t>
      </w:r>
      <w:r>
        <w:rPr>
          <w:rStyle w:val="VariableTok"/>
        </w:rPr>
        <w:t>self</w:t>
      </w:r>
      <w:r>
        <w:rPr>
          <w:rStyle w:val="NormalTok"/>
        </w:rPr>
        <w:t>.weights, gain</w:t>
      </w:r>
      <w:r>
        <w:rPr>
          <w:rStyle w:val="OperatorTok"/>
        </w:rPr>
        <w:t>=</w:t>
      </w:r>
      <w:r>
        <w:rPr>
          <w:rStyle w:val="NormalTok"/>
        </w:rPr>
        <w:t>gain_weights)</w:t>
        <w:br/>
        <w:br/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forward(</w:t>
      </w:r>
      <w:r>
        <w:rPr>
          <w:rStyle w:val="VariableTok"/>
        </w:rPr>
        <w:t>self</w:t>
      </w:r>
      <w:r>
        <w:rPr>
          <w:rStyle w:val="NormalTok"/>
        </w:rPr>
        <w:t xml:space="preserve">, </w:t>
      </w:r>
      <w:r>
        <w:rPr>
          <w:rStyle w:val="BuiltInTok"/>
        </w:rPr>
        <w:t>input</w:t>
      </w:r>
      <w:r>
        <w:rPr>
          <w:rStyle w:val="NormalTok"/>
        </w:rPr>
        <w:t>: torch.Tensor):</w:t>
        <w:br/>
        <w:t xml:space="preserve">        batch_size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.size(</w:t>
      </w:r>
      <w:r>
        <w:rPr>
          <w:rStyle w:val="DecValTok"/>
        </w:rPr>
        <w:t>0</w:t>
      </w:r>
      <w:r>
        <w:rPr>
          <w:rStyle w:val="NormalTok"/>
        </w:rPr>
        <w:t>)</w:t>
        <w:br/>
        <w:br/>
        <w:t xml:space="preserve">        </w:t>
      </w:r>
      <w:r>
        <w:rPr>
          <w:rStyle w:val="CommentTok"/>
        </w:rPr>
        <w:t># рассчитывам расстояния до центров</w:t>
      </w:r>
      <w:r>
        <w:rPr>
          <w:rStyle w:val="NormalTok"/>
        </w:rPr>
        <w:br/>
        <w:t xml:space="preserve">        mu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.kernels_centers.expand(batch_size, </w:t>
      </w:r>
      <w:r>
        <w:rPr>
          <w:rStyle w:val="VariableTok"/>
        </w:rPr>
        <w:t>self</w:t>
      </w:r>
      <w:r>
        <w:rPr>
          <w:rStyle w:val="NormalTok"/>
        </w:rPr>
        <w:t xml:space="preserve">.num_kernels, </w:t>
      </w:r>
      <w:r>
        <w:rPr>
          <w:rStyle w:val="VariableTok"/>
        </w:rPr>
        <w:t>self</w:t>
      </w:r>
      <w:r>
        <w:rPr>
          <w:rStyle w:val="NormalTok"/>
        </w:rPr>
        <w:t>.in_features)</w:t>
        <w:br/>
        <w:t xml:space="preserve">        diff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 xml:space="preserve">.view(batch_size,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VariableTok"/>
        </w:rPr>
        <w:t>self</w:t>
      </w:r>
      <w:r>
        <w:rPr>
          <w:rStyle w:val="NormalTok"/>
        </w:rPr>
        <w:t xml:space="preserve">.in_features) </w:t>
      </w:r>
      <w:r>
        <w:rPr>
          <w:rStyle w:val="OperatorTok"/>
        </w:rPr>
        <w:t>-</w:t>
      </w:r>
      <w:r>
        <w:rPr>
          <w:rStyle w:val="NormalTok"/>
        </w:rPr>
        <w:t xml:space="preserve"> mu</w:t>
        <w:br/>
        <w:br/>
        <w:t xml:space="preserve">        </w:t>
      </w:r>
      <w:r>
        <w:rPr>
          <w:rStyle w:val="CommentTok"/>
        </w:rPr>
        <w:t># применяем нормировочную функцию</w:t>
      </w:r>
      <w:r>
        <w:rPr>
          <w:rStyle w:val="NormalTok"/>
        </w:rPr>
        <w:br/>
        <w:t xml:space="preserve">        r </w:t>
      </w:r>
      <w:r>
        <w:rPr>
          <w:rStyle w:val="OperatorTok"/>
        </w:rPr>
        <w:t>=</w:t>
      </w:r>
      <w:r>
        <w:rPr>
          <w:rStyle w:val="NormalTok"/>
        </w:rPr>
        <w:t xml:space="preserve"> l_norm(diff)</w:t>
        <w:br/>
        <w:br/>
        <w:t xml:space="preserve">        </w:t>
      </w:r>
      <w:r>
        <w:rPr>
          <w:rStyle w:val="CommentTok"/>
        </w:rPr>
        <w:t># применяем параметр формы</w:t>
      </w:r>
      <w:r>
        <w:rPr>
          <w:rStyle w:val="NormalTok"/>
        </w:rPr>
        <w:br/>
        <w:t xml:space="preserve">        eps_r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.log_shapes.exp().expand(batch_size, </w:t>
      </w:r>
      <w:r>
        <w:rPr>
          <w:rStyle w:val="VariableTok"/>
        </w:rPr>
        <w:t>self</w:t>
      </w:r>
      <w:r>
        <w:rPr>
          <w:rStyle w:val="NormalTok"/>
        </w:rPr>
        <w:t xml:space="preserve">.num_kernels) </w:t>
      </w:r>
      <w:r>
        <w:rPr>
          <w:rStyle w:val="OperatorTok"/>
        </w:rPr>
        <w:t>*</w:t>
      </w:r>
      <w:r>
        <w:rPr>
          <w:rStyle w:val="NormalTok"/>
        </w:rPr>
        <w:t xml:space="preserve"> r</w:t>
        <w:br/>
        <w:br/>
        <w:t xml:space="preserve">        </w:t>
      </w:r>
      <w:r>
        <w:rPr>
          <w:rStyle w:val="CommentTok"/>
        </w:rPr>
        <w:t># применяем радиально-базисную функцию</w:t>
      </w:r>
      <w:r>
        <w:rPr>
          <w:rStyle w:val="NormalTok"/>
        </w:rPr>
        <w:br/>
        <w:t xml:space="preserve">        rbfs </w:t>
      </w:r>
      <w:r>
        <w:rPr>
          <w:rStyle w:val="OperatorTok"/>
        </w:rPr>
        <w:t>=</w:t>
      </w:r>
      <w:r>
        <w:rPr>
          <w:rStyle w:val="NormalTok"/>
        </w:rPr>
        <w:t xml:space="preserve"> rbf_multiquadric(eps_r)</w:t>
        <w:br/>
        <w:br/>
        <w:t xml:space="preserve">        </w:t>
      </w:r>
      <w:r>
        <w:rPr>
          <w:rStyle w:val="CommentTok"/>
        </w:rPr>
        <w:t># в качестве ответа даем линейную комбинацию</w:t>
      </w:r>
      <w:r>
        <w:rPr>
          <w:rStyle w:val="NormalTok"/>
        </w:rPr>
        <w:br/>
        <w:t xml:space="preserve">        out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.weights.expand(batch_size, </w:t>
      </w:r>
      <w:r>
        <w:rPr>
          <w:rStyle w:val="VariableTok"/>
        </w:rPr>
        <w:t>self</w:t>
      </w:r>
      <w:r>
        <w:rPr>
          <w:rStyle w:val="NormalTok"/>
        </w:rPr>
        <w:t xml:space="preserve">.out_features, </w:t>
      </w:r>
      <w:r>
        <w:rPr>
          <w:rStyle w:val="VariableTok"/>
        </w:rPr>
        <w:t>self</w:t>
      </w:r>
      <w:r>
        <w:rPr>
          <w:rStyle w:val="NormalTok"/>
        </w:rPr>
        <w:t xml:space="preserve">.num_kernels) </w:t>
      </w:r>
      <w:r>
        <w:rPr>
          <w:rStyle w:val="OperatorTok"/>
        </w:rPr>
        <w:t>*</w:t>
      </w:r>
      <w:r>
        <w:rPr>
          <w:rStyle w:val="NormalTok"/>
        </w:rPr>
        <w:t xml:space="preserve"> rbfs.view(batch_size,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VariableTok"/>
        </w:rPr>
        <w:t>self</w:t>
      </w:r>
      <w:r>
        <w:rPr>
          <w:rStyle w:val="NormalTok"/>
        </w:rPr>
        <w:t>.num_kernels)</w:t>
        <w:br/>
        <w:br/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out.</w:t>
      </w:r>
      <w:r>
        <w:rPr>
          <w:rStyle w:val="BuiltInTok"/>
        </w:rPr>
        <w:t>sum</w:t>
      </w:r>
      <w:r>
        <w:rPr>
          <w:rStyle w:val="NormalTok"/>
        </w:rPr>
        <w:t>(dim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NormalTok"/>
        </w:rPr>
        <w:t>)</w:t>
        <w:br/>
        <w:br/>
        <w:t xml:space="preserve">    </w:t>
      </w:r>
      <w:r>
        <w:rPr>
          <w:rStyle w:val="AttributeTok"/>
        </w:rPr>
        <w:t>@property</w:t>
      </w:r>
      <w:r>
        <w:rPr>
          <w:rStyle w:val="NormalTok"/>
        </w:rPr>
        <w:br/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get_kernels_centers(</w:t>
      </w:r>
      <w:r>
        <w:rPr>
          <w:rStyle w:val="VariableTok"/>
        </w:rPr>
        <w:t>self</w:t>
      </w:r>
      <w:r>
        <w:rPr>
          <w:rStyle w:val="NormalTok"/>
        </w:rPr>
        <w:t>):</w:t>
        <w:br/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.kernels_centers.detach()</w:t>
        <w:br/>
        <w:br/>
        <w:t xml:space="preserve">    </w:t>
      </w:r>
      <w:r>
        <w:rPr>
          <w:rStyle w:val="AttributeTok"/>
        </w:rPr>
        <w:t>@property</w:t>
      </w:r>
      <w:r>
        <w:rPr>
          <w:rStyle w:val="NormalTok"/>
        </w:rPr>
        <w:br/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get_weights(</w:t>
      </w:r>
      <w:r>
        <w:rPr>
          <w:rStyle w:val="VariableTok"/>
        </w:rPr>
        <w:t>self</w:t>
      </w:r>
      <w:r>
        <w:rPr>
          <w:rStyle w:val="NormalTok"/>
        </w:rPr>
        <w:t>):</w:t>
        <w:br/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.weights.detach()</w:t>
        <w:br/>
        <w:br/>
        <w:t xml:space="preserve">    </w:t>
      </w:r>
      <w:r>
        <w:rPr>
          <w:rStyle w:val="AttributeTok"/>
        </w:rPr>
        <w:t>@property</w:t>
      </w:r>
      <w:r>
        <w:rPr>
          <w:rStyle w:val="NormalTok"/>
        </w:rPr>
        <w:br/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get_shapes(</w:t>
      </w:r>
      <w:r>
        <w:rPr>
          <w:rStyle w:val="VariableTok"/>
        </w:rPr>
        <w:t>self</w:t>
      </w:r>
      <w:r>
        <w:rPr>
          <w:rStyle w:val="NormalTok"/>
        </w:rPr>
        <w:t>):</w:t>
        <w:br/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.log_shapes.detach().exp()</w:t>
      </w:r>
    </w:p>
    <w:p>
      <w:pPr>
        <w:pStyle w:val="FirstParagraph"/>
        <w:jc w:val="both"/>
        <w:rPr/>
      </w:pPr>
      <w:r>
        <w:rPr>
          <w:rFonts w:ascii="Times New Roman" w:hAnsi="Times New Roman"/>
          <w:sz w:val="28"/>
          <w:szCs w:val="28"/>
        </w:rPr>
        <w:t xml:space="preserve">Наша сеть будет принимать на вход два признака, координаты (x, y), а на выходе будет выдавать три значения в диапазоне </w:t>
      </w:r>
      <w:r>
        <w:rPr>
          <w:rStyle w:val="VerbatimChar"/>
          <w:rFonts w:ascii="Times New Roman" w:hAnsi="Times New Roman"/>
          <w:sz w:val="28"/>
          <w:szCs w:val="28"/>
        </w:rPr>
        <w:t>[0, 1]</w:t>
      </w:r>
      <w:r>
        <w:rPr>
          <w:rFonts w:ascii="Times New Roman" w:hAnsi="Times New Roman"/>
          <w:sz w:val="28"/>
          <w:szCs w:val="28"/>
        </w:rPr>
        <w:t xml:space="preserve">, чтобы их можно было интерпретировать как цветовую компоненту RGB. В качестве функции потерь берем </w:t>
      </w:r>
      <w:r>
        <w:rPr>
          <w:rStyle w:val="VerbatimChar"/>
          <w:rFonts w:ascii="Times New Roman" w:hAnsi="Times New Roman"/>
          <w:sz w:val="28"/>
          <w:szCs w:val="28"/>
        </w:rPr>
        <w:t xml:space="preserve">nn.MSELoss(). </w:t>
      </w:r>
      <w:r>
        <w:rPr>
          <w:rFonts w:ascii="Times New Roman" w:hAnsi="Times New Roman"/>
          <w:sz w:val="28"/>
          <w:szCs w:val="28"/>
        </w:rPr>
        <w:t xml:space="preserve">Обучим модель. Посмотрим на график функции потерь, вычисляющей </w:t>
      </w:r>
      <w:r>
        <w:rPr>
          <w:rStyle w:val="VerbatimChar"/>
          <w:rFonts w:ascii="Times New Roman" w:hAnsi="Times New Roman"/>
          <w:sz w:val="28"/>
          <w:szCs w:val="28"/>
        </w:rPr>
        <w:t>MSE</w:t>
      </w:r>
      <w:r>
        <w:rPr>
          <w:rFonts w:ascii="Times New Roman" w:hAnsi="Times New Roman"/>
          <w:sz w:val="28"/>
          <w:szCs w:val="28"/>
        </w:rPr>
        <w:t xml:space="preserve"> между исходными и полученными данными.</w:t>
      </w:r>
    </w:p>
    <w:p>
      <w:pPr>
        <w:pStyle w:val="FirstParagraph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196590" cy="219011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>
          <w:rFonts w:ascii="Times New Roman" w:hAnsi="Times New Roman"/>
          <w:sz w:val="28"/>
          <w:szCs w:val="28"/>
        </w:rPr>
        <w:t xml:space="preserve">Теперь соберем предсказания модели для каждой точки области </w:t>
      </w:r>
      <w:r>
        <w:rPr>
          <w:rStyle w:val="VerbatimChar"/>
          <w:rFonts w:ascii="Times New Roman" w:hAnsi="Times New Roman"/>
          <w:sz w:val="28"/>
          <w:szCs w:val="28"/>
        </w:rPr>
        <w:t xml:space="preserve">[-1, 1] x [-1, 1], </w:t>
      </w:r>
      <w:r>
        <w:rPr>
          <w:rFonts w:ascii="Times New Roman" w:hAnsi="Times New Roman"/>
          <w:sz w:val="28"/>
          <w:szCs w:val="28"/>
        </w:rPr>
        <w:t>построим наши три класса</w:t>
      </w:r>
    </w:p>
    <w:p>
      <w:pPr>
        <w:pStyle w:val="FirstParagraph"/>
        <w:rPr/>
      </w:pPr>
      <w:r>
        <w:rPr/>
        <w:drawing>
          <wp:inline distT="0" distB="0" distL="0" distR="0">
            <wp:extent cx="3416300" cy="31496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посмотрим на цветовое представление того, как наша сеть справилась с разделением области на три класса, которые линейно неразделимы</w:t>
      </w:r>
    </w:p>
    <w:p>
      <w:pPr>
        <w:pStyle w:val="TextBody"/>
        <w:rPr/>
      </w:pPr>
      <w:r>
        <w:rPr/>
        <w:drawing>
          <wp:inline distT="0" distB="0" distL="0" distR="0">
            <wp:extent cx="3263900" cy="3149600"/>
            <wp:effectExtent l="0" t="0" r="0" b="0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перейдем к задаче аппроксимации функции. Создадим разреженную дискретную версию нашей исходной функции и будем использовать ее для обучения, чтобы потом получить при увеличенни шага приближение исходной функции</w:t>
      </w:r>
    </w:p>
    <w:p>
      <w:pPr>
        <w:pStyle w:val="SourceCode"/>
        <w:rPr/>
      </w:pPr>
      <w:r>
        <w:rPr>
          <w:rStyle w:val="KeywordTok"/>
        </w:rPr>
        <w:t>def</w:t>
      </w:r>
      <w:r>
        <w:rPr>
          <w:rStyle w:val="NormalTok"/>
        </w:rPr>
        <w:t xml:space="preserve"> function(t):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np.cos(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t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NormalTok"/>
        </w:rPr>
        <w:t xml:space="preserve">t1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f1 </w:t>
      </w:r>
      <w:r>
        <w:rPr>
          <w:rStyle w:val="OperatorTok"/>
        </w:rPr>
        <w:t>=</w:t>
      </w:r>
      <w:r>
        <w:rPr>
          <w:rStyle w:val="NormalTok"/>
        </w:rPr>
        <w:t xml:space="preserve"> function(t1)</w:t>
      </w:r>
      <w:r>
        <w:rPr/>
        <w:br/>
        <w:br/>
      </w:r>
      <w:r>
        <w:rPr>
          <w:rStyle w:val="NormalTok"/>
        </w:rPr>
        <w:t xml:space="preserve">t2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f2 </w:t>
      </w:r>
      <w:r>
        <w:rPr>
          <w:rStyle w:val="OperatorTok"/>
        </w:rPr>
        <w:t>=</w:t>
      </w:r>
      <w:r>
        <w:rPr>
          <w:rStyle w:val="NormalTok"/>
        </w:rPr>
        <w:t xml:space="preserve"> function(t2)</w:t>
      </w:r>
    </w:p>
    <w:p>
      <w:pPr>
        <w:pStyle w:val="FirstParagraph"/>
        <w:jc w:val="both"/>
        <w:rPr/>
      </w:pPr>
      <w:r>
        <w:rPr>
          <w:rFonts w:ascii="Times New Roman" w:hAnsi="Times New Roman"/>
          <w:sz w:val="28"/>
          <w:szCs w:val="28"/>
        </w:rPr>
        <w:t xml:space="preserve">Наша сеть будет принимать на вход один признак, координату x, а на выходе будет выдавать значение функции в этой точке. В качестве функции потерь берем </w:t>
      </w:r>
      <w:r>
        <w:rPr>
          <w:rStyle w:val="VerbatimChar"/>
          <w:rFonts w:ascii="Times New Roman" w:hAnsi="Times New Roman"/>
          <w:sz w:val="28"/>
          <w:szCs w:val="28"/>
        </w:rPr>
        <w:t>nn.MSELoss().</w:t>
      </w:r>
      <w:r>
        <w:rPr>
          <w:rFonts w:ascii="Times New Roman" w:hAnsi="Times New Roman"/>
          <w:sz w:val="28"/>
          <w:szCs w:val="28"/>
        </w:rPr>
        <w:t xml:space="preserve">Будем обучать нашу сеть батчами размера </w:t>
      </w:r>
      <w:r>
        <w:rPr>
          <w:rStyle w:val="VerbatimChar"/>
          <w:rFonts w:ascii="Times New Roman" w:hAnsi="Times New Roman"/>
          <w:sz w:val="28"/>
          <w:szCs w:val="28"/>
        </w:rPr>
        <w:t>batch_size</w:t>
      </w:r>
      <w:r>
        <w:rPr>
          <w:rFonts w:ascii="Times New Roman" w:hAnsi="Times New Roman"/>
          <w:sz w:val="28"/>
          <w:szCs w:val="28"/>
        </w:rPr>
        <w:t xml:space="preserve">, так как данных уже довольно много. Обучим модель. </w:t>
      </w:r>
    </w:p>
    <w:p>
      <w:pPr>
        <w:pStyle w:val="FirstParagraph"/>
        <w:jc w:val="both"/>
        <w:rPr/>
      </w:pPr>
      <w:r>
        <w:rPr>
          <w:rFonts w:ascii="Times New Roman" w:hAnsi="Times New Roman"/>
          <w:sz w:val="28"/>
          <w:szCs w:val="28"/>
        </w:rPr>
        <w:t xml:space="preserve">Посмотрим на график функции потерь, вычисляющей </w:t>
      </w:r>
      <w:r>
        <w:rPr>
          <w:rStyle w:val="VerbatimChar"/>
          <w:rFonts w:ascii="Times New Roman" w:hAnsi="Times New Roman"/>
          <w:sz w:val="28"/>
          <w:szCs w:val="28"/>
        </w:rPr>
        <w:t>MSE</w:t>
      </w:r>
      <w:r>
        <w:rPr>
          <w:rFonts w:ascii="Times New Roman" w:hAnsi="Times New Roman"/>
          <w:sz w:val="28"/>
          <w:szCs w:val="28"/>
        </w:rPr>
        <w:t xml:space="preserve"> между исходными и полученными данными</w:t>
      </w:r>
    </w:p>
    <w:p>
      <w:pPr>
        <w:pStyle w:val="FirstParagraph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4638040" cy="304292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Cоберем предсказания модели</w:t>
      </w:r>
      <w:r>
        <w:rPr>
          <w:rFonts w:ascii="Times New Roman" w:hAnsi="Times New Roman"/>
          <w:sz w:val="28"/>
          <w:szCs w:val="28"/>
          <w:lang w:val="ru-RU" w:eastAsia="ja-JP"/>
        </w:rPr>
        <w:t xml:space="preserve"> и </w:t>
      </w:r>
      <w:r>
        <w:rPr>
          <w:rFonts w:ascii="Times New Roman" w:hAnsi="Times New Roman"/>
          <w:sz w:val="28"/>
          <w:szCs w:val="28"/>
        </w:rPr>
        <w:t xml:space="preserve">визуализируем полученные </w:t>
      </w:r>
      <w:r>
        <w:rPr>
          <w:rFonts w:ascii="Times New Roman" w:hAnsi="Times New Roman"/>
          <w:sz w:val="28"/>
          <w:szCs w:val="28"/>
          <w:lang w:val="ru-RU"/>
        </w:rPr>
        <w:t>результаты, сравним</w:t>
      </w:r>
      <w:r>
        <w:rPr>
          <w:rFonts w:ascii="Times New Roman" w:hAnsi="Times New Roman"/>
          <w:sz w:val="28"/>
          <w:szCs w:val="28"/>
        </w:rPr>
        <w:t xml:space="preserve"> приближение, разреженный вариант и истинную функцию</w:t>
      </w:r>
    </w:p>
    <w:p>
      <w:pPr>
        <w:pStyle w:val="FirstParagraph"/>
        <w:rPr/>
      </w:pPr>
      <w:r>
        <w:rPr/>
        <w:drawing>
          <wp:inline distT="0" distB="0" distL="0" distR="0">
            <wp:extent cx="4902200" cy="31496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drawing>
          <wp:inline distT="0" distB="0" distL="0" distR="0">
            <wp:extent cx="4826000" cy="3149600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>
          <w:rStyle w:val="VerbatimChar"/>
          <w:rFonts w:ascii="Times New Roman" w:hAnsi="Times New Roman"/>
          <w:sz w:val="28"/>
          <w:szCs w:val="28"/>
          <w:u w:val="single"/>
        </w:rPr>
        <w:t>Выводы:</w:t>
      </w:r>
      <w:r>
        <w:rPr>
          <w:rFonts w:ascii="Times New Roman" w:hAnsi="Times New Roman"/>
          <w:sz w:val="28"/>
          <w:szCs w:val="28"/>
        </w:rPr>
        <w:t xml:space="preserve"> в ходе данной работы была построена сеть основанная на радиально-базисной функции, которая была использована для решения двух типов задач:</w:t>
      </w:r>
    </w:p>
    <w:p>
      <w:pPr>
        <w:pStyle w:val="Compac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классификация (линейно неразделимые данные)</w:t>
      </w:r>
    </w:p>
    <w:p>
      <w:pPr>
        <w:pStyle w:val="Compac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аппроксимация</w:t>
      </w:r>
    </w:p>
    <w:p>
      <w:pPr>
        <w:pStyle w:val="FirstParagraph"/>
        <w:spacing w:before="180" w:after="180"/>
        <w:rPr/>
      </w:pPr>
      <w:r>
        <w:rPr>
          <w:rFonts w:ascii="Times New Roman" w:hAnsi="Times New Roman"/>
          <w:sz w:val="28"/>
          <w:szCs w:val="28"/>
        </w:rPr>
        <w:t>После обучения (2500 эпох) были получены довольно неплохие результаты.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ahoma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200"/>
      <w:jc w:val="left"/>
    </w:pPr>
    <w:rPr>
      <w:rFonts w:ascii="Cambria" w:hAnsi="Cambria" w:eastAsia="Cambria" w:cs="Tahoma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Cambria" w:cs="Tahoma"/>
      <w:b/>
      <w:bCs/>
      <w:color w:val="4F81BD"/>
      <w:sz w:val="32"/>
      <w:szCs w:val="32"/>
    </w:rPr>
  </w:style>
  <w:style w:type="paragraph" w:styleId="Heading2">
    <w:name w:val="Heading 2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Cambria" w:cs="Tahoma"/>
      <w:b/>
      <w:bCs/>
      <w:color w:val="4F81BD"/>
      <w:sz w:val="28"/>
      <w:szCs w:val="28"/>
    </w:rPr>
  </w:style>
  <w:style w:type="paragraph" w:styleId="Heading3">
    <w:name w:val="Heading 3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Cambria" w:cs="Tahoma"/>
      <w:b/>
      <w:bCs/>
      <w:color w:val="4F81BD"/>
      <w:sz w:val="24"/>
      <w:szCs w:val="24"/>
    </w:rPr>
  </w:style>
  <w:style w:type="paragraph" w:styleId="Heading4">
    <w:name w:val="Heading 4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Cambria" w:cs="Tahoma"/>
      <w:bCs/>
      <w:i/>
      <w:color w:val="4F81BD"/>
      <w:sz w:val="24"/>
      <w:szCs w:val="24"/>
    </w:rPr>
  </w:style>
  <w:style w:type="paragraph" w:styleId="Heading5">
    <w:name w:val="Heading 5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Cambria" w:cs="Tahoma"/>
      <w:iCs/>
      <w:color w:val="4F81BD"/>
      <w:sz w:val="24"/>
      <w:szCs w:val="24"/>
    </w:rPr>
  </w:style>
  <w:style w:type="paragraph" w:styleId="Heading6">
    <w:name w:val="Heading 6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Cambria" w:cs="Tahoma"/>
      <w:color w:val="4F81BD"/>
      <w:sz w:val="24"/>
      <w:szCs w:val="24"/>
    </w:rPr>
  </w:style>
  <w:style w:type="paragraph" w:styleId="Heading7">
    <w:name w:val="Heading 7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Cambria" w:cs="Tahoma"/>
      <w:color w:val="4F81BD"/>
      <w:sz w:val="24"/>
      <w:szCs w:val="24"/>
    </w:rPr>
  </w:style>
  <w:style w:type="paragraph" w:styleId="Heading8">
    <w:name w:val="Heading 8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Cambria" w:cs="Tahoma"/>
      <w:color w:val="4F81BD"/>
      <w:sz w:val="24"/>
      <w:szCs w:val="24"/>
    </w:rPr>
  </w:style>
  <w:style w:type="paragraph" w:styleId="Heading9">
    <w:name w:val="Heading 9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Cambria" w:cs="Tahoma"/>
      <w:color w:val="4F81BD"/>
      <w:sz w:val="24"/>
      <w:szCs w:val="24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SectionNumber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/>
    </w:rPr>
  </w:style>
  <w:style w:type="character" w:styleId="KeywordTok">
    <w:name w:val="KeywordTok"/>
    <w:basedOn w:val="VerbatimChar"/>
    <w:qFormat/>
    <w:rPr>
      <w:b/>
      <w:color w:val="007020"/>
    </w:rPr>
  </w:style>
  <w:style w:type="character" w:styleId="DataTypeTok">
    <w:name w:val="DataTypeTok"/>
    <w:basedOn w:val="VerbatimChar"/>
    <w:qFormat/>
    <w:rPr>
      <w:color w:val="902000"/>
    </w:rPr>
  </w:style>
  <w:style w:type="character" w:styleId="DecValTok">
    <w:name w:val="DecValTok"/>
    <w:basedOn w:val="VerbatimChar"/>
    <w:qFormat/>
    <w:rPr>
      <w:color w:val="40A070"/>
    </w:rPr>
  </w:style>
  <w:style w:type="character" w:styleId="BaseNTok">
    <w:name w:val="BaseNTok"/>
    <w:basedOn w:val="VerbatimChar"/>
    <w:qFormat/>
    <w:rPr>
      <w:color w:val="40A070"/>
    </w:rPr>
  </w:style>
  <w:style w:type="character" w:styleId="FloatTok">
    <w:name w:val="FloatTok"/>
    <w:basedOn w:val="VerbatimChar"/>
    <w:qFormat/>
    <w:rPr>
      <w:color w:val="40A070"/>
    </w:rPr>
  </w:style>
  <w:style w:type="character" w:styleId="ConstantTok">
    <w:name w:val="ConstantTok"/>
    <w:basedOn w:val="VerbatimChar"/>
    <w:qFormat/>
    <w:rPr>
      <w:color w:val="880000"/>
    </w:rPr>
  </w:style>
  <w:style w:type="character" w:styleId="CharTok">
    <w:name w:val="CharTok"/>
    <w:basedOn w:val="VerbatimChar"/>
    <w:qFormat/>
    <w:rPr>
      <w:color w:val="4070A0"/>
    </w:rPr>
  </w:style>
  <w:style w:type="character" w:styleId="SpecialCharTok">
    <w:name w:val="SpecialCharTok"/>
    <w:basedOn w:val="VerbatimChar"/>
    <w:qFormat/>
    <w:rPr>
      <w:color w:val="4070A0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VerbatimStringTok">
    <w:name w:val="VerbatimStringTok"/>
    <w:basedOn w:val="VerbatimChar"/>
    <w:qFormat/>
    <w:rPr>
      <w:color w:val="4070A0"/>
    </w:rPr>
  </w:style>
  <w:style w:type="character" w:styleId="SpecialStringTok">
    <w:name w:val="SpecialStringTok"/>
    <w:basedOn w:val="VerbatimChar"/>
    <w:qFormat/>
    <w:rPr>
      <w:color w:val="BB6688"/>
    </w:rPr>
  </w:style>
  <w:style w:type="character" w:styleId="ImportTok">
    <w:name w:val="ImportTok"/>
    <w:basedOn w:val="VerbatimChar"/>
    <w:qFormat/>
    <w:rPr/>
  </w:style>
  <w:style w:type="character" w:styleId="CommentTok">
    <w:name w:val="CommentTok"/>
    <w:basedOn w:val="VerbatimChar"/>
    <w:qFormat/>
    <w:rPr>
      <w:i/>
      <w:color w:val="60A0B0"/>
    </w:rPr>
  </w:style>
  <w:style w:type="character" w:styleId="DocumentationTok">
    <w:name w:val="DocumentationTok"/>
    <w:basedOn w:val="VerbatimChar"/>
    <w:qFormat/>
    <w:rPr>
      <w:i/>
      <w:color w:val="BA2121"/>
    </w:rPr>
  </w:style>
  <w:style w:type="character" w:styleId="AnnotationTok">
    <w:name w:val="AnnotationTok"/>
    <w:basedOn w:val="VerbatimChar"/>
    <w:qFormat/>
    <w:rPr>
      <w:b/>
      <w:i/>
      <w:color w:val="60A0B0"/>
    </w:rPr>
  </w:style>
  <w:style w:type="character" w:styleId="CommentVarTok">
    <w:name w:val="CommentVarTok"/>
    <w:basedOn w:val="VerbatimChar"/>
    <w:qFormat/>
    <w:rPr>
      <w:b/>
      <w:i/>
      <w:color w:val="60A0B0"/>
    </w:rPr>
  </w:style>
  <w:style w:type="character" w:styleId="OtherTok">
    <w:name w:val="OtherTok"/>
    <w:basedOn w:val="VerbatimChar"/>
    <w:qFormat/>
    <w:rPr>
      <w:color w:val="007020"/>
    </w:rPr>
  </w:style>
  <w:style w:type="character" w:styleId="FunctionTok">
    <w:name w:val="FunctionTok"/>
    <w:basedOn w:val="VerbatimChar"/>
    <w:qFormat/>
    <w:rPr>
      <w:color w:val="06287E"/>
    </w:rPr>
  </w:style>
  <w:style w:type="character" w:styleId="VariableTok">
    <w:name w:val="VariableTok"/>
    <w:basedOn w:val="VerbatimChar"/>
    <w:qFormat/>
    <w:rPr>
      <w:color w:val="19177C"/>
    </w:rPr>
  </w:style>
  <w:style w:type="character" w:styleId="ControlFlowTok">
    <w:name w:val="ControlFlowTok"/>
    <w:basedOn w:val="VerbatimChar"/>
    <w:qFormat/>
    <w:rPr>
      <w:b/>
      <w:color w:val="007020"/>
    </w:rPr>
  </w:style>
  <w:style w:type="character" w:styleId="OperatorTok">
    <w:name w:val="OperatorTok"/>
    <w:basedOn w:val="VerbatimChar"/>
    <w:qFormat/>
    <w:rPr>
      <w:color w:val="666666"/>
    </w:rPr>
  </w:style>
  <w:style w:type="character" w:styleId="BuiltInTok">
    <w:name w:val="BuiltInTok"/>
    <w:basedOn w:val="VerbatimChar"/>
    <w:qFormat/>
    <w:rPr/>
  </w:style>
  <w:style w:type="character" w:styleId="ExtensionTok">
    <w:name w:val="ExtensionTok"/>
    <w:basedOn w:val="VerbatimChar"/>
    <w:qFormat/>
    <w:rPr/>
  </w:style>
  <w:style w:type="character" w:styleId="PreprocessorTok">
    <w:name w:val="PreprocessorTok"/>
    <w:basedOn w:val="VerbatimChar"/>
    <w:qFormat/>
    <w:rPr>
      <w:color w:val="BC7A00"/>
    </w:rPr>
  </w:style>
  <w:style w:type="character" w:styleId="AttributeTok">
    <w:name w:val="AttributeTok"/>
    <w:basedOn w:val="VerbatimChar"/>
    <w:qFormat/>
    <w:rPr>
      <w:color w:val="7D9029"/>
    </w:rPr>
  </w:style>
  <w:style w:type="character" w:styleId="RegionMarkerTok">
    <w:name w:val="RegionMarkerTok"/>
    <w:basedOn w:val="VerbatimChar"/>
    <w:qFormat/>
    <w:rPr/>
  </w:style>
  <w:style w:type="character" w:styleId="InformationTok">
    <w:name w:val="InformationTok"/>
    <w:basedOn w:val="VerbatimChar"/>
    <w:qFormat/>
    <w:rPr>
      <w:b/>
      <w:i/>
      <w:color w:val="60A0B0"/>
    </w:rPr>
  </w:style>
  <w:style w:type="character" w:styleId="WarningTok">
    <w:name w:val="WarningTok"/>
    <w:basedOn w:val="VerbatimChar"/>
    <w:qFormat/>
    <w:rPr>
      <w:b/>
      <w:i/>
      <w:color w:val="60A0B0"/>
    </w:rPr>
  </w:style>
  <w:style w:type="character" w:styleId="AlertTok">
    <w:name w:val="AlertTok"/>
    <w:basedOn w:val="VerbatimChar"/>
    <w:qFormat/>
    <w:rPr>
      <w:b/>
      <w:color w:val="FF0000"/>
    </w:rPr>
  </w:style>
  <w:style w:type="character" w:styleId="ErrorTok">
    <w:name w:val="ErrorTok"/>
    <w:basedOn w:val="VerbatimChar"/>
    <w:qFormat/>
    <w:rPr>
      <w:b/>
      <w:color w:val="FF0000"/>
    </w:rPr>
  </w:style>
  <w:style w:type="character" w:styleId="NormalTok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pPr>
      <w:spacing w:before="180" w:after="18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FirstParagraph">
    <w:name w:val="First Paragraph"/>
    <w:basedOn w:val="TextBody"/>
    <w:next w:val="TextBody"/>
    <w:qFormat/>
    <w:pPr/>
    <w:rPr/>
  </w:style>
  <w:style w:type="paragraph" w:styleId="Compact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Cambria" w:cs="Tahoma"/>
      <w:b/>
      <w:bCs/>
      <w:color w:val="345A8A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TextBody"/>
    <w:qFormat/>
    <w:pPr>
      <w:keepNext w:val="true"/>
      <w:keepLines/>
      <w:widowControl/>
      <w:suppressAutoHyphens w:val="true"/>
      <w:overflowPunct w:val="false"/>
      <w:bidi w:val="0"/>
      <w:spacing w:before="0" w:after="200"/>
      <w:jc w:val="center"/>
    </w:pPr>
    <w:rPr>
      <w:rFonts w:ascii="Cambria" w:hAnsi="Cambria" w:eastAsia="Cambria" w:cs="Tahoma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overflowPunct w:val="false"/>
      <w:bidi w:val="0"/>
      <w:spacing w:before="0" w:after="200"/>
      <w:jc w:val="center"/>
    </w:pPr>
    <w:rPr>
      <w:rFonts w:ascii="Cambria" w:hAnsi="Cambria" w:eastAsia="Cambria" w:cs="Tahoma"/>
      <w:color w:val="auto"/>
      <w:kern w:val="0"/>
      <w:sz w:val="24"/>
      <w:szCs w:val="24"/>
      <w:lang w:val="en-US" w:eastAsia="en-US" w:bidi="ar-SA"/>
    </w:rPr>
  </w:style>
  <w:style w:type="paragraph" w:styleId="Abstract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pPr/>
    <w:rPr/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Caption"/>
    <w:qFormat/>
    <w:pPr>
      <w:keepNext w:val="true"/>
    </w:pPr>
    <w:rPr/>
  </w:style>
  <w:style w:type="paragraph" w:styleId="ImageCaption">
    <w:name w:val="Image Caption"/>
    <w:basedOn w:val="Caption"/>
    <w:qFormat/>
    <w:pPr/>
    <w:rPr/>
  </w:style>
  <w:style w:type="paragraph" w:styleId="Figure">
    <w:name w:val="Figure"/>
    <w:basedOn w:val="Normal"/>
    <w:qFormat/>
    <w:pPr/>
    <w:rPr/>
  </w:style>
  <w:style w:type="paragraph" w:styleId="CaptionedFigure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pPr>
      <w:spacing w:lineRule="auto" w:line="259" w:before="240" w:after="0"/>
      <w:outlineLvl w:val="9"/>
    </w:pPr>
    <w:rPr>
      <w:rFonts w:ascii="Calibri" w:hAnsi="Calibri" w:eastAsia="Cambria" w:cs="Tahoma"/>
      <w:b w:val="false"/>
      <w:bCs w:val="false"/>
      <w:color w:val="365F91"/>
    </w:rPr>
  </w:style>
  <w:style w:type="paragraph" w:styleId="SourceCode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LibreOffice/7.3.6.2$Windows_X86_64 LibreOffice_project/c28ca90fd6e1a19e189fc16c05f8f8924961e12e</Application>
  <AppVersion>15.0000</AppVersion>
  <Pages>6</Pages>
  <Words>697</Words>
  <Characters>4468</Characters>
  <CharactersWithSpaces>5460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2022-10-12T19:10:16Z</dcterms:created>
  <dc:creator/>
  <dc:description/>
  <dc:language>en-US</dc:language>
  <cp:lastModifiedBy/>
  <dcterms:modified xsi:type="dcterms:W3CDTF">2022-10-28T00:35:49Z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