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1C782" w14:textId="77777777" w:rsidR="00103D88" w:rsidRDefault="00103D88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</w:rPr>
      </w:pPr>
    </w:p>
    <w:p w14:paraId="4F2FC7ED" w14:textId="77777777" w:rsidR="00103D88" w:rsidRDefault="00103D88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</w:rPr>
      </w:pPr>
    </w:p>
    <w:p w14:paraId="7715B91E" w14:textId="77777777" w:rsidR="00103D88" w:rsidRDefault="00103D88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</w:rPr>
      </w:pPr>
    </w:p>
    <w:p w14:paraId="176BB4EE" w14:textId="77777777" w:rsidR="00103D88" w:rsidRDefault="00103D88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</w:rPr>
      </w:pPr>
    </w:p>
    <w:p w14:paraId="1A08B9D9" w14:textId="77777777" w:rsidR="00103D88" w:rsidRDefault="00103D88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</w:rPr>
      </w:pPr>
    </w:p>
    <w:p w14:paraId="647AAF63" w14:textId="77777777" w:rsidR="00103D88" w:rsidRDefault="00103D88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</w:rPr>
      </w:pPr>
    </w:p>
    <w:p w14:paraId="51A757C8" w14:textId="77777777" w:rsidR="008D18E6" w:rsidRPr="008D18E6" w:rsidRDefault="008D18E6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  <w:b/>
        </w:rPr>
      </w:pPr>
    </w:p>
    <w:p w14:paraId="1BDF864D" w14:textId="130F3BCF" w:rsidR="00103D88" w:rsidRDefault="00103D88" w:rsidP="00103D88">
      <w:pPr>
        <w:autoSpaceDE w:val="0"/>
        <w:autoSpaceDN w:val="0"/>
        <w:adjustRightInd w:val="0"/>
        <w:spacing w:after="0" w:line="240" w:lineRule="auto"/>
        <w:jc w:val="center"/>
        <w:rPr>
          <w:rFonts w:ascii="Soberana Sans" w:hAnsi="Soberana Sans" w:cs="Calibri"/>
          <w:b/>
          <w:color w:val="808080" w:themeColor="background1" w:themeShade="80"/>
          <w:sz w:val="56"/>
          <w:szCs w:val="56"/>
        </w:rPr>
      </w:pPr>
      <w:r w:rsidRPr="009B1FE3">
        <w:rPr>
          <w:rFonts w:ascii="Soberana Sans" w:hAnsi="Soberana Sans" w:cs="Calibri"/>
          <w:b/>
          <w:color w:val="808080" w:themeColor="background1" w:themeShade="80"/>
          <w:sz w:val="56"/>
          <w:szCs w:val="56"/>
        </w:rPr>
        <w:t>INFORME ANUAL DE ACTIVIDADES</w:t>
      </w:r>
    </w:p>
    <w:p w14:paraId="4A762953" w14:textId="77777777" w:rsidR="000172D6" w:rsidRDefault="000172D6" w:rsidP="00103D88">
      <w:pPr>
        <w:autoSpaceDE w:val="0"/>
        <w:autoSpaceDN w:val="0"/>
        <w:adjustRightInd w:val="0"/>
        <w:spacing w:after="0" w:line="240" w:lineRule="auto"/>
        <w:jc w:val="center"/>
        <w:rPr>
          <w:rFonts w:ascii="Soberana Sans" w:hAnsi="Soberana Sans" w:cs="Calibri"/>
          <w:b/>
          <w:color w:val="808080" w:themeColor="background1" w:themeShade="80"/>
          <w:sz w:val="56"/>
          <w:szCs w:val="56"/>
        </w:rPr>
      </w:pPr>
    </w:p>
    <w:p w14:paraId="17CA3B64" w14:textId="321C26AD" w:rsidR="000172D6" w:rsidRDefault="000172D6" w:rsidP="00103D88">
      <w:pPr>
        <w:autoSpaceDE w:val="0"/>
        <w:autoSpaceDN w:val="0"/>
        <w:adjustRightInd w:val="0"/>
        <w:spacing w:after="0" w:line="240" w:lineRule="auto"/>
        <w:jc w:val="center"/>
        <w:rPr>
          <w:rFonts w:ascii="Soberana Sans" w:hAnsi="Soberana Sans" w:cs="Calibri"/>
          <w:b/>
          <w:color w:val="808080" w:themeColor="background1" w:themeShade="80"/>
          <w:sz w:val="56"/>
          <w:szCs w:val="56"/>
        </w:rPr>
      </w:pPr>
      <w:r>
        <w:rPr>
          <w:rFonts w:ascii="Soberana Sans" w:hAnsi="Soberana Sans" w:cs="Calibri"/>
          <w:b/>
          <w:color w:val="808080" w:themeColor="background1" w:themeShade="80"/>
          <w:sz w:val="56"/>
          <w:szCs w:val="56"/>
        </w:rPr>
        <w:t>SUBCOMITÉ DE ÉTICA Y DE PREVENCIÓN DE CONFLICTOS DE INTERÉS</w:t>
      </w:r>
    </w:p>
    <w:p w14:paraId="7D04864C" w14:textId="77777777" w:rsidR="000172D6" w:rsidRDefault="000172D6" w:rsidP="00103D88">
      <w:pPr>
        <w:autoSpaceDE w:val="0"/>
        <w:autoSpaceDN w:val="0"/>
        <w:adjustRightInd w:val="0"/>
        <w:spacing w:after="0" w:line="240" w:lineRule="auto"/>
        <w:jc w:val="center"/>
        <w:rPr>
          <w:rFonts w:ascii="Soberana Sans" w:hAnsi="Soberana Sans" w:cs="Calibri"/>
          <w:b/>
          <w:color w:val="808080" w:themeColor="background1" w:themeShade="80"/>
          <w:sz w:val="56"/>
          <w:szCs w:val="56"/>
        </w:rPr>
      </w:pPr>
    </w:p>
    <w:p w14:paraId="67EAF62E" w14:textId="733D55BD" w:rsidR="000172D6" w:rsidRPr="009B1FE3" w:rsidRDefault="000172D6" w:rsidP="00103D88">
      <w:pPr>
        <w:autoSpaceDE w:val="0"/>
        <w:autoSpaceDN w:val="0"/>
        <w:adjustRightInd w:val="0"/>
        <w:spacing w:after="0" w:line="240" w:lineRule="auto"/>
        <w:jc w:val="center"/>
        <w:rPr>
          <w:rFonts w:ascii="Soberana Sans" w:hAnsi="Soberana Sans" w:cs="Calibri"/>
          <w:b/>
          <w:color w:val="808080" w:themeColor="background1" w:themeShade="80"/>
          <w:sz w:val="56"/>
          <w:szCs w:val="56"/>
        </w:rPr>
      </w:pPr>
      <w:r>
        <w:rPr>
          <w:rFonts w:ascii="Soberana Sans" w:hAnsi="Soberana Sans" w:cs="Calibri"/>
          <w:b/>
          <w:color w:val="808080" w:themeColor="background1" w:themeShade="80"/>
          <w:sz w:val="56"/>
          <w:szCs w:val="56"/>
        </w:rPr>
        <w:t>INSTITUTO TECNOLOGICO DE…</w:t>
      </w:r>
    </w:p>
    <w:p w14:paraId="692FE800" w14:textId="77777777" w:rsidR="008D18E6" w:rsidRPr="009B1FE3" w:rsidRDefault="008D18E6" w:rsidP="00103D88">
      <w:pPr>
        <w:autoSpaceDE w:val="0"/>
        <w:autoSpaceDN w:val="0"/>
        <w:adjustRightInd w:val="0"/>
        <w:spacing w:after="0" w:line="240" w:lineRule="auto"/>
        <w:jc w:val="center"/>
        <w:rPr>
          <w:rFonts w:ascii="Soberana Sans" w:hAnsi="Soberana Sans" w:cs="Calibri"/>
          <w:b/>
          <w:color w:val="808080" w:themeColor="background1" w:themeShade="80"/>
          <w:sz w:val="56"/>
          <w:szCs w:val="56"/>
        </w:rPr>
      </w:pPr>
    </w:p>
    <w:p w14:paraId="6DE43265" w14:textId="2A7307E0" w:rsidR="00103D88" w:rsidRPr="009B1FE3" w:rsidRDefault="009517CB" w:rsidP="00103D88">
      <w:pPr>
        <w:autoSpaceDE w:val="0"/>
        <w:autoSpaceDN w:val="0"/>
        <w:adjustRightInd w:val="0"/>
        <w:spacing w:after="0" w:line="240" w:lineRule="auto"/>
        <w:jc w:val="center"/>
        <w:rPr>
          <w:rFonts w:ascii="Soberana Sans" w:hAnsi="Soberana Sans" w:cs="Calibri"/>
          <w:b/>
          <w:color w:val="808080" w:themeColor="background1" w:themeShade="80"/>
          <w:sz w:val="72"/>
          <w:szCs w:val="72"/>
        </w:rPr>
      </w:pPr>
      <w:r>
        <w:rPr>
          <w:rFonts w:ascii="Soberana Sans" w:hAnsi="Soberana Sans" w:cs="Calibri"/>
          <w:b/>
          <w:color w:val="808080" w:themeColor="background1" w:themeShade="80"/>
          <w:sz w:val="72"/>
          <w:szCs w:val="72"/>
        </w:rPr>
        <w:t>20</w:t>
      </w:r>
      <w:r w:rsidR="006D4873">
        <w:rPr>
          <w:rFonts w:ascii="Soberana Sans" w:hAnsi="Soberana Sans" w:cs="Calibri"/>
          <w:b/>
          <w:color w:val="808080" w:themeColor="background1" w:themeShade="80"/>
          <w:sz w:val="72"/>
          <w:szCs w:val="72"/>
        </w:rPr>
        <w:t>…</w:t>
      </w:r>
    </w:p>
    <w:p w14:paraId="666E4A32" w14:textId="77777777" w:rsidR="00103D88" w:rsidRPr="009B1FE3" w:rsidRDefault="00103D88" w:rsidP="00103D88">
      <w:pPr>
        <w:autoSpaceDE w:val="0"/>
        <w:autoSpaceDN w:val="0"/>
        <w:adjustRightInd w:val="0"/>
        <w:spacing w:after="0" w:line="240" w:lineRule="auto"/>
        <w:jc w:val="center"/>
        <w:rPr>
          <w:rFonts w:ascii="Soberana Sans" w:hAnsi="Soberana Sans" w:cs="Calibri"/>
          <w:color w:val="808080" w:themeColor="background1" w:themeShade="80"/>
        </w:rPr>
      </w:pPr>
    </w:p>
    <w:p w14:paraId="30214398" w14:textId="77777777" w:rsidR="00103D88" w:rsidRDefault="00103D88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</w:rPr>
      </w:pPr>
    </w:p>
    <w:p w14:paraId="072AF97C" w14:textId="77777777" w:rsidR="00103D88" w:rsidRDefault="00103D88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</w:rPr>
      </w:pPr>
    </w:p>
    <w:p w14:paraId="16B1C6AB" w14:textId="77777777" w:rsidR="00103D88" w:rsidRDefault="00103D88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</w:rPr>
      </w:pPr>
    </w:p>
    <w:p w14:paraId="3D1F3F93" w14:textId="77777777" w:rsidR="0051287D" w:rsidRDefault="0051287D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</w:rPr>
      </w:pPr>
    </w:p>
    <w:p w14:paraId="72D6BFBE" w14:textId="77777777" w:rsidR="002C3831" w:rsidRDefault="002C3831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</w:rPr>
      </w:pPr>
    </w:p>
    <w:p w14:paraId="3386D7F5" w14:textId="77777777" w:rsidR="002C3831" w:rsidRDefault="002C3831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</w:rPr>
      </w:pPr>
    </w:p>
    <w:p w14:paraId="070E6547" w14:textId="77777777" w:rsidR="005C7169" w:rsidRDefault="005C7169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  <w:b/>
        </w:rPr>
      </w:pPr>
      <w:r w:rsidRPr="00773D89">
        <w:rPr>
          <w:rFonts w:ascii="Soberana Sans" w:hAnsi="Soberana Sans" w:cs="Calibri"/>
          <w:b/>
        </w:rPr>
        <w:lastRenderedPageBreak/>
        <w:t>Directorio</w:t>
      </w:r>
    </w:p>
    <w:p w14:paraId="4E5014A2" w14:textId="77777777" w:rsidR="008C3DDA" w:rsidRDefault="008C3DDA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  <w:b/>
        </w:rPr>
      </w:pPr>
    </w:p>
    <w:p w14:paraId="71345B66" w14:textId="58485B58" w:rsidR="008C3DDA" w:rsidRPr="00BF4F7B" w:rsidRDefault="000172D6" w:rsidP="008C3DDA">
      <w:pPr>
        <w:autoSpaceDE w:val="0"/>
        <w:autoSpaceDN w:val="0"/>
        <w:adjustRightInd w:val="0"/>
        <w:spacing w:after="0" w:line="240" w:lineRule="auto"/>
        <w:jc w:val="center"/>
        <w:rPr>
          <w:rFonts w:ascii="Soberana Sans" w:hAnsi="Soberana Sans" w:cs="Calibri"/>
          <w:b/>
          <w:sz w:val="28"/>
          <w:szCs w:val="28"/>
        </w:rPr>
      </w:pPr>
      <w:r w:rsidRPr="00BF4F7B">
        <w:rPr>
          <w:rFonts w:ascii="Soberana Sans" w:hAnsi="Soberana Sans" w:cs="Calibri"/>
          <w:b/>
          <w:sz w:val="28"/>
          <w:szCs w:val="28"/>
        </w:rPr>
        <w:t>SUB</w:t>
      </w:r>
      <w:r w:rsidR="008C3DDA" w:rsidRPr="00BF4F7B">
        <w:rPr>
          <w:rFonts w:ascii="Soberana Sans" w:hAnsi="Soberana Sans" w:cs="Calibri"/>
          <w:b/>
          <w:sz w:val="28"/>
          <w:szCs w:val="28"/>
        </w:rPr>
        <w:t>COMITÉ DE ÉTICA Y DE PREVENCIÓN DE CONFLICTOS DE INTERÉS</w:t>
      </w:r>
    </w:p>
    <w:p w14:paraId="00A33C03" w14:textId="77777777" w:rsidR="008C3DDA" w:rsidRDefault="008C3DDA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  <w:b/>
        </w:rPr>
      </w:pPr>
    </w:p>
    <w:p w14:paraId="62E9B94A" w14:textId="77777777" w:rsidR="001A009C" w:rsidRDefault="001A009C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  <w:b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4841"/>
        <w:gridCol w:w="4798"/>
      </w:tblGrid>
      <w:tr w:rsidR="000172D6" w:rsidRPr="000172D6" w14:paraId="5FF6F47E" w14:textId="77777777" w:rsidTr="00BF4F7B">
        <w:trPr>
          <w:trHeight w:val="251"/>
          <w:jc w:val="center"/>
        </w:trPr>
        <w:tc>
          <w:tcPr>
            <w:tcW w:w="2122" w:type="dxa"/>
            <w:shd w:val="clear" w:color="auto" w:fill="D9D9D9"/>
          </w:tcPr>
          <w:p w14:paraId="0F2CF22E" w14:textId="77777777" w:rsidR="000172D6" w:rsidRPr="000172D6" w:rsidRDefault="000172D6" w:rsidP="000172D6">
            <w:pPr>
              <w:ind w:left="313" w:right="294"/>
              <w:jc w:val="center"/>
              <w:rPr>
                <w:rFonts w:ascii="Arial" w:eastAsia="Arial" w:hAnsi="Arial" w:cs="Arial"/>
                <w:b/>
                <w:sz w:val="28"/>
                <w:szCs w:val="28"/>
                <w:lang w:val="es-ES" w:eastAsia="es-ES" w:bidi="es-ES"/>
              </w:rPr>
            </w:pPr>
            <w:r w:rsidRPr="000172D6">
              <w:rPr>
                <w:rFonts w:ascii="Arial" w:eastAsia="Arial" w:hAnsi="Arial" w:cs="Arial"/>
                <w:b/>
                <w:sz w:val="28"/>
                <w:szCs w:val="28"/>
                <w:lang w:val="es-ES" w:eastAsia="es-ES" w:bidi="es-ES"/>
              </w:rPr>
              <w:t>FIGURA</w:t>
            </w:r>
          </w:p>
        </w:tc>
        <w:tc>
          <w:tcPr>
            <w:tcW w:w="4841" w:type="dxa"/>
            <w:shd w:val="clear" w:color="auto" w:fill="D9D9D9"/>
          </w:tcPr>
          <w:p w14:paraId="4A5396CB" w14:textId="77777777" w:rsidR="000172D6" w:rsidRPr="000172D6" w:rsidRDefault="000172D6" w:rsidP="000172D6">
            <w:pPr>
              <w:ind w:left="158" w:right="150"/>
              <w:jc w:val="center"/>
              <w:rPr>
                <w:rFonts w:ascii="Arial" w:eastAsia="Arial" w:hAnsi="Arial" w:cs="Arial"/>
                <w:b/>
                <w:sz w:val="28"/>
                <w:szCs w:val="28"/>
                <w:lang w:val="es-ES" w:eastAsia="es-ES" w:bidi="es-ES"/>
              </w:rPr>
            </w:pPr>
            <w:r w:rsidRPr="000172D6">
              <w:rPr>
                <w:rFonts w:ascii="Arial" w:eastAsia="Arial" w:hAnsi="Arial" w:cs="Arial"/>
                <w:b/>
                <w:sz w:val="28"/>
                <w:szCs w:val="28"/>
                <w:lang w:val="es-ES" w:eastAsia="es-ES" w:bidi="es-ES"/>
              </w:rPr>
              <w:t>PROPIETARIO</w:t>
            </w:r>
          </w:p>
        </w:tc>
        <w:tc>
          <w:tcPr>
            <w:tcW w:w="4798" w:type="dxa"/>
            <w:shd w:val="clear" w:color="auto" w:fill="D9D9D9"/>
          </w:tcPr>
          <w:p w14:paraId="03CCB98C" w14:textId="77777777" w:rsidR="000172D6" w:rsidRPr="000172D6" w:rsidRDefault="000172D6" w:rsidP="000172D6">
            <w:pPr>
              <w:ind w:left="451" w:right="440"/>
              <w:jc w:val="center"/>
              <w:rPr>
                <w:rFonts w:ascii="Arial" w:eastAsia="Arial" w:hAnsi="Arial" w:cs="Arial"/>
                <w:b/>
                <w:sz w:val="28"/>
                <w:szCs w:val="28"/>
                <w:lang w:val="es-ES" w:eastAsia="es-ES" w:bidi="es-ES"/>
              </w:rPr>
            </w:pPr>
            <w:r w:rsidRPr="000172D6">
              <w:rPr>
                <w:rFonts w:ascii="Arial" w:eastAsia="Arial" w:hAnsi="Arial" w:cs="Arial"/>
                <w:b/>
                <w:sz w:val="28"/>
                <w:szCs w:val="28"/>
                <w:lang w:val="es-ES" w:eastAsia="es-ES" w:bidi="es-ES"/>
              </w:rPr>
              <w:t>SUPLENTE</w:t>
            </w:r>
          </w:p>
        </w:tc>
      </w:tr>
      <w:tr w:rsidR="000172D6" w:rsidRPr="000172D6" w14:paraId="7F5E0CD9" w14:textId="77777777" w:rsidTr="00BF4F7B">
        <w:trPr>
          <w:trHeight w:val="621"/>
          <w:jc w:val="center"/>
        </w:trPr>
        <w:tc>
          <w:tcPr>
            <w:tcW w:w="2122" w:type="dxa"/>
          </w:tcPr>
          <w:p w14:paraId="200E6E4D" w14:textId="77777777" w:rsidR="000172D6" w:rsidRPr="000172D6" w:rsidRDefault="000172D6" w:rsidP="000172D6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</w:pPr>
          </w:p>
          <w:p w14:paraId="64AA425B" w14:textId="77777777" w:rsidR="000172D6" w:rsidRPr="000172D6" w:rsidRDefault="000172D6" w:rsidP="000172D6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</w:pPr>
            <w:r w:rsidRPr="000172D6"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  <w:t>Presidencia</w:t>
            </w:r>
          </w:p>
        </w:tc>
        <w:tc>
          <w:tcPr>
            <w:tcW w:w="4841" w:type="dxa"/>
          </w:tcPr>
          <w:p w14:paraId="08AA1D08" w14:textId="230E6B5A" w:rsidR="000172D6" w:rsidRDefault="00BF4F7B" w:rsidP="000172D6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NOMBRE</w:t>
            </w:r>
          </w:p>
          <w:p w14:paraId="7B393395" w14:textId="0BDC17E6" w:rsidR="000047D9" w:rsidRPr="000047D9" w:rsidRDefault="000047D9" w:rsidP="000172D6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Puesto o Cargo</w:t>
            </w:r>
          </w:p>
          <w:p w14:paraId="4059E049" w14:textId="77777777" w:rsidR="00BF4F7B" w:rsidRPr="000047D9" w:rsidRDefault="00BF4F7B" w:rsidP="000172D6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Correo electrónico institucional</w:t>
            </w:r>
          </w:p>
          <w:p w14:paraId="61FC2968" w14:textId="1643C143" w:rsidR="00BF4F7B" w:rsidRPr="000172D6" w:rsidRDefault="00BF4F7B" w:rsidP="000172D6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i/>
                <w:sz w:val="24"/>
                <w:szCs w:val="24"/>
                <w:highlight w:val="yellow"/>
                <w:lang w:val="es-ES" w:eastAsia="es-ES" w:bidi="es-ES"/>
              </w:rPr>
            </w:pPr>
          </w:p>
        </w:tc>
        <w:tc>
          <w:tcPr>
            <w:tcW w:w="4798" w:type="dxa"/>
          </w:tcPr>
          <w:p w14:paraId="07ACA625" w14:textId="77777777" w:rsid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NOMBRE</w:t>
            </w:r>
          </w:p>
          <w:p w14:paraId="056E8F2B" w14:textId="77777777" w:rsidR="000047D9" w:rsidRP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Puesto o Cargo</w:t>
            </w:r>
          </w:p>
          <w:p w14:paraId="7D772129" w14:textId="77777777" w:rsidR="000047D9" w:rsidRP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Correo electrónico institucional</w:t>
            </w:r>
          </w:p>
          <w:p w14:paraId="60E2FF03" w14:textId="06BFD074" w:rsidR="000172D6" w:rsidRPr="000172D6" w:rsidRDefault="000172D6" w:rsidP="00BF4F7B">
            <w:pPr>
              <w:ind w:left="451" w:right="44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</w:p>
        </w:tc>
      </w:tr>
      <w:tr w:rsidR="000172D6" w:rsidRPr="000172D6" w14:paraId="64DC8549" w14:textId="77777777" w:rsidTr="00BF4F7B">
        <w:trPr>
          <w:trHeight w:val="505"/>
          <w:jc w:val="center"/>
        </w:trPr>
        <w:tc>
          <w:tcPr>
            <w:tcW w:w="2122" w:type="dxa"/>
          </w:tcPr>
          <w:p w14:paraId="561FDD36" w14:textId="77777777" w:rsidR="000172D6" w:rsidRPr="000172D6" w:rsidRDefault="000172D6" w:rsidP="000172D6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</w:pPr>
          </w:p>
          <w:p w14:paraId="1F764E8A" w14:textId="77777777" w:rsidR="000172D6" w:rsidRPr="000172D6" w:rsidRDefault="000172D6" w:rsidP="000172D6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</w:pPr>
            <w:r w:rsidRPr="000172D6"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  <w:t xml:space="preserve">Secretaría </w:t>
            </w:r>
          </w:p>
          <w:p w14:paraId="18AFC985" w14:textId="77777777" w:rsidR="000172D6" w:rsidRPr="000172D6" w:rsidRDefault="000172D6" w:rsidP="000172D6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</w:pPr>
            <w:r w:rsidRPr="000172D6"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  <w:t>Ejecutiva</w:t>
            </w:r>
          </w:p>
        </w:tc>
        <w:tc>
          <w:tcPr>
            <w:tcW w:w="4841" w:type="dxa"/>
          </w:tcPr>
          <w:p w14:paraId="5C0FFA59" w14:textId="77777777" w:rsid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NOMBRE</w:t>
            </w:r>
          </w:p>
          <w:p w14:paraId="6C04047E" w14:textId="77777777" w:rsidR="000047D9" w:rsidRP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Puesto o Cargo</w:t>
            </w:r>
          </w:p>
          <w:p w14:paraId="712D3FA5" w14:textId="77777777" w:rsidR="000047D9" w:rsidRP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Correo electrónico institucional</w:t>
            </w:r>
          </w:p>
          <w:p w14:paraId="52E0921B" w14:textId="5E40191B" w:rsidR="000172D6" w:rsidRPr="000172D6" w:rsidRDefault="000172D6" w:rsidP="00BF4F7B">
            <w:pPr>
              <w:ind w:left="159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</w:p>
        </w:tc>
        <w:tc>
          <w:tcPr>
            <w:tcW w:w="4798" w:type="dxa"/>
          </w:tcPr>
          <w:p w14:paraId="0A8DD4CC" w14:textId="77777777" w:rsid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NOMBRE</w:t>
            </w:r>
          </w:p>
          <w:p w14:paraId="7E294A1B" w14:textId="77777777" w:rsidR="000047D9" w:rsidRP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Puesto o Cargo</w:t>
            </w:r>
          </w:p>
          <w:p w14:paraId="110CF043" w14:textId="77777777" w:rsidR="000047D9" w:rsidRP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Correo electrónico institucional</w:t>
            </w:r>
          </w:p>
          <w:p w14:paraId="4262D6F0" w14:textId="2A89FBCE" w:rsidR="000172D6" w:rsidRPr="000172D6" w:rsidRDefault="000172D6" w:rsidP="00BF4F7B">
            <w:pPr>
              <w:ind w:left="451" w:right="44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</w:p>
        </w:tc>
      </w:tr>
      <w:tr w:rsidR="000172D6" w:rsidRPr="000172D6" w14:paraId="5EAFF289" w14:textId="77777777" w:rsidTr="00BF4F7B">
        <w:trPr>
          <w:trHeight w:val="505"/>
          <w:jc w:val="center"/>
        </w:trPr>
        <w:tc>
          <w:tcPr>
            <w:tcW w:w="2122" w:type="dxa"/>
          </w:tcPr>
          <w:p w14:paraId="547C9B5E" w14:textId="77777777" w:rsidR="000047D9" w:rsidRDefault="000047D9" w:rsidP="000172D6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</w:pPr>
          </w:p>
          <w:p w14:paraId="7AF22206" w14:textId="2F93CF18" w:rsidR="000172D6" w:rsidRPr="000172D6" w:rsidRDefault="000172D6" w:rsidP="000172D6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</w:pPr>
            <w:r w:rsidRPr="000172D6"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  <w:t xml:space="preserve">Secretaría </w:t>
            </w:r>
          </w:p>
          <w:p w14:paraId="36103E96" w14:textId="77777777" w:rsidR="000172D6" w:rsidRPr="000172D6" w:rsidRDefault="000172D6" w:rsidP="000172D6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</w:pPr>
            <w:r w:rsidRPr="000172D6"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  <w:t>Técnica</w:t>
            </w:r>
          </w:p>
        </w:tc>
        <w:tc>
          <w:tcPr>
            <w:tcW w:w="4841" w:type="dxa"/>
          </w:tcPr>
          <w:p w14:paraId="6FEF901B" w14:textId="77777777" w:rsid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NOMBRE</w:t>
            </w:r>
          </w:p>
          <w:p w14:paraId="54783CB1" w14:textId="77777777" w:rsidR="000047D9" w:rsidRP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Puesto o Cargo</w:t>
            </w:r>
          </w:p>
          <w:p w14:paraId="23BD26E6" w14:textId="77777777" w:rsidR="000047D9" w:rsidRP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Correo electrónico institucional</w:t>
            </w:r>
          </w:p>
          <w:p w14:paraId="283DC474" w14:textId="52FE2C28" w:rsidR="00BF4F7B" w:rsidRPr="000172D6" w:rsidRDefault="00BF4F7B" w:rsidP="00BF4F7B">
            <w:pPr>
              <w:ind w:left="163" w:right="149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</w:p>
        </w:tc>
        <w:tc>
          <w:tcPr>
            <w:tcW w:w="4798" w:type="dxa"/>
          </w:tcPr>
          <w:p w14:paraId="5433ECD2" w14:textId="77777777" w:rsid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NOMBRE</w:t>
            </w:r>
          </w:p>
          <w:p w14:paraId="671109A1" w14:textId="77777777" w:rsidR="000047D9" w:rsidRP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Puesto o Cargo</w:t>
            </w:r>
          </w:p>
          <w:p w14:paraId="13AB616C" w14:textId="77777777" w:rsidR="000047D9" w:rsidRP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Correo electrónico institucional</w:t>
            </w:r>
          </w:p>
          <w:p w14:paraId="64A66650" w14:textId="3869F6F5" w:rsidR="000172D6" w:rsidRPr="000172D6" w:rsidRDefault="000172D6" w:rsidP="00BF4F7B">
            <w:pPr>
              <w:ind w:left="451" w:right="436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</w:p>
        </w:tc>
      </w:tr>
      <w:tr w:rsidR="000172D6" w:rsidRPr="000172D6" w14:paraId="23EC9741" w14:textId="77777777" w:rsidTr="00BF4F7B">
        <w:trPr>
          <w:trHeight w:val="501"/>
          <w:jc w:val="center"/>
        </w:trPr>
        <w:tc>
          <w:tcPr>
            <w:tcW w:w="2122" w:type="dxa"/>
            <w:tcBorders>
              <w:bottom w:val="single" w:sz="6" w:space="0" w:color="000000"/>
            </w:tcBorders>
          </w:tcPr>
          <w:p w14:paraId="6F6C7A11" w14:textId="77777777" w:rsidR="000047D9" w:rsidRDefault="000047D9" w:rsidP="000172D6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</w:pPr>
          </w:p>
          <w:p w14:paraId="1EF86C0E" w14:textId="6ECDFCE9" w:rsidR="000172D6" w:rsidRPr="000172D6" w:rsidRDefault="000172D6" w:rsidP="000172D6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</w:pPr>
            <w:r w:rsidRPr="000172D6"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  <w:t>Miembro</w:t>
            </w:r>
          </w:p>
          <w:p w14:paraId="3B561959" w14:textId="77777777" w:rsidR="000172D6" w:rsidRPr="000172D6" w:rsidRDefault="000172D6" w:rsidP="000172D6">
            <w:pPr>
              <w:spacing w:before="1"/>
              <w:jc w:val="center"/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</w:pPr>
            <w:r w:rsidRPr="000172D6"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  <w:t>propuesto</w:t>
            </w:r>
          </w:p>
        </w:tc>
        <w:tc>
          <w:tcPr>
            <w:tcW w:w="4841" w:type="dxa"/>
            <w:tcBorders>
              <w:bottom w:val="single" w:sz="6" w:space="0" w:color="000000"/>
            </w:tcBorders>
          </w:tcPr>
          <w:p w14:paraId="30C53058" w14:textId="77777777" w:rsid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NOMBRE</w:t>
            </w:r>
          </w:p>
          <w:p w14:paraId="17DC7E15" w14:textId="77777777" w:rsidR="000047D9" w:rsidRP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Puesto o Cargo</w:t>
            </w:r>
          </w:p>
          <w:p w14:paraId="00DDA481" w14:textId="77777777" w:rsidR="000047D9" w:rsidRP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Correo electrónico institucional</w:t>
            </w:r>
          </w:p>
          <w:p w14:paraId="21C03D72" w14:textId="61E7A87B" w:rsidR="00BF4F7B" w:rsidRPr="000172D6" w:rsidRDefault="00BF4F7B" w:rsidP="00BF4F7B">
            <w:pPr>
              <w:ind w:left="159" w:right="150"/>
              <w:jc w:val="center"/>
              <w:rPr>
                <w:rFonts w:ascii="Arial" w:eastAsia="Arial" w:hAnsi="Arial" w:cs="Arial"/>
                <w:i/>
                <w:sz w:val="24"/>
                <w:szCs w:val="24"/>
                <w:highlight w:val="yellow"/>
                <w:lang w:val="es-ES" w:eastAsia="es-ES" w:bidi="es-ES"/>
              </w:rPr>
            </w:pPr>
          </w:p>
        </w:tc>
        <w:tc>
          <w:tcPr>
            <w:tcW w:w="4798" w:type="dxa"/>
            <w:tcBorders>
              <w:bottom w:val="single" w:sz="6" w:space="0" w:color="000000"/>
            </w:tcBorders>
          </w:tcPr>
          <w:p w14:paraId="48F8AE69" w14:textId="77777777" w:rsidR="00BF4F7B" w:rsidRPr="000047D9" w:rsidRDefault="00BF4F7B" w:rsidP="00BF4F7B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NOMBRE</w:t>
            </w:r>
          </w:p>
          <w:p w14:paraId="55C28EC9" w14:textId="0747CF0F" w:rsidR="000172D6" w:rsidRPr="000172D6" w:rsidRDefault="00BF4F7B" w:rsidP="00BF4F7B">
            <w:pPr>
              <w:ind w:left="159" w:right="150"/>
              <w:jc w:val="center"/>
              <w:rPr>
                <w:rFonts w:ascii="Arial" w:eastAsia="Arial" w:hAnsi="Arial" w:cs="Arial"/>
                <w:i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Correo electrónico institucional</w:t>
            </w:r>
          </w:p>
        </w:tc>
      </w:tr>
      <w:tr w:rsidR="000172D6" w:rsidRPr="000172D6" w14:paraId="16EF35A5" w14:textId="77777777" w:rsidTr="00BF4F7B">
        <w:trPr>
          <w:trHeight w:val="644"/>
          <w:jc w:val="center"/>
        </w:trPr>
        <w:tc>
          <w:tcPr>
            <w:tcW w:w="2122" w:type="dxa"/>
            <w:tcBorders>
              <w:top w:val="single" w:sz="6" w:space="0" w:color="000000"/>
              <w:bottom w:val="single" w:sz="6" w:space="0" w:color="000000"/>
            </w:tcBorders>
          </w:tcPr>
          <w:p w14:paraId="4673511C" w14:textId="77777777" w:rsidR="000172D6" w:rsidRPr="000172D6" w:rsidRDefault="000172D6" w:rsidP="000172D6">
            <w:pPr>
              <w:ind w:left="448" w:right="418" w:firstLine="62"/>
              <w:jc w:val="center"/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</w:pPr>
          </w:p>
          <w:p w14:paraId="40B80614" w14:textId="77777777" w:rsidR="000047D9" w:rsidRDefault="000047D9" w:rsidP="000172D6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</w:pPr>
          </w:p>
          <w:p w14:paraId="50FB775D" w14:textId="7EDEB44E" w:rsidR="000172D6" w:rsidRPr="000172D6" w:rsidRDefault="000172D6" w:rsidP="000172D6">
            <w:pPr>
              <w:jc w:val="center"/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</w:pPr>
            <w:r w:rsidRPr="000172D6">
              <w:rPr>
                <w:rFonts w:ascii="Arial" w:eastAsia="Arial" w:hAnsi="Arial" w:cs="Arial"/>
                <w:sz w:val="24"/>
                <w:szCs w:val="24"/>
                <w:lang w:val="es-ES" w:eastAsia="es-ES" w:bidi="es-ES"/>
              </w:rPr>
              <w:t>Miembros propuestos</w:t>
            </w:r>
          </w:p>
        </w:tc>
        <w:tc>
          <w:tcPr>
            <w:tcW w:w="4841" w:type="dxa"/>
            <w:tcBorders>
              <w:top w:val="single" w:sz="6" w:space="0" w:color="000000"/>
              <w:bottom w:val="single" w:sz="6" w:space="0" w:color="000000"/>
            </w:tcBorders>
          </w:tcPr>
          <w:p w14:paraId="51FC972B" w14:textId="77777777" w:rsid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NOMBRE</w:t>
            </w:r>
          </w:p>
          <w:p w14:paraId="62403033" w14:textId="77777777" w:rsidR="000047D9" w:rsidRP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Puesto o Cargo</w:t>
            </w:r>
          </w:p>
          <w:p w14:paraId="53860931" w14:textId="77777777" w:rsidR="000047D9" w:rsidRP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Correo electrónico institucional</w:t>
            </w:r>
          </w:p>
          <w:p w14:paraId="088F6A87" w14:textId="77777777" w:rsidR="00BF4F7B" w:rsidRPr="000047D9" w:rsidRDefault="00BF4F7B" w:rsidP="00BF4F7B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</w:p>
          <w:p w14:paraId="2C4C3A89" w14:textId="77777777" w:rsid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NOMBRE</w:t>
            </w:r>
          </w:p>
          <w:p w14:paraId="036E66BA" w14:textId="77777777" w:rsidR="000047D9" w:rsidRP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Puesto o Cargo</w:t>
            </w:r>
          </w:p>
          <w:p w14:paraId="7A8B0C32" w14:textId="13249E6F" w:rsidR="000172D6" w:rsidRPr="000172D6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Correo electrónico institucional</w:t>
            </w:r>
          </w:p>
        </w:tc>
        <w:tc>
          <w:tcPr>
            <w:tcW w:w="4798" w:type="dxa"/>
            <w:tcBorders>
              <w:top w:val="single" w:sz="6" w:space="0" w:color="000000"/>
              <w:bottom w:val="single" w:sz="6" w:space="0" w:color="000000"/>
            </w:tcBorders>
          </w:tcPr>
          <w:p w14:paraId="581B6F85" w14:textId="77777777" w:rsid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NOMBRE</w:t>
            </w:r>
          </w:p>
          <w:p w14:paraId="2F922F8A" w14:textId="77777777" w:rsidR="000047D9" w:rsidRP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Puesto o Cargo</w:t>
            </w:r>
          </w:p>
          <w:p w14:paraId="16367C08" w14:textId="77777777" w:rsidR="000047D9" w:rsidRP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Correo electrónico institucional</w:t>
            </w:r>
          </w:p>
          <w:p w14:paraId="672F224D" w14:textId="77777777" w:rsidR="00BF4F7B" w:rsidRPr="000047D9" w:rsidRDefault="00BF4F7B" w:rsidP="00BF4F7B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</w:p>
          <w:p w14:paraId="13F57AC6" w14:textId="77777777" w:rsid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NOMBRE</w:t>
            </w:r>
          </w:p>
          <w:p w14:paraId="4B73C197" w14:textId="77777777" w:rsidR="000047D9" w:rsidRPr="000047D9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Puesto o Cargo</w:t>
            </w:r>
          </w:p>
          <w:p w14:paraId="720A79CA" w14:textId="6DA5F7E9" w:rsidR="000172D6" w:rsidRPr="000172D6" w:rsidRDefault="000047D9" w:rsidP="000047D9">
            <w:pPr>
              <w:spacing w:before="3"/>
              <w:ind w:left="163" w:right="150"/>
              <w:jc w:val="center"/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</w:pPr>
            <w:r w:rsidRPr="000047D9">
              <w:rPr>
                <w:rFonts w:ascii="Arial" w:eastAsia="Arial" w:hAnsi="Arial" w:cs="Arial"/>
                <w:sz w:val="24"/>
                <w:szCs w:val="24"/>
                <w:highlight w:val="yellow"/>
                <w:lang w:val="es-ES" w:eastAsia="es-ES" w:bidi="es-ES"/>
              </w:rPr>
              <w:t>Correo electrónico institucional</w:t>
            </w:r>
          </w:p>
        </w:tc>
      </w:tr>
    </w:tbl>
    <w:p w14:paraId="3B763216" w14:textId="77777777" w:rsidR="001A009C" w:rsidRDefault="001A009C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  <w:b/>
        </w:rPr>
      </w:pPr>
    </w:p>
    <w:p w14:paraId="65B41D85" w14:textId="77777777" w:rsidR="005C7169" w:rsidRPr="00773D89" w:rsidRDefault="005C7169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  <w:b/>
        </w:rPr>
      </w:pPr>
      <w:r w:rsidRPr="00773D89">
        <w:rPr>
          <w:rFonts w:ascii="Soberana Sans" w:hAnsi="Soberana Sans" w:cs="Calibri"/>
          <w:b/>
        </w:rPr>
        <w:lastRenderedPageBreak/>
        <w:t>Índice</w:t>
      </w:r>
    </w:p>
    <w:p w14:paraId="49DD5474" w14:textId="77777777" w:rsidR="005C7169" w:rsidRDefault="005C7169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091"/>
        <w:gridCol w:w="2737"/>
      </w:tblGrid>
      <w:tr w:rsidR="00A52958" w14:paraId="164FAC98" w14:textId="77777777" w:rsidTr="00916B10">
        <w:trPr>
          <w:trHeight w:val="536"/>
          <w:jc w:val="center"/>
        </w:trPr>
        <w:tc>
          <w:tcPr>
            <w:tcW w:w="6091" w:type="dxa"/>
          </w:tcPr>
          <w:p w14:paraId="4AFDB783" w14:textId="77777777" w:rsidR="00A52958" w:rsidRPr="00BE44CA" w:rsidRDefault="00A52958" w:rsidP="00A52958">
            <w:pPr>
              <w:pStyle w:val="Prrafodelista"/>
              <w:autoSpaceDE w:val="0"/>
              <w:autoSpaceDN w:val="0"/>
              <w:adjustRightInd w:val="0"/>
              <w:ind w:left="1080"/>
              <w:jc w:val="both"/>
              <w:rPr>
                <w:rFonts w:ascii="Soberana Sans" w:hAnsi="Soberana Sans" w:cs="Calibri"/>
              </w:rPr>
            </w:pPr>
          </w:p>
        </w:tc>
        <w:tc>
          <w:tcPr>
            <w:tcW w:w="2737" w:type="dxa"/>
          </w:tcPr>
          <w:p w14:paraId="02760079" w14:textId="77777777" w:rsidR="00A52958" w:rsidRDefault="00A52958" w:rsidP="00A52958">
            <w:pPr>
              <w:autoSpaceDE w:val="0"/>
              <w:autoSpaceDN w:val="0"/>
              <w:adjustRightInd w:val="0"/>
              <w:jc w:val="center"/>
              <w:rPr>
                <w:rFonts w:ascii="Soberana Sans" w:hAnsi="Soberana Sans" w:cs="Calibri"/>
                <w:b/>
              </w:rPr>
            </w:pPr>
            <w:r>
              <w:rPr>
                <w:rFonts w:ascii="Soberana Sans" w:hAnsi="Soberana Sans" w:cs="Calibri"/>
                <w:b/>
              </w:rPr>
              <w:t>Página</w:t>
            </w:r>
          </w:p>
          <w:p w14:paraId="03FCDA4F" w14:textId="77777777" w:rsidR="00A52958" w:rsidRDefault="00A52958" w:rsidP="00A52958">
            <w:pPr>
              <w:autoSpaceDE w:val="0"/>
              <w:autoSpaceDN w:val="0"/>
              <w:adjustRightInd w:val="0"/>
              <w:jc w:val="center"/>
              <w:rPr>
                <w:rFonts w:ascii="Soberana Sans" w:hAnsi="Soberana Sans" w:cs="Calibri"/>
                <w:b/>
              </w:rPr>
            </w:pPr>
          </w:p>
        </w:tc>
      </w:tr>
      <w:tr w:rsidR="00BE44CA" w14:paraId="144C3268" w14:textId="77777777" w:rsidTr="00916B10">
        <w:trPr>
          <w:trHeight w:val="812"/>
          <w:jc w:val="center"/>
        </w:trPr>
        <w:tc>
          <w:tcPr>
            <w:tcW w:w="6091" w:type="dxa"/>
          </w:tcPr>
          <w:p w14:paraId="099D0DEB" w14:textId="77777777" w:rsidR="00BE44CA" w:rsidRDefault="00BE44CA" w:rsidP="00BE44C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</w:rPr>
            </w:pPr>
            <w:r w:rsidRPr="00BE44CA">
              <w:rPr>
                <w:rFonts w:ascii="Soberana Sans" w:hAnsi="Soberana Sans" w:cs="Calibri"/>
              </w:rPr>
              <w:t>Presentación</w:t>
            </w:r>
          </w:p>
          <w:p w14:paraId="692B9845" w14:textId="77777777" w:rsidR="00BB703E" w:rsidRPr="00BE44CA" w:rsidRDefault="00BB703E" w:rsidP="00BB703E">
            <w:pPr>
              <w:pStyle w:val="Prrafodelista"/>
              <w:autoSpaceDE w:val="0"/>
              <w:autoSpaceDN w:val="0"/>
              <w:adjustRightInd w:val="0"/>
              <w:ind w:left="1080"/>
              <w:jc w:val="both"/>
              <w:rPr>
                <w:rFonts w:ascii="Soberana Sans" w:hAnsi="Soberana Sans" w:cs="Calibri"/>
              </w:rPr>
            </w:pPr>
          </w:p>
        </w:tc>
        <w:tc>
          <w:tcPr>
            <w:tcW w:w="2737" w:type="dxa"/>
          </w:tcPr>
          <w:p w14:paraId="487D717C" w14:textId="77777777" w:rsidR="00BE44CA" w:rsidRDefault="00A52958" w:rsidP="00A52958">
            <w:pPr>
              <w:autoSpaceDE w:val="0"/>
              <w:autoSpaceDN w:val="0"/>
              <w:adjustRightInd w:val="0"/>
              <w:jc w:val="center"/>
              <w:rPr>
                <w:rFonts w:ascii="Soberana Sans" w:hAnsi="Soberana Sans" w:cs="Calibri"/>
              </w:rPr>
            </w:pPr>
            <w:r w:rsidRPr="00A52958">
              <w:rPr>
                <w:rFonts w:ascii="Soberana Sans" w:hAnsi="Soberana Sans" w:cs="Calibri"/>
              </w:rPr>
              <w:t>4</w:t>
            </w:r>
          </w:p>
          <w:p w14:paraId="0F777F1C" w14:textId="77777777" w:rsidR="00A52958" w:rsidRDefault="00A52958" w:rsidP="00A52958">
            <w:pPr>
              <w:autoSpaceDE w:val="0"/>
              <w:autoSpaceDN w:val="0"/>
              <w:adjustRightInd w:val="0"/>
              <w:jc w:val="center"/>
              <w:rPr>
                <w:rFonts w:ascii="Soberana Sans" w:hAnsi="Soberana Sans" w:cs="Calibri"/>
              </w:rPr>
            </w:pPr>
          </w:p>
          <w:p w14:paraId="76541F93" w14:textId="77777777" w:rsidR="00A52958" w:rsidRPr="00A52958" w:rsidRDefault="00A52958" w:rsidP="00A52958">
            <w:pPr>
              <w:autoSpaceDE w:val="0"/>
              <w:autoSpaceDN w:val="0"/>
              <w:adjustRightInd w:val="0"/>
              <w:jc w:val="center"/>
              <w:rPr>
                <w:rFonts w:ascii="Soberana Sans" w:hAnsi="Soberana Sans" w:cs="Calibri"/>
              </w:rPr>
            </w:pPr>
          </w:p>
        </w:tc>
      </w:tr>
      <w:tr w:rsidR="00BE44CA" w14:paraId="1F3CCF7F" w14:textId="77777777" w:rsidTr="00916B10">
        <w:trPr>
          <w:trHeight w:val="797"/>
          <w:jc w:val="center"/>
        </w:trPr>
        <w:tc>
          <w:tcPr>
            <w:tcW w:w="6091" w:type="dxa"/>
          </w:tcPr>
          <w:p w14:paraId="4A3677C1" w14:textId="77777777" w:rsidR="00BE44CA" w:rsidRDefault="00BE44CA" w:rsidP="00BE44C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</w:rPr>
            </w:pPr>
            <w:r w:rsidRPr="00BE44CA">
              <w:rPr>
                <w:rFonts w:ascii="Soberana Sans" w:hAnsi="Soberana Sans" w:cs="Calibri"/>
              </w:rPr>
              <w:t>Antecedentes</w:t>
            </w:r>
          </w:p>
          <w:p w14:paraId="269CF4E4" w14:textId="77777777" w:rsidR="00BB703E" w:rsidRPr="00BE44CA" w:rsidRDefault="00BB703E" w:rsidP="00BB703E">
            <w:pPr>
              <w:pStyle w:val="Prrafodelista"/>
              <w:autoSpaceDE w:val="0"/>
              <w:autoSpaceDN w:val="0"/>
              <w:adjustRightInd w:val="0"/>
              <w:ind w:left="1080"/>
              <w:jc w:val="both"/>
              <w:rPr>
                <w:rFonts w:ascii="Soberana Sans" w:hAnsi="Soberana Sans" w:cs="Calibri"/>
              </w:rPr>
            </w:pPr>
          </w:p>
        </w:tc>
        <w:tc>
          <w:tcPr>
            <w:tcW w:w="2737" w:type="dxa"/>
          </w:tcPr>
          <w:p w14:paraId="6E6B9722" w14:textId="08FE90FC" w:rsidR="00BE44CA" w:rsidRDefault="000047D9" w:rsidP="00A52958">
            <w:pPr>
              <w:autoSpaceDE w:val="0"/>
              <w:autoSpaceDN w:val="0"/>
              <w:adjustRightInd w:val="0"/>
              <w:jc w:val="center"/>
              <w:rPr>
                <w:rFonts w:ascii="Soberana Sans" w:hAnsi="Soberana Sans" w:cs="Calibri"/>
              </w:rPr>
            </w:pPr>
            <w:r>
              <w:rPr>
                <w:rFonts w:ascii="Soberana Sans" w:hAnsi="Soberana Sans" w:cs="Calibri"/>
              </w:rPr>
              <w:t>0</w:t>
            </w:r>
          </w:p>
          <w:p w14:paraId="3091D80E" w14:textId="77777777" w:rsidR="00A52958" w:rsidRDefault="00A52958" w:rsidP="00A52958">
            <w:pPr>
              <w:autoSpaceDE w:val="0"/>
              <w:autoSpaceDN w:val="0"/>
              <w:adjustRightInd w:val="0"/>
              <w:jc w:val="center"/>
              <w:rPr>
                <w:rFonts w:ascii="Soberana Sans" w:hAnsi="Soberana Sans" w:cs="Calibri"/>
              </w:rPr>
            </w:pPr>
          </w:p>
          <w:p w14:paraId="661A6FB8" w14:textId="77777777" w:rsidR="00A52958" w:rsidRPr="00A52958" w:rsidRDefault="00A52958" w:rsidP="00A52958">
            <w:pPr>
              <w:autoSpaceDE w:val="0"/>
              <w:autoSpaceDN w:val="0"/>
              <w:adjustRightInd w:val="0"/>
              <w:jc w:val="center"/>
              <w:rPr>
                <w:rFonts w:ascii="Soberana Sans" w:hAnsi="Soberana Sans" w:cs="Calibri"/>
              </w:rPr>
            </w:pPr>
          </w:p>
        </w:tc>
      </w:tr>
      <w:tr w:rsidR="00A52958" w14:paraId="108550EE" w14:textId="77777777" w:rsidTr="00916B10">
        <w:trPr>
          <w:trHeight w:val="812"/>
          <w:jc w:val="center"/>
        </w:trPr>
        <w:tc>
          <w:tcPr>
            <w:tcW w:w="6091" w:type="dxa"/>
          </w:tcPr>
          <w:p w14:paraId="7AF0F2F4" w14:textId="77777777" w:rsidR="00A52958" w:rsidRDefault="00A52958" w:rsidP="00BE44C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</w:rPr>
            </w:pPr>
            <w:r>
              <w:rPr>
                <w:rFonts w:ascii="Soberana Sans" w:hAnsi="Soberana Sans" w:cs="Calibri"/>
              </w:rPr>
              <w:t>Programa Anual de Trabajo 201</w:t>
            </w:r>
            <w:r w:rsidR="00350402">
              <w:rPr>
                <w:rFonts w:ascii="Soberana Sans" w:hAnsi="Soberana Sans" w:cs="Calibri"/>
              </w:rPr>
              <w:t>8</w:t>
            </w:r>
          </w:p>
          <w:p w14:paraId="08A58736" w14:textId="77777777" w:rsidR="00A52958" w:rsidRPr="00BE44CA" w:rsidRDefault="00A52958" w:rsidP="00A52958">
            <w:pPr>
              <w:pStyle w:val="Prrafodelista"/>
              <w:autoSpaceDE w:val="0"/>
              <w:autoSpaceDN w:val="0"/>
              <w:adjustRightInd w:val="0"/>
              <w:ind w:left="1080"/>
              <w:jc w:val="both"/>
              <w:rPr>
                <w:rFonts w:ascii="Soberana Sans" w:hAnsi="Soberana Sans" w:cs="Calibri"/>
              </w:rPr>
            </w:pPr>
          </w:p>
        </w:tc>
        <w:tc>
          <w:tcPr>
            <w:tcW w:w="2737" w:type="dxa"/>
          </w:tcPr>
          <w:p w14:paraId="5140CCCD" w14:textId="6D4F9F6A" w:rsidR="00A52958" w:rsidRDefault="000047D9" w:rsidP="00A52958">
            <w:pPr>
              <w:autoSpaceDE w:val="0"/>
              <w:autoSpaceDN w:val="0"/>
              <w:adjustRightInd w:val="0"/>
              <w:jc w:val="center"/>
              <w:rPr>
                <w:rFonts w:ascii="Soberana Sans" w:hAnsi="Soberana Sans" w:cs="Calibri"/>
              </w:rPr>
            </w:pPr>
            <w:r>
              <w:rPr>
                <w:rFonts w:ascii="Soberana Sans" w:hAnsi="Soberana Sans" w:cs="Calibri"/>
              </w:rPr>
              <w:t>0</w:t>
            </w:r>
          </w:p>
          <w:p w14:paraId="3DFDB86D" w14:textId="77777777" w:rsidR="00A52958" w:rsidRDefault="00A52958" w:rsidP="00A52958">
            <w:pPr>
              <w:autoSpaceDE w:val="0"/>
              <w:autoSpaceDN w:val="0"/>
              <w:adjustRightInd w:val="0"/>
              <w:jc w:val="center"/>
              <w:rPr>
                <w:rFonts w:ascii="Soberana Sans" w:hAnsi="Soberana Sans" w:cs="Calibri"/>
              </w:rPr>
            </w:pPr>
          </w:p>
          <w:p w14:paraId="49991346" w14:textId="77777777" w:rsidR="00A52958" w:rsidRPr="00A52958" w:rsidRDefault="00A52958" w:rsidP="00A52958">
            <w:pPr>
              <w:autoSpaceDE w:val="0"/>
              <w:autoSpaceDN w:val="0"/>
              <w:adjustRightInd w:val="0"/>
              <w:jc w:val="center"/>
              <w:rPr>
                <w:rFonts w:ascii="Soberana Sans" w:hAnsi="Soberana Sans" w:cs="Calibri"/>
              </w:rPr>
            </w:pPr>
          </w:p>
        </w:tc>
      </w:tr>
      <w:tr w:rsidR="00BE44CA" w14:paraId="18761372" w14:textId="77777777" w:rsidTr="00916B10">
        <w:trPr>
          <w:trHeight w:val="797"/>
          <w:jc w:val="center"/>
        </w:trPr>
        <w:tc>
          <w:tcPr>
            <w:tcW w:w="6091" w:type="dxa"/>
          </w:tcPr>
          <w:p w14:paraId="657E6E89" w14:textId="77777777" w:rsidR="00BE44CA" w:rsidRDefault="00BE44CA" w:rsidP="00BE44C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</w:rPr>
            </w:pPr>
            <w:r w:rsidRPr="00BE44CA">
              <w:rPr>
                <w:rFonts w:ascii="Soberana Sans" w:hAnsi="Soberana Sans" w:cs="Calibri"/>
              </w:rPr>
              <w:t>Logros y avances</w:t>
            </w:r>
          </w:p>
          <w:p w14:paraId="3E6360D3" w14:textId="77777777" w:rsidR="00BB703E" w:rsidRPr="00BB703E" w:rsidRDefault="00BB703E" w:rsidP="00BB703E">
            <w:p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</w:rPr>
            </w:pPr>
          </w:p>
        </w:tc>
        <w:tc>
          <w:tcPr>
            <w:tcW w:w="2737" w:type="dxa"/>
          </w:tcPr>
          <w:p w14:paraId="05865D71" w14:textId="53BF9792" w:rsidR="00BE44CA" w:rsidRDefault="000047D9" w:rsidP="00A52958">
            <w:pPr>
              <w:autoSpaceDE w:val="0"/>
              <w:autoSpaceDN w:val="0"/>
              <w:adjustRightInd w:val="0"/>
              <w:jc w:val="center"/>
              <w:rPr>
                <w:rFonts w:ascii="Soberana Sans" w:hAnsi="Soberana Sans" w:cs="Calibri"/>
              </w:rPr>
            </w:pPr>
            <w:r>
              <w:rPr>
                <w:rFonts w:ascii="Soberana Sans" w:hAnsi="Soberana Sans" w:cs="Calibri"/>
              </w:rPr>
              <w:t>0</w:t>
            </w:r>
          </w:p>
          <w:p w14:paraId="0EBB62EA" w14:textId="77777777" w:rsidR="00A52958" w:rsidRDefault="00A52958" w:rsidP="00A52958">
            <w:pPr>
              <w:autoSpaceDE w:val="0"/>
              <w:autoSpaceDN w:val="0"/>
              <w:adjustRightInd w:val="0"/>
              <w:jc w:val="center"/>
              <w:rPr>
                <w:rFonts w:ascii="Soberana Sans" w:hAnsi="Soberana Sans" w:cs="Calibri"/>
              </w:rPr>
            </w:pPr>
          </w:p>
          <w:p w14:paraId="45CE5A96" w14:textId="77777777" w:rsidR="00A52958" w:rsidRPr="00A52958" w:rsidRDefault="00A52958" w:rsidP="00A52958">
            <w:pPr>
              <w:autoSpaceDE w:val="0"/>
              <w:autoSpaceDN w:val="0"/>
              <w:adjustRightInd w:val="0"/>
              <w:jc w:val="center"/>
              <w:rPr>
                <w:rFonts w:ascii="Soberana Sans" w:hAnsi="Soberana Sans" w:cs="Calibri"/>
              </w:rPr>
            </w:pPr>
          </w:p>
        </w:tc>
      </w:tr>
      <w:tr w:rsidR="00393E50" w14:paraId="71157E0A" w14:textId="77777777" w:rsidTr="00916B10">
        <w:trPr>
          <w:trHeight w:val="797"/>
          <w:jc w:val="center"/>
        </w:trPr>
        <w:tc>
          <w:tcPr>
            <w:tcW w:w="6091" w:type="dxa"/>
          </w:tcPr>
          <w:p w14:paraId="14D4B98E" w14:textId="18A41BA3" w:rsidR="00393E50" w:rsidRPr="00BE44CA" w:rsidRDefault="00393E50" w:rsidP="00BE44C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</w:rPr>
            </w:pPr>
            <w:r>
              <w:rPr>
                <w:rFonts w:ascii="Soberana Sans" w:hAnsi="Soberana Sans" w:cs="Calibri"/>
              </w:rPr>
              <w:t>Actividades Pendientes o en Seguimiento</w:t>
            </w:r>
          </w:p>
        </w:tc>
        <w:tc>
          <w:tcPr>
            <w:tcW w:w="2737" w:type="dxa"/>
          </w:tcPr>
          <w:p w14:paraId="3FDF3588" w14:textId="6AC50B0A" w:rsidR="00393E50" w:rsidRDefault="00393E50" w:rsidP="00A52958">
            <w:pPr>
              <w:autoSpaceDE w:val="0"/>
              <w:autoSpaceDN w:val="0"/>
              <w:adjustRightInd w:val="0"/>
              <w:jc w:val="center"/>
              <w:rPr>
                <w:rFonts w:ascii="Soberana Sans" w:hAnsi="Soberana Sans" w:cs="Calibri"/>
              </w:rPr>
            </w:pPr>
            <w:r>
              <w:rPr>
                <w:rFonts w:ascii="Soberana Sans" w:hAnsi="Soberana Sans" w:cs="Calibri"/>
              </w:rPr>
              <w:t>0</w:t>
            </w:r>
          </w:p>
        </w:tc>
      </w:tr>
      <w:tr w:rsidR="00BE44CA" w14:paraId="0C205B57" w14:textId="77777777" w:rsidTr="00916B10">
        <w:trPr>
          <w:trHeight w:val="812"/>
          <w:jc w:val="center"/>
        </w:trPr>
        <w:tc>
          <w:tcPr>
            <w:tcW w:w="6091" w:type="dxa"/>
          </w:tcPr>
          <w:p w14:paraId="04D4C5EC" w14:textId="77777777" w:rsidR="00BE44CA" w:rsidRDefault="00BE44CA" w:rsidP="00BE44C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</w:rPr>
            </w:pPr>
            <w:r w:rsidRPr="00BE44CA">
              <w:rPr>
                <w:rFonts w:ascii="Soberana Sans" w:hAnsi="Soberana Sans" w:cs="Calibri"/>
              </w:rPr>
              <w:t>Conclusiones o recomendaciones</w:t>
            </w:r>
          </w:p>
          <w:p w14:paraId="71B9A97A" w14:textId="77777777" w:rsidR="00BB703E" w:rsidRPr="00BB703E" w:rsidRDefault="00BB703E" w:rsidP="00BB703E">
            <w:p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</w:rPr>
            </w:pPr>
          </w:p>
        </w:tc>
        <w:tc>
          <w:tcPr>
            <w:tcW w:w="2737" w:type="dxa"/>
          </w:tcPr>
          <w:p w14:paraId="7AA796BE" w14:textId="5C5C1B21" w:rsidR="00BE44CA" w:rsidRDefault="000047D9" w:rsidP="00A52958">
            <w:pPr>
              <w:autoSpaceDE w:val="0"/>
              <w:autoSpaceDN w:val="0"/>
              <w:adjustRightInd w:val="0"/>
              <w:jc w:val="center"/>
              <w:rPr>
                <w:rFonts w:ascii="Soberana Sans" w:hAnsi="Soberana Sans" w:cs="Calibri"/>
              </w:rPr>
            </w:pPr>
            <w:r>
              <w:rPr>
                <w:rFonts w:ascii="Soberana Sans" w:hAnsi="Soberana Sans" w:cs="Calibri"/>
              </w:rPr>
              <w:t>0</w:t>
            </w:r>
          </w:p>
          <w:p w14:paraId="0A4EE6BF" w14:textId="77777777" w:rsidR="00A52958" w:rsidRDefault="00A52958" w:rsidP="00A52958">
            <w:pPr>
              <w:autoSpaceDE w:val="0"/>
              <w:autoSpaceDN w:val="0"/>
              <w:adjustRightInd w:val="0"/>
              <w:jc w:val="center"/>
              <w:rPr>
                <w:rFonts w:ascii="Soberana Sans" w:hAnsi="Soberana Sans" w:cs="Calibri"/>
              </w:rPr>
            </w:pPr>
          </w:p>
          <w:p w14:paraId="0FF6DA46" w14:textId="77777777" w:rsidR="00A52958" w:rsidRPr="00A52958" w:rsidRDefault="00A52958" w:rsidP="00A52958">
            <w:pPr>
              <w:autoSpaceDE w:val="0"/>
              <w:autoSpaceDN w:val="0"/>
              <w:adjustRightInd w:val="0"/>
              <w:jc w:val="center"/>
              <w:rPr>
                <w:rFonts w:ascii="Soberana Sans" w:hAnsi="Soberana Sans" w:cs="Calibri"/>
              </w:rPr>
            </w:pPr>
          </w:p>
        </w:tc>
      </w:tr>
      <w:tr w:rsidR="00BE44CA" w14:paraId="5EB7210B" w14:textId="77777777" w:rsidTr="00916B10">
        <w:trPr>
          <w:trHeight w:val="812"/>
          <w:jc w:val="center"/>
        </w:trPr>
        <w:tc>
          <w:tcPr>
            <w:tcW w:w="6091" w:type="dxa"/>
          </w:tcPr>
          <w:p w14:paraId="505CDD04" w14:textId="77777777" w:rsidR="00BE44CA" w:rsidRDefault="00BE44CA" w:rsidP="00BE44CA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</w:rPr>
            </w:pPr>
            <w:r w:rsidRPr="00BE44CA">
              <w:rPr>
                <w:rFonts w:ascii="Soberana Sans" w:hAnsi="Soberana Sans" w:cs="Calibri"/>
              </w:rPr>
              <w:t>Glosario</w:t>
            </w:r>
          </w:p>
          <w:p w14:paraId="1597B613" w14:textId="77777777" w:rsidR="00BB703E" w:rsidRPr="00BB703E" w:rsidRDefault="00BB703E" w:rsidP="00BB703E">
            <w:p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</w:rPr>
            </w:pPr>
          </w:p>
        </w:tc>
        <w:tc>
          <w:tcPr>
            <w:tcW w:w="2737" w:type="dxa"/>
          </w:tcPr>
          <w:p w14:paraId="7830C5A6" w14:textId="0F0C1F04" w:rsidR="00BE44CA" w:rsidRDefault="000047D9" w:rsidP="00A52958">
            <w:pPr>
              <w:autoSpaceDE w:val="0"/>
              <w:autoSpaceDN w:val="0"/>
              <w:adjustRightInd w:val="0"/>
              <w:jc w:val="center"/>
              <w:rPr>
                <w:rFonts w:ascii="Soberana Sans" w:hAnsi="Soberana Sans" w:cs="Calibri"/>
              </w:rPr>
            </w:pPr>
            <w:r>
              <w:rPr>
                <w:rFonts w:ascii="Soberana Sans" w:hAnsi="Soberana Sans" w:cs="Calibri"/>
              </w:rPr>
              <w:t>0</w:t>
            </w:r>
          </w:p>
          <w:p w14:paraId="021B6DD7" w14:textId="77777777" w:rsidR="00A52958" w:rsidRDefault="00A52958" w:rsidP="00A52958">
            <w:pPr>
              <w:autoSpaceDE w:val="0"/>
              <w:autoSpaceDN w:val="0"/>
              <w:adjustRightInd w:val="0"/>
              <w:jc w:val="center"/>
              <w:rPr>
                <w:rFonts w:ascii="Soberana Sans" w:hAnsi="Soberana Sans" w:cs="Calibri"/>
              </w:rPr>
            </w:pPr>
          </w:p>
          <w:p w14:paraId="71518062" w14:textId="77777777" w:rsidR="00A52958" w:rsidRPr="00A52958" w:rsidRDefault="00A52958" w:rsidP="00A52958">
            <w:pPr>
              <w:autoSpaceDE w:val="0"/>
              <w:autoSpaceDN w:val="0"/>
              <w:adjustRightInd w:val="0"/>
              <w:jc w:val="center"/>
              <w:rPr>
                <w:rFonts w:ascii="Soberana Sans" w:hAnsi="Soberana Sans" w:cs="Calibri"/>
              </w:rPr>
            </w:pPr>
          </w:p>
        </w:tc>
      </w:tr>
    </w:tbl>
    <w:p w14:paraId="005EDC55" w14:textId="5237480C" w:rsidR="00916B10" w:rsidRDefault="00916B10" w:rsidP="00916B10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oberana Sans" w:hAnsi="Soberana Sans" w:cs="Calibri"/>
          <w:b/>
        </w:rPr>
      </w:pPr>
    </w:p>
    <w:p w14:paraId="2DD3E3C8" w14:textId="34D63557" w:rsidR="00916B10" w:rsidRDefault="00916B10" w:rsidP="00916B10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oberana Sans" w:hAnsi="Soberana Sans" w:cs="Calibri"/>
          <w:b/>
        </w:rPr>
      </w:pPr>
    </w:p>
    <w:p w14:paraId="18C9219A" w14:textId="771ABFFF" w:rsidR="00916B10" w:rsidRDefault="00916B10" w:rsidP="00916B10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oberana Sans" w:hAnsi="Soberana Sans" w:cs="Calibri"/>
          <w:b/>
        </w:rPr>
      </w:pPr>
    </w:p>
    <w:p w14:paraId="58449C89" w14:textId="5B361A32" w:rsidR="00916B10" w:rsidRDefault="00916B10" w:rsidP="00916B10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oberana Sans" w:hAnsi="Soberana Sans" w:cs="Calibri"/>
          <w:b/>
        </w:rPr>
      </w:pPr>
    </w:p>
    <w:p w14:paraId="4597D59E" w14:textId="6CEAE5FD" w:rsidR="00916B10" w:rsidRDefault="00916B10" w:rsidP="00916B10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oberana Sans" w:hAnsi="Soberana Sans" w:cs="Calibri"/>
          <w:b/>
        </w:rPr>
      </w:pPr>
    </w:p>
    <w:p w14:paraId="0A8601B7" w14:textId="51FC850C" w:rsidR="00916B10" w:rsidRDefault="00916B10" w:rsidP="00916B10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oberana Sans" w:hAnsi="Soberana Sans" w:cs="Calibri"/>
          <w:b/>
        </w:rPr>
      </w:pPr>
    </w:p>
    <w:p w14:paraId="24AA73DD" w14:textId="39F4D367" w:rsidR="005C7169" w:rsidRDefault="005C7169" w:rsidP="00BE44C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  <w:b/>
        </w:rPr>
      </w:pPr>
      <w:r w:rsidRPr="00BE44CA">
        <w:rPr>
          <w:rFonts w:ascii="Soberana Sans" w:hAnsi="Soberana Sans" w:cs="Calibri"/>
          <w:b/>
        </w:rPr>
        <w:lastRenderedPageBreak/>
        <w:t>Presentación</w:t>
      </w:r>
    </w:p>
    <w:p w14:paraId="3A2B9CCF" w14:textId="77777777" w:rsidR="00D97447" w:rsidRDefault="00D97447" w:rsidP="00D97447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oberana Sans" w:hAnsi="Soberana Sans" w:cs="Calibri"/>
          <w:b/>
        </w:rPr>
      </w:pPr>
    </w:p>
    <w:p w14:paraId="362B7B87" w14:textId="77777777" w:rsidR="009C4122" w:rsidRPr="00BE44CA" w:rsidRDefault="009C4122" w:rsidP="00D97447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oberana Sans" w:hAnsi="Soberana Sans" w:cs="Calibri"/>
          <w:b/>
        </w:rPr>
      </w:pPr>
    </w:p>
    <w:p w14:paraId="502FE8D2" w14:textId="46C1B4E5" w:rsidR="00773D89" w:rsidRPr="00773D89" w:rsidRDefault="00A92B00" w:rsidP="009C4122">
      <w:pPr>
        <w:autoSpaceDE w:val="0"/>
        <w:autoSpaceDN w:val="0"/>
        <w:adjustRightInd w:val="0"/>
        <w:spacing w:after="0" w:line="360" w:lineRule="auto"/>
        <w:jc w:val="both"/>
        <w:rPr>
          <w:rFonts w:ascii="Soberana Sans" w:hAnsi="Soberana Sans" w:cs="Soberana Sans"/>
        </w:rPr>
      </w:pPr>
      <w:r>
        <w:rPr>
          <w:rFonts w:ascii="Soberana Sans" w:hAnsi="Soberana Sans" w:cs="Soberana Sans"/>
        </w:rPr>
        <w:t xml:space="preserve">Con fundamento al </w:t>
      </w:r>
      <w:r w:rsidRPr="00237A1D">
        <w:rPr>
          <w:rFonts w:ascii="Soberana Sans" w:hAnsi="Soberana Sans" w:cs="Soberana Sans"/>
          <w:i/>
        </w:rPr>
        <w:t xml:space="preserve">ACUERDO </w:t>
      </w:r>
      <w:r w:rsidR="00B17816">
        <w:rPr>
          <w:rFonts w:ascii="Soberana Sans" w:hAnsi="Soberana Sans" w:cs="Soberana Sans"/>
          <w:i/>
        </w:rPr>
        <w:t xml:space="preserve">por el que se emiten los Lineamientos Generales para a integración y funcionamiento de los Comités de Ética, </w:t>
      </w:r>
      <w:r w:rsidR="00B17816">
        <w:rPr>
          <w:rFonts w:ascii="Soberana Sans" w:hAnsi="Soberana Sans" w:cs="Soberana Sans"/>
          <w:iCs/>
        </w:rPr>
        <w:t>publicado en el Diario Oficial de la Federación el 28 de diciembre del 2020; e</w:t>
      </w:r>
      <w:r w:rsidR="00773D89" w:rsidRPr="00773D89">
        <w:rPr>
          <w:rFonts w:ascii="Soberana Sans" w:hAnsi="Soberana Sans" w:cs="Soberana Sans"/>
        </w:rPr>
        <w:t>l presen</w:t>
      </w:r>
      <w:r w:rsidR="00096029">
        <w:rPr>
          <w:rFonts w:ascii="Soberana Sans" w:hAnsi="Soberana Sans" w:cs="Soberana Sans"/>
        </w:rPr>
        <w:t xml:space="preserve">te Informe tiene </w:t>
      </w:r>
      <w:r w:rsidR="00B17816">
        <w:rPr>
          <w:rFonts w:ascii="Soberana Sans" w:hAnsi="Soberana Sans" w:cs="Soberana Sans"/>
        </w:rPr>
        <w:t>como</w:t>
      </w:r>
      <w:r w:rsidR="00096029">
        <w:rPr>
          <w:rFonts w:ascii="Soberana Sans" w:hAnsi="Soberana Sans" w:cs="Soberana Sans"/>
        </w:rPr>
        <w:t xml:space="preserve"> </w:t>
      </w:r>
      <w:r w:rsidR="00B17816">
        <w:rPr>
          <w:rFonts w:ascii="Soberana Sans" w:hAnsi="Soberana Sans" w:cs="Soberana Sans"/>
        </w:rPr>
        <w:t>objetivo mostrar</w:t>
      </w:r>
      <w:r w:rsidR="00773D89" w:rsidRPr="00773D89">
        <w:rPr>
          <w:rFonts w:ascii="Soberana Sans" w:hAnsi="Soberana Sans" w:cs="Soberana Sans"/>
        </w:rPr>
        <w:t xml:space="preserve"> los avances y logros del </w:t>
      </w:r>
      <w:r w:rsidR="00B17816">
        <w:rPr>
          <w:rFonts w:ascii="Soberana Sans" w:hAnsi="Soberana Sans" w:cs="Soberana Sans"/>
        </w:rPr>
        <w:t>Subc</w:t>
      </w:r>
      <w:r w:rsidR="00773D89" w:rsidRPr="00773D89">
        <w:rPr>
          <w:rFonts w:ascii="Soberana Sans" w:hAnsi="Soberana Sans" w:cs="Soberana Sans"/>
        </w:rPr>
        <w:t>omité de Ética y de Prevención de Conflictos de Interés</w:t>
      </w:r>
      <w:r w:rsidR="00B70135">
        <w:rPr>
          <w:rFonts w:ascii="Soberana Sans" w:hAnsi="Soberana Sans" w:cs="Soberana Sans"/>
        </w:rPr>
        <w:t xml:space="preserve"> </w:t>
      </w:r>
      <w:r w:rsidR="00773D89" w:rsidRPr="00773D89">
        <w:rPr>
          <w:rFonts w:ascii="Soberana Sans" w:hAnsi="Soberana Sans" w:cs="Soberana Sans"/>
        </w:rPr>
        <w:t>(</w:t>
      </w:r>
      <w:r w:rsidR="00B17816">
        <w:rPr>
          <w:rFonts w:ascii="Soberana Sans" w:hAnsi="Soberana Sans" w:cs="Soberana Sans"/>
        </w:rPr>
        <w:t>S</w:t>
      </w:r>
      <w:r w:rsidR="00773D89" w:rsidRPr="00773D89">
        <w:rPr>
          <w:rFonts w:ascii="Soberana Sans" w:hAnsi="Soberana Sans" w:cs="Soberana Sans"/>
        </w:rPr>
        <w:t xml:space="preserve">EPCI) del </w:t>
      </w:r>
      <w:r w:rsidR="00B17816" w:rsidRPr="00B17816">
        <w:rPr>
          <w:rFonts w:ascii="Soberana Sans" w:hAnsi="Soberana Sans" w:cs="Soberana Sans"/>
          <w:highlight w:val="yellow"/>
        </w:rPr>
        <w:t xml:space="preserve">Instituto </w:t>
      </w:r>
      <w:r w:rsidR="00773D89" w:rsidRPr="00B17816">
        <w:rPr>
          <w:rFonts w:ascii="Soberana Sans" w:hAnsi="Soberana Sans" w:cs="Soberana Sans"/>
          <w:highlight w:val="yellow"/>
        </w:rPr>
        <w:t>Tecnológico</w:t>
      </w:r>
      <w:r w:rsidR="00B17816" w:rsidRPr="00B17816">
        <w:rPr>
          <w:rFonts w:ascii="Soberana Sans" w:hAnsi="Soberana Sans" w:cs="Soberana Sans"/>
          <w:highlight w:val="yellow"/>
        </w:rPr>
        <w:t xml:space="preserve"> de</w:t>
      </w:r>
      <w:r w:rsidR="00B17816">
        <w:rPr>
          <w:rFonts w:ascii="Soberana Sans" w:hAnsi="Soberana Sans" w:cs="Soberana Sans"/>
        </w:rPr>
        <w:t xml:space="preserve">… durante el </w:t>
      </w:r>
      <w:r w:rsidR="00B17816" w:rsidRPr="00B17816">
        <w:rPr>
          <w:rFonts w:ascii="Soberana Sans" w:hAnsi="Soberana Sans" w:cs="Soberana Sans"/>
          <w:highlight w:val="yellow"/>
        </w:rPr>
        <w:t>año 20…</w:t>
      </w:r>
    </w:p>
    <w:p w14:paraId="5903B27B" w14:textId="77777777" w:rsidR="00773D89" w:rsidRPr="00773D89" w:rsidRDefault="00773D89" w:rsidP="009C4122">
      <w:pPr>
        <w:autoSpaceDE w:val="0"/>
        <w:autoSpaceDN w:val="0"/>
        <w:adjustRightInd w:val="0"/>
        <w:spacing w:after="0" w:line="360" w:lineRule="auto"/>
        <w:jc w:val="both"/>
        <w:rPr>
          <w:rFonts w:ascii="Soberana Sans" w:hAnsi="Soberana Sans" w:cs="Soberana Sans"/>
        </w:rPr>
      </w:pPr>
    </w:p>
    <w:p w14:paraId="7DE2EBA0" w14:textId="594B2F63" w:rsidR="00773D89" w:rsidRDefault="00773D89" w:rsidP="00096029">
      <w:pPr>
        <w:autoSpaceDE w:val="0"/>
        <w:autoSpaceDN w:val="0"/>
        <w:adjustRightInd w:val="0"/>
        <w:spacing w:after="0" w:line="360" w:lineRule="auto"/>
        <w:jc w:val="both"/>
        <w:rPr>
          <w:rFonts w:ascii="Soberana Sans" w:hAnsi="Soberana Sans" w:cs="Soberana Sans"/>
        </w:rPr>
      </w:pPr>
      <w:r w:rsidRPr="00773D89">
        <w:rPr>
          <w:rFonts w:ascii="Soberana Sans" w:hAnsi="Soberana Sans" w:cs="Soberana Sans"/>
        </w:rPr>
        <w:t>Este documento se integra por dos partes. Un</w:t>
      </w:r>
      <w:r w:rsidR="00804912">
        <w:rPr>
          <w:rFonts w:ascii="Soberana Sans" w:hAnsi="Soberana Sans" w:cs="Soberana Sans"/>
        </w:rPr>
        <w:t>a primera parte que</w:t>
      </w:r>
      <w:r w:rsidRPr="00773D89">
        <w:rPr>
          <w:rFonts w:ascii="Soberana Sans" w:hAnsi="Soberana Sans" w:cs="Soberana Sans"/>
        </w:rPr>
        <w:t xml:space="preserve"> considera lo establecido en el</w:t>
      </w:r>
      <w:r>
        <w:rPr>
          <w:rFonts w:ascii="Soberana Sans" w:hAnsi="Soberana Sans" w:cs="Soberana Sans"/>
        </w:rPr>
        <w:t xml:space="preserve"> Programa Anual de Trabajo</w:t>
      </w:r>
      <w:r w:rsidR="00913449">
        <w:rPr>
          <w:rFonts w:ascii="Soberana Sans" w:hAnsi="Soberana Sans" w:cs="Soberana Sans"/>
        </w:rPr>
        <w:t xml:space="preserve"> (PAT)</w:t>
      </w:r>
      <w:r w:rsidR="00173EB2">
        <w:rPr>
          <w:rFonts w:ascii="Soberana Sans" w:hAnsi="Soberana Sans" w:cs="Soberana Sans"/>
        </w:rPr>
        <w:t xml:space="preserve"> </w:t>
      </w:r>
      <w:r w:rsidR="00173EB2" w:rsidRPr="00B17816">
        <w:rPr>
          <w:rFonts w:ascii="Soberana Sans" w:hAnsi="Soberana Sans" w:cs="Soberana Sans"/>
          <w:highlight w:val="yellow"/>
        </w:rPr>
        <w:t>20</w:t>
      </w:r>
      <w:r w:rsidR="00B17816" w:rsidRPr="00B17816">
        <w:rPr>
          <w:rFonts w:ascii="Soberana Sans" w:hAnsi="Soberana Sans" w:cs="Soberana Sans"/>
          <w:highlight w:val="yellow"/>
        </w:rPr>
        <w:t>…</w:t>
      </w:r>
      <w:r>
        <w:rPr>
          <w:rFonts w:ascii="Soberana Sans" w:hAnsi="Soberana Sans" w:cs="Soberana Sans"/>
        </w:rPr>
        <w:t xml:space="preserve"> y l</w:t>
      </w:r>
      <w:r w:rsidRPr="00773D89">
        <w:rPr>
          <w:rFonts w:ascii="Soberana Sans" w:hAnsi="Soberana Sans" w:cs="Soberana Sans"/>
        </w:rPr>
        <w:t>a</w:t>
      </w:r>
      <w:r w:rsidR="00804912">
        <w:rPr>
          <w:rFonts w:ascii="Soberana Sans" w:hAnsi="Soberana Sans" w:cs="Soberana Sans"/>
        </w:rPr>
        <w:t xml:space="preserve"> segunda parte </w:t>
      </w:r>
      <w:r w:rsidRPr="00773D89">
        <w:rPr>
          <w:rFonts w:ascii="Soberana Sans" w:hAnsi="Soberana Sans" w:cs="Soberana Sans"/>
        </w:rPr>
        <w:t xml:space="preserve">se </w:t>
      </w:r>
      <w:r w:rsidR="00B70135">
        <w:rPr>
          <w:rFonts w:ascii="Soberana Sans" w:hAnsi="Soberana Sans" w:cs="Soberana Sans"/>
        </w:rPr>
        <w:t xml:space="preserve">refiere a las acciones que el </w:t>
      </w:r>
      <w:r w:rsidR="00B17816">
        <w:rPr>
          <w:rFonts w:ascii="Soberana Sans" w:hAnsi="Soberana Sans" w:cs="Soberana Sans"/>
        </w:rPr>
        <w:t>S</w:t>
      </w:r>
      <w:r w:rsidR="00B70135">
        <w:rPr>
          <w:rFonts w:ascii="Soberana Sans" w:hAnsi="Soberana Sans" w:cs="Soberana Sans"/>
        </w:rPr>
        <w:t>EPCI realizó</w:t>
      </w:r>
      <w:r w:rsidRPr="00773D89">
        <w:rPr>
          <w:rFonts w:ascii="Soberana Sans" w:hAnsi="Soberana Sans" w:cs="Soberana Sans"/>
        </w:rPr>
        <w:t xml:space="preserve"> a efecto de</w:t>
      </w:r>
      <w:r>
        <w:rPr>
          <w:rFonts w:ascii="Soberana Sans" w:hAnsi="Soberana Sans" w:cs="Soberana Sans"/>
        </w:rPr>
        <w:t xml:space="preserve"> </w:t>
      </w:r>
      <w:r w:rsidR="00B70135">
        <w:rPr>
          <w:rFonts w:ascii="Soberana Sans" w:hAnsi="Soberana Sans" w:cs="Soberana Sans"/>
        </w:rPr>
        <w:t>dar cumplimi</w:t>
      </w:r>
      <w:r w:rsidR="00530248">
        <w:rPr>
          <w:rFonts w:ascii="Soberana Sans" w:hAnsi="Soberana Sans" w:cs="Soberana Sans"/>
        </w:rPr>
        <w:t xml:space="preserve">ento a lo establecido </w:t>
      </w:r>
      <w:r w:rsidR="00B17816">
        <w:rPr>
          <w:rFonts w:ascii="Soberana Sans" w:hAnsi="Soberana Sans" w:cs="Soberana Sans"/>
        </w:rPr>
        <w:t xml:space="preserve">el Comité de Ética y de Prevención de Conflictos de Interés del TecNM a fin de </w:t>
      </w:r>
      <w:r w:rsidR="00B70135">
        <w:rPr>
          <w:rFonts w:ascii="Soberana Sans" w:hAnsi="Soberana Sans" w:cs="Soberana Sans"/>
        </w:rPr>
        <w:t xml:space="preserve">reflejar los resultados alcanzados </w:t>
      </w:r>
      <w:r w:rsidRPr="00773D89">
        <w:rPr>
          <w:rFonts w:ascii="Soberana Sans" w:hAnsi="Soberana Sans" w:cs="Soberana Sans"/>
        </w:rPr>
        <w:t>para</w:t>
      </w:r>
      <w:r w:rsidR="00B70135">
        <w:rPr>
          <w:rFonts w:ascii="Soberana Sans" w:hAnsi="Soberana Sans" w:cs="Soberana Sans"/>
        </w:rPr>
        <w:t xml:space="preserve"> </w:t>
      </w:r>
      <w:r w:rsidRPr="00773D89">
        <w:rPr>
          <w:rFonts w:ascii="Soberana Sans" w:hAnsi="Soberana Sans" w:cs="Soberana Sans"/>
        </w:rPr>
        <w:t xml:space="preserve">cada </w:t>
      </w:r>
      <w:r w:rsidR="00096029">
        <w:rPr>
          <w:rFonts w:ascii="Soberana Sans" w:hAnsi="Soberana Sans" w:cs="Soberana Sans"/>
        </w:rPr>
        <w:t xml:space="preserve">una </w:t>
      </w:r>
      <w:r w:rsidR="00F44E8A">
        <w:rPr>
          <w:rFonts w:ascii="Soberana Sans" w:hAnsi="Soberana Sans" w:cs="Soberana Sans"/>
        </w:rPr>
        <w:t xml:space="preserve">de las </w:t>
      </w:r>
      <w:r w:rsidRPr="00773D89">
        <w:rPr>
          <w:rFonts w:ascii="Soberana Sans" w:hAnsi="Soberana Sans" w:cs="Soberana Sans"/>
        </w:rPr>
        <w:t>actividad</w:t>
      </w:r>
      <w:r w:rsidR="00F44E8A">
        <w:rPr>
          <w:rFonts w:ascii="Soberana Sans" w:hAnsi="Soberana Sans" w:cs="Soberana Sans"/>
        </w:rPr>
        <w:t>es</w:t>
      </w:r>
      <w:r w:rsidRPr="00773D89">
        <w:rPr>
          <w:rFonts w:ascii="Soberana Sans" w:hAnsi="Soberana Sans" w:cs="Soberana Sans"/>
        </w:rPr>
        <w:t xml:space="preserve"> </w:t>
      </w:r>
      <w:r w:rsidR="00F44E8A">
        <w:rPr>
          <w:rFonts w:ascii="Soberana Sans" w:hAnsi="Soberana Sans" w:cs="Soberana Sans"/>
        </w:rPr>
        <w:t xml:space="preserve">y </w:t>
      </w:r>
      <w:r w:rsidRPr="00773D89">
        <w:rPr>
          <w:rFonts w:ascii="Soberana Sans" w:hAnsi="Soberana Sans" w:cs="Soberana Sans"/>
        </w:rPr>
        <w:t>objetivo</w:t>
      </w:r>
      <w:r w:rsidR="00F44E8A">
        <w:rPr>
          <w:rFonts w:ascii="Soberana Sans" w:hAnsi="Soberana Sans" w:cs="Soberana Sans"/>
        </w:rPr>
        <w:t>s</w:t>
      </w:r>
      <w:r w:rsidRPr="00773D89">
        <w:rPr>
          <w:rFonts w:ascii="Soberana Sans" w:hAnsi="Soberana Sans" w:cs="Soberana Sans"/>
        </w:rPr>
        <w:t xml:space="preserve"> planteado</w:t>
      </w:r>
      <w:r w:rsidR="00F44E8A">
        <w:rPr>
          <w:rFonts w:ascii="Soberana Sans" w:hAnsi="Soberana Sans" w:cs="Soberana Sans"/>
        </w:rPr>
        <w:t>s</w:t>
      </w:r>
      <w:r w:rsidRPr="00773D89">
        <w:rPr>
          <w:rFonts w:ascii="Soberana Sans" w:hAnsi="Soberana Sans" w:cs="Soberana Sans"/>
        </w:rPr>
        <w:t xml:space="preserve"> en el Programa Anual</w:t>
      </w:r>
      <w:r w:rsidR="00B70135">
        <w:rPr>
          <w:rFonts w:ascii="Soberana Sans" w:hAnsi="Soberana Sans" w:cs="Soberana Sans"/>
        </w:rPr>
        <w:t xml:space="preserve"> </w:t>
      </w:r>
      <w:r w:rsidR="00173EB2">
        <w:rPr>
          <w:rFonts w:ascii="Soberana Sans" w:hAnsi="Soberana Sans" w:cs="Soberana Sans"/>
        </w:rPr>
        <w:t xml:space="preserve">de Trabajo </w:t>
      </w:r>
      <w:r w:rsidR="00173EB2" w:rsidRPr="00B17816">
        <w:rPr>
          <w:rFonts w:ascii="Soberana Sans" w:hAnsi="Soberana Sans" w:cs="Soberana Sans"/>
          <w:highlight w:val="yellow"/>
        </w:rPr>
        <w:t>20</w:t>
      </w:r>
      <w:r w:rsidR="00B17816" w:rsidRPr="00B17816">
        <w:rPr>
          <w:rFonts w:ascii="Soberana Sans" w:hAnsi="Soberana Sans" w:cs="Soberana Sans"/>
          <w:highlight w:val="yellow"/>
        </w:rPr>
        <w:t>..</w:t>
      </w:r>
      <w:r w:rsidRPr="00B17816">
        <w:rPr>
          <w:rFonts w:ascii="Soberana Sans" w:hAnsi="Soberana Sans" w:cs="Soberana Sans"/>
          <w:highlight w:val="yellow"/>
        </w:rPr>
        <w:t>.</w:t>
      </w:r>
    </w:p>
    <w:p w14:paraId="05765C41" w14:textId="77777777" w:rsidR="003A153D" w:rsidRDefault="003A153D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Soberana Sans"/>
        </w:rPr>
      </w:pPr>
    </w:p>
    <w:p w14:paraId="28BDD84C" w14:textId="77777777" w:rsidR="003A47A6" w:rsidRDefault="003A47A6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Soberana Sans"/>
        </w:rPr>
      </w:pPr>
    </w:p>
    <w:p w14:paraId="161F954F" w14:textId="77777777" w:rsidR="009C4122" w:rsidRDefault="009C4122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Soberana Sans"/>
        </w:rPr>
      </w:pPr>
    </w:p>
    <w:p w14:paraId="54AFA5EE" w14:textId="77777777" w:rsidR="005C7169" w:rsidRPr="00395A1A" w:rsidRDefault="005C7169" w:rsidP="00395A1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  <w:b/>
        </w:rPr>
      </w:pPr>
      <w:r w:rsidRPr="00395A1A">
        <w:rPr>
          <w:rFonts w:ascii="Soberana Sans" w:hAnsi="Soberana Sans" w:cs="Calibri"/>
          <w:b/>
        </w:rPr>
        <w:t>Antecedentes</w:t>
      </w:r>
    </w:p>
    <w:p w14:paraId="717D7812" w14:textId="77777777" w:rsidR="00D97447" w:rsidRDefault="00D97447" w:rsidP="009C4122">
      <w:pPr>
        <w:autoSpaceDE w:val="0"/>
        <w:autoSpaceDN w:val="0"/>
        <w:adjustRightInd w:val="0"/>
        <w:spacing w:after="0" w:line="360" w:lineRule="auto"/>
        <w:jc w:val="both"/>
        <w:rPr>
          <w:rFonts w:ascii="Soberana Sans" w:hAnsi="Soberana Sans" w:cs="Calibri"/>
        </w:rPr>
      </w:pPr>
    </w:p>
    <w:p w14:paraId="514FFA0D" w14:textId="0DBB22E6" w:rsidR="002B1B94" w:rsidRPr="00B17816" w:rsidRDefault="00B17816" w:rsidP="009C4122">
      <w:pPr>
        <w:autoSpaceDE w:val="0"/>
        <w:autoSpaceDN w:val="0"/>
        <w:adjustRightInd w:val="0"/>
        <w:spacing w:after="0" w:line="360" w:lineRule="auto"/>
        <w:jc w:val="both"/>
        <w:rPr>
          <w:rFonts w:ascii="Soberana Sans" w:hAnsi="Soberana Sans" w:cs="Calibri"/>
          <w:i/>
          <w:iCs/>
          <w:color w:val="FF0000"/>
          <w:u w:val="single"/>
        </w:rPr>
      </w:pPr>
      <w:r w:rsidRPr="00B17816">
        <w:rPr>
          <w:rFonts w:ascii="Soberana Sans" w:hAnsi="Soberana Sans" w:cs="Calibri"/>
          <w:i/>
          <w:iCs/>
          <w:color w:val="FF0000"/>
          <w:u w:val="single"/>
        </w:rPr>
        <w:t>Breve historia del Instituto Tecnológico o Centro</w:t>
      </w:r>
      <w:r w:rsidR="00AE1C2F">
        <w:rPr>
          <w:rFonts w:ascii="Soberana Sans" w:hAnsi="Soberana Sans" w:cs="Calibri"/>
          <w:i/>
          <w:iCs/>
          <w:color w:val="FF0000"/>
          <w:u w:val="single"/>
        </w:rPr>
        <w:t>, así como del Subcomité de ética del plantel.</w:t>
      </w:r>
    </w:p>
    <w:p w14:paraId="0438A828" w14:textId="53BA5759" w:rsidR="002B1B94" w:rsidRDefault="002B1B94" w:rsidP="009C4122">
      <w:pPr>
        <w:autoSpaceDE w:val="0"/>
        <w:autoSpaceDN w:val="0"/>
        <w:adjustRightInd w:val="0"/>
        <w:spacing w:after="0" w:line="360" w:lineRule="auto"/>
        <w:jc w:val="both"/>
        <w:rPr>
          <w:rFonts w:ascii="Soberana Sans" w:hAnsi="Soberana Sans" w:cs="Calibri"/>
        </w:rPr>
      </w:pPr>
    </w:p>
    <w:p w14:paraId="2EB5E22D" w14:textId="12B2A0F5" w:rsidR="00B17816" w:rsidRDefault="00B17816" w:rsidP="009C4122">
      <w:pPr>
        <w:autoSpaceDE w:val="0"/>
        <w:autoSpaceDN w:val="0"/>
        <w:adjustRightInd w:val="0"/>
        <w:spacing w:after="0" w:line="360" w:lineRule="auto"/>
        <w:jc w:val="both"/>
        <w:rPr>
          <w:rFonts w:ascii="Soberana Sans" w:hAnsi="Soberana Sans" w:cs="Calibri"/>
        </w:rPr>
      </w:pPr>
    </w:p>
    <w:p w14:paraId="69D58ADA" w14:textId="403CC1B6" w:rsidR="00B17816" w:rsidRDefault="00B17816" w:rsidP="009C4122">
      <w:pPr>
        <w:autoSpaceDE w:val="0"/>
        <w:autoSpaceDN w:val="0"/>
        <w:adjustRightInd w:val="0"/>
        <w:spacing w:after="0" w:line="360" w:lineRule="auto"/>
        <w:jc w:val="both"/>
        <w:rPr>
          <w:rFonts w:ascii="Soberana Sans" w:hAnsi="Soberana Sans" w:cs="Calibri"/>
        </w:rPr>
      </w:pPr>
    </w:p>
    <w:p w14:paraId="75E027E6" w14:textId="33679904" w:rsidR="00B17816" w:rsidRDefault="00B17816" w:rsidP="009C4122">
      <w:pPr>
        <w:autoSpaceDE w:val="0"/>
        <w:autoSpaceDN w:val="0"/>
        <w:adjustRightInd w:val="0"/>
        <w:spacing w:after="0" w:line="360" w:lineRule="auto"/>
        <w:jc w:val="both"/>
        <w:rPr>
          <w:rFonts w:ascii="Soberana Sans" w:hAnsi="Soberana Sans" w:cs="Calibri"/>
        </w:rPr>
      </w:pPr>
    </w:p>
    <w:p w14:paraId="28660F0A" w14:textId="77777777" w:rsidR="00B17816" w:rsidRDefault="00B17816" w:rsidP="009C4122">
      <w:pPr>
        <w:autoSpaceDE w:val="0"/>
        <w:autoSpaceDN w:val="0"/>
        <w:adjustRightInd w:val="0"/>
        <w:spacing w:after="0" w:line="360" w:lineRule="auto"/>
        <w:jc w:val="both"/>
        <w:rPr>
          <w:rFonts w:ascii="Soberana Sans" w:hAnsi="Soberana Sans" w:cs="Calibri"/>
        </w:rPr>
      </w:pPr>
    </w:p>
    <w:p w14:paraId="0C97BB6F" w14:textId="77777777" w:rsidR="00611E76" w:rsidRDefault="00611E76" w:rsidP="009C4122">
      <w:pPr>
        <w:autoSpaceDE w:val="0"/>
        <w:autoSpaceDN w:val="0"/>
        <w:adjustRightInd w:val="0"/>
        <w:spacing w:after="0" w:line="360" w:lineRule="auto"/>
        <w:jc w:val="both"/>
        <w:rPr>
          <w:rFonts w:ascii="Soberana Sans" w:hAnsi="Soberana Sans" w:cs="Calibri"/>
        </w:rPr>
      </w:pPr>
    </w:p>
    <w:p w14:paraId="33FE4DF1" w14:textId="77777777" w:rsidR="00611E76" w:rsidRDefault="00611E76" w:rsidP="009C4122">
      <w:pPr>
        <w:autoSpaceDE w:val="0"/>
        <w:autoSpaceDN w:val="0"/>
        <w:adjustRightInd w:val="0"/>
        <w:spacing w:after="0" w:line="360" w:lineRule="auto"/>
        <w:jc w:val="both"/>
        <w:rPr>
          <w:rFonts w:ascii="Soberana Sans" w:hAnsi="Soberana Sans" w:cs="Calibri"/>
        </w:rPr>
      </w:pPr>
    </w:p>
    <w:p w14:paraId="3E00EE5E" w14:textId="77777777" w:rsidR="002B1B94" w:rsidRDefault="002B1B94" w:rsidP="009C4122">
      <w:pPr>
        <w:autoSpaceDE w:val="0"/>
        <w:autoSpaceDN w:val="0"/>
        <w:adjustRightInd w:val="0"/>
        <w:spacing w:after="0" w:line="360" w:lineRule="auto"/>
        <w:jc w:val="both"/>
        <w:rPr>
          <w:rFonts w:ascii="Soberana Sans" w:hAnsi="Soberana Sans" w:cs="Calibri"/>
        </w:rPr>
      </w:pPr>
    </w:p>
    <w:p w14:paraId="44C5617E" w14:textId="713C8D9C" w:rsidR="00804912" w:rsidRPr="00A52958" w:rsidRDefault="00804912" w:rsidP="00CF236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Soberana Sans" w:hAnsi="Soberana Sans" w:cs="Calibri"/>
          <w:b/>
        </w:rPr>
      </w:pPr>
      <w:r w:rsidRPr="00A52958">
        <w:rPr>
          <w:rFonts w:ascii="Soberana Sans" w:hAnsi="Soberana Sans" w:cs="Calibri"/>
          <w:b/>
        </w:rPr>
        <w:lastRenderedPageBreak/>
        <w:t xml:space="preserve">Programa Anual de Trabajo PAT </w:t>
      </w:r>
      <w:r w:rsidRPr="000047D9">
        <w:rPr>
          <w:rFonts w:ascii="Soberana Sans" w:hAnsi="Soberana Sans" w:cs="Calibri"/>
          <w:b/>
          <w:highlight w:val="yellow"/>
        </w:rPr>
        <w:t>20</w:t>
      </w:r>
      <w:r w:rsidR="000047D9" w:rsidRPr="000047D9">
        <w:rPr>
          <w:rFonts w:ascii="Soberana Sans" w:hAnsi="Soberana Sans" w:cs="Calibri"/>
          <w:b/>
          <w:highlight w:val="yellow"/>
        </w:rPr>
        <w:t>…</w:t>
      </w:r>
    </w:p>
    <w:p w14:paraId="415F9814" w14:textId="77777777" w:rsidR="00D104C1" w:rsidRDefault="00D104C1" w:rsidP="00CF236B">
      <w:pPr>
        <w:autoSpaceDE w:val="0"/>
        <w:autoSpaceDN w:val="0"/>
        <w:adjustRightInd w:val="0"/>
        <w:spacing w:after="0" w:line="360" w:lineRule="auto"/>
        <w:jc w:val="both"/>
        <w:rPr>
          <w:rFonts w:ascii="Soberana Sans" w:hAnsi="Soberana Sans" w:cs="Calibri"/>
        </w:rPr>
      </w:pPr>
    </w:p>
    <w:p w14:paraId="19F2E31D" w14:textId="16480F47" w:rsidR="00804912" w:rsidRPr="000047D9" w:rsidRDefault="004D49B3" w:rsidP="000047D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Soberana Sans" w:hAnsi="Soberana Sans" w:cs="Calibri"/>
          <w:b/>
        </w:rPr>
      </w:pPr>
      <w:r w:rsidRPr="00207A69">
        <w:rPr>
          <w:rFonts w:ascii="Soberana Sans" w:hAnsi="Soberana Sans" w:cs="Calibri"/>
          <w:b/>
        </w:rPr>
        <w:t>Documentos aprobados</w:t>
      </w:r>
    </w:p>
    <w:p w14:paraId="15FF7DD8" w14:textId="45359D48" w:rsidR="002C3831" w:rsidRPr="00916B10" w:rsidRDefault="00916B10" w:rsidP="002C3831">
      <w:pPr>
        <w:pStyle w:val="Prrafodelista"/>
        <w:spacing w:after="0" w:line="240" w:lineRule="auto"/>
        <w:jc w:val="both"/>
        <w:rPr>
          <w:rFonts w:ascii="Soberana Sans" w:hAnsi="Soberana Sans" w:cs="Calibri"/>
          <w:bCs/>
          <w:i/>
          <w:iCs/>
          <w:color w:val="FF0000"/>
        </w:rPr>
      </w:pPr>
      <w:r w:rsidRPr="00916B10">
        <w:rPr>
          <w:rFonts w:ascii="Soberana Sans" w:hAnsi="Soberana Sans" w:cs="Calibri"/>
          <w:bCs/>
          <w:i/>
          <w:iCs/>
          <w:color w:val="FF0000"/>
        </w:rPr>
        <w:t xml:space="preserve">(captura del PAT en el apartado correspondiente) </w:t>
      </w:r>
    </w:p>
    <w:p w14:paraId="546E16C6" w14:textId="77777777" w:rsidR="002C3831" w:rsidRDefault="002C3831" w:rsidP="002C3831">
      <w:pPr>
        <w:pStyle w:val="Prrafodelista"/>
        <w:spacing w:after="0" w:line="240" w:lineRule="auto"/>
        <w:jc w:val="both"/>
        <w:rPr>
          <w:rFonts w:ascii="Soberana Sans" w:hAnsi="Soberana Sans" w:cs="Calibri"/>
          <w:b/>
        </w:rPr>
      </w:pPr>
    </w:p>
    <w:p w14:paraId="1E6C84AC" w14:textId="77777777" w:rsidR="004D49B3" w:rsidRPr="007961E7" w:rsidRDefault="004D49B3" w:rsidP="004D49B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Soberana Sans" w:hAnsi="Soberana Sans" w:cs="Calibri"/>
          <w:b/>
        </w:rPr>
      </w:pPr>
      <w:r w:rsidRPr="004D49B3">
        <w:rPr>
          <w:rFonts w:ascii="Soberana Sans" w:hAnsi="Soberana Sans" w:cs="Calibri"/>
          <w:b/>
        </w:rPr>
        <w:t>Capacitación y sensibilización</w:t>
      </w:r>
    </w:p>
    <w:p w14:paraId="442A6CB0" w14:textId="2C7A016F" w:rsidR="004D49B3" w:rsidRDefault="004D49B3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  <w:b/>
        </w:rPr>
      </w:pPr>
    </w:p>
    <w:p w14:paraId="7764948E" w14:textId="34DFB025" w:rsidR="00916B10" w:rsidRPr="00916B10" w:rsidRDefault="00916B10" w:rsidP="00916B10">
      <w:pPr>
        <w:pStyle w:val="Prrafodelista"/>
        <w:spacing w:after="0" w:line="240" w:lineRule="auto"/>
        <w:jc w:val="both"/>
        <w:rPr>
          <w:rFonts w:ascii="Soberana Sans" w:hAnsi="Soberana Sans" w:cs="Calibri"/>
          <w:bCs/>
          <w:i/>
          <w:iCs/>
          <w:color w:val="FF0000"/>
        </w:rPr>
      </w:pPr>
      <w:r w:rsidRPr="00916B10">
        <w:rPr>
          <w:rFonts w:ascii="Soberana Sans" w:hAnsi="Soberana Sans" w:cs="Calibri"/>
          <w:bCs/>
          <w:i/>
          <w:iCs/>
          <w:color w:val="FF0000"/>
        </w:rPr>
        <w:t xml:space="preserve">(captura del PAT en el apartado correspondiente) </w:t>
      </w:r>
    </w:p>
    <w:p w14:paraId="2A986A3D" w14:textId="77777777" w:rsidR="00804912" w:rsidRDefault="00804912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  <w:b/>
        </w:rPr>
      </w:pPr>
    </w:p>
    <w:p w14:paraId="05CDF857" w14:textId="77777777" w:rsidR="004D49B3" w:rsidRDefault="004D49B3" w:rsidP="001F1556">
      <w:pPr>
        <w:autoSpaceDE w:val="0"/>
        <w:autoSpaceDN w:val="0"/>
        <w:adjustRightInd w:val="0"/>
        <w:spacing w:after="0" w:line="240" w:lineRule="auto"/>
        <w:rPr>
          <w:rFonts w:ascii="Soberana Sans" w:hAnsi="Soberana Sans" w:cs="Calibri"/>
          <w:b/>
        </w:rPr>
      </w:pPr>
    </w:p>
    <w:p w14:paraId="49BCE2A5" w14:textId="77777777" w:rsidR="004D49B3" w:rsidRPr="007961E7" w:rsidRDefault="004D49B3" w:rsidP="004D49B3">
      <w:pPr>
        <w:pStyle w:val="Prrafodelista"/>
        <w:numPr>
          <w:ilvl w:val="0"/>
          <w:numId w:val="4"/>
        </w:numPr>
        <w:spacing w:after="0" w:line="240" w:lineRule="auto"/>
        <w:rPr>
          <w:rFonts w:ascii="Soberana Sans" w:hAnsi="Soberana Sans" w:cs="Calibri"/>
          <w:b/>
        </w:rPr>
      </w:pPr>
      <w:r w:rsidRPr="007961E7">
        <w:rPr>
          <w:rFonts w:ascii="Soberana Sans" w:hAnsi="Soberana Sans" w:cs="Calibri"/>
          <w:b/>
        </w:rPr>
        <w:t>Difusión o divulgación</w:t>
      </w:r>
    </w:p>
    <w:p w14:paraId="6E4FA0E4" w14:textId="122C1845" w:rsidR="004D49B3" w:rsidRDefault="004D49B3" w:rsidP="001F1556">
      <w:pPr>
        <w:autoSpaceDE w:val="0"/>
        <w:autoSpaceDN w:val="0"/>
        <w:adjustRightInd w:val="0"/>
        <w:spacing w:after="0" w:line="240" w:lineRule="auto"/>
        <w:rPr>
          <w:rFonts w:ascii="Soberana Sans" w:hAnsi="Soberana Sans" w:cs="Calibri"/>
          <w:b/>
        </w:rPr>
      </w:pPr>
    </w:p>
    <w:p w14:paraId="68A40F4F" w14:textId="04753EE1" w:rsidR="00916B10" w:rsidRPr="00916B10" w:rsidRDefault="00916B10" w:rsidP="00916B10">
      <w:pPr>
        <w:pStyle w:val="Prrafodelista"/>
        <w:spacing w:after="0" w:line="240" w:lineRule="auto"/>
        <w:jc w:val="both"/>
        <w:rPr>
          <w:rFonts w:ascii="Soberana Sans" w:hAnsi="Soberana Sans" w:cs="Calibri"/>
          <w:bCs/>
          <w:i/>
          <w:iCs/>
          <w:color w:val="FF0000"/>
        </w:rPr>
      </w:pPr>
      <w:r w:rsidRPr="00916B10">
        <w:rPr>
          <w:rFonts w:ascii="Soberana Sans" w:hAnsi="Soberana Sans" w:cs="Calibri"/>
          <w:bCs/>
          <w:i/>
          <w:iCs/>
          <w:color w:val="FF0000"/>
        </w:rPr>
        <w:t xml:space="preserve">(captura del PAT en el apartado correspondiente) </w:t>
      </w:r>
    </w:p>
    <w:p w14:paraId="2217BD73" w14:textId="017359A7" w:rsidR="004D49B3" w:rsidRDefault="004D49B3" w:rsidP="000047D9">
      <w:pPr>
        <w:rPr>
          <w:rFonts w:ascii="Soberana Sans" w:hAnsi="Soberana Sans" w:cs="Calibri"/>
          <w:b/>
        </w:rPr>
      </w:pPr>
    </w:p>
    <w:p w14:paraId="03CBA72B" w14:textId="77777777" w:rsidR="00BE1930" w:rsidRPr="007961E7" w:rsidRDefault="00BE1930" w:rsidP="00BE1930">
      <w:pPr>
        <w:pStyle w:val="Prrafodelista"/>
        <w:numPr>
          <w:ilvl w:val="0"/>
          <w:numId w:val="4"/>
        </w:numPr>
        <w:spacing w:after="0" w:line="240" w:lineRule="auto"/>
        <w:rPr>
          <w:rFonts w:ascii="Soberana Sans" w:hAnsi="Soberana Sans" w:cs="Calibri"/>
          <w:b/>
        </w:rPr>
      </w:pPr>
      <w:r w:rsidRPr="00BE1930">
        <w:rPr>
          <w:rFonts w:ascii="Soberana Sans" w:hAnsi="Soberana Sans" w:cs="Calibri"/>
          <w:b/>
        </w:rPr>
        <w:t>Mejora de procesos</w:t>
      </w:r>
    </w:p>
    <w:p w14:paraId="36D8CD8D" w14:textId="657ED582" w:rsidR="006B3D8E" w:rsidRPr="00BE1930" w:rsidRDefault="006B3D8E" w:rsidP="00BE1930">
      <w:pPr>
        <w:pStyle w:val="Prrafodelista"/>
        <w:spacing w:after="0" w:line="240" w:lineRule="auto"/>
        <w:rPr>
          <w:rFonts w:ascii="Soberana Sans" w:hAnsi="Soberana Sans" w:cs="Calibri"/>
        </w:rPr>
      </w:pPr>
    </w:p>
    <w:p w14:paraId="78EC301F" w14:textId="20FA0380" w:rsidR="00916B10" w:rsidRPr="00916B10" w:rsidRDefault="00916B10" w:rsidP="00916B10">
      <w:pPr>
        <w:pStyle w:val="Prrafodelista"/>
        <w:spacing w:after="0" w:line="240" w:lineRule="auto"/>
        <w:jc w:val="both"/>
        <w:rPr>
          <w:rFonts w:ascii="Soberana Sans" w:hAnsi="Soberana Sans" w:cs="Calibri"/>
          <w:bCs/>
          <w:i/>
          <w:iCs/>
          <w:color w:val="FF0000"/>
        </w:rPr>
      </w:pPr>
      <w:r w:rsidRPr="00916B10">
        <w:rPr>
          <w:rFonts w:ascii="Soberana Sans" w:hAnsi="Soberana Sans" w:cs="Calibri"/>
          <w:bCs/>
          <w:i/>
          <w:iCs/>
          <w:color w:val="FF0000"/>
        </w:rPr>
        <w:t xml:space="preserve">(captura del PAT en el apartado correspondiente) </w:t>
      </w:r>
    </w:p>
    <w:p w14:paraId="36526527" w14:textId="77777777" w:rsidR="00BC1729" w:rsidRDefault="00BC1729" w:rsidP="001F1556">
      <w:pPr>
        <w:autoSpaceDE w:val="0"/>
        <w:autoSpaceDN w:val="0"/>
        <w:adjustRightInd w:val="0"/>
        <w:spacing w:after="0" w:line="240" w:lineRule="auto"/>
        <w:rPr>
          <w:rFonts w:ascii="Soberana Sans" w:hAnsi="Soberana Sans" w:cs="Calibri"/>
          <w:b/>
        </w:rPr>
      </w:pPr>
    </w:p>
    <w:p w14:paraId="604F256F" w14:textId="77777777" w:rsidR="007961E7" w:rsidRDefault="007961E7" w:rsidP="001F1556">
      <w:pPr>
        <w:autoSpaceDE w:val="0"/>
        <w:autoSpaceDN w:val="0"/>
        <w:adjustRightInd w:val="0"/>
        <w:spacing w:after="0" w:line="240" w:lineRule="auto"/>
        <w:rPr>
          <w:rFonts w:ascii="Soberana Sans" w:hAnsi="Soberana Sans" w:cs="Calibri"/>
          <w:b/>
        </w:rPr>
      </w:pPr>
    </w:p>
    <w:p w14:paraId="575BFF12" w14:textId="77777777" w:rsidR="007961E7" w:rsidRPr="001206A6" w:rsidRDefault="007961E7" w:rsidP="007961E7">
      <w:pPr>
        <w:pStyle w:val="Prrafodelista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b/>
          <w:bCs/>
          <w:color w:val="000000"/>
          <w:lang w:eastAsia="es-MX"/>
        </w:rPr>
      </w:pPr>
      <w:r w:rsidRPr="001206A6">
        <w:rPr>
          <w:rFonts w:ascii="Soberana Sans" w:hAnsi="Soberana Sans" w:cs="Calibri"/>
          <w:b/>
        </w:rPr>
        <w:t>Denuncias</w:t>
      </w:r>
    </w:p>
    <w:p w14:paraId="7F553704" w14:textId="4143155D" w:rsidR="007961E7" w:rsidRDefault="007961E7" w:rsidP="001F1556">
      <w:pPr>
        <w:autoSpaceDE w:val="0"/>
        <w:autoSpaceDN w:val="0"/>
        <w:adjustRightInd w:val="0"/>
        <w:spacing w:after="0" w:line="240" w:lineRule="auto"/>
        <w:rPr>
          <w:rFonts w:ascii="Soberana Sans" w:hAnsi="Soberana Sans" w:cs="Calibri"/>
          <w:b/>
        </w:rPr>
      </w:pPr>
    </w:p>
    <w:p w14:paraId="032CA0B9" w14:textId="3264FD19" w:rsidR="007961E7" w:rsidRPr="00916B10" w:rsidRDefault="00916B10" w:rsidP="00916B10">
      <w:pPr>
        <w:pStyle w:val="Prrafodelista"/>
        <w:spacing w:after="0" w:line="240" w:lineRule="auto"/>
        <w:jc w:val="both"/>
        <w:rPr>
          <w:rFonts w:ascii="Soberana Sans" w:hAnsi="Soberana Sans" w:cs="Calibri"/>
          <w:bCs/>
          <w:i/>
          <w:iCs/>
          <w:color w:val="FF0000"/>
        </w:rPr>
      </w:pPr>
      <w:r w:rsidRPr="00916B10">
        <w:rPr>
          <w:rFonts w:ascii="Soberana Sans" w:hAnsi="Soberana Sans" w:cs="Calibri"/>
          <w:bCs/>
          <w:i/>
          <w:iCs/>
          <w:color w:val="FF0000"/>
        </w:rPr>
        <w:t xml:space="preserve">(captura del PAT en el apartado correspondiente) </w:t>
      </w:r>
    </w:p>
    <w:p w14:paraId="33A5EA88" w14:textId="18D35671" w:rsidR="002C3831" w:rsidRDefault="002C3831" w:rsidP="000047D9">
      <w:pPr>
        <w:rPr>
          <w:rFonts w:ascii="Soberana Sans" w:hAnsi="Soberana Sans" w:cs="Calibri"/>
          <w:b/>
        </w:rPr>
      </w:pPr>
    </w:p>
    <w:p w14:paraId="7F232E8E" w14:textId="77777777" w:rsidR="001206A6" w:rsidRPr="001206A6" w:rsidRDefault="001206A6" w:rsidP="001206A6">
      <w:pPr>
        <w:pStyle w:val="Prrafodelista"/>
        <w:numPr>
          <w:ilvl w:val="0"/>
          <w:numId w:val="4"/>
        </w:numPr>
        <w:spacing w:after="0" w:line="240" w:lineRule="auto"/>
        <w:rPr>
          <w:rFonts w:ascii="Soberana Sans" w:hAnsi="Soberana Sans" w:cs="Calibri"/>
          <w:b/>
        </w:rPr>
      </w:pPr>
      <w:r w:rsidRPr="001206A6">
        <w:rPr>
          <w:rFonts w:ascii="Soberana Sans" w:hAnsi="Soberana Sans" w:cs="Calibri"/>
          <w:b/>
        </w:rPr>
        <w:t>Gestión del CEPCI</w:t>
      </w:r>
    </w:p>
    <w:p w14:paraId="1B661F1B" w14:textId="1407D667" w:rsidR="00916B10" w:rsidRDefault="00916B10" w:rsidP="00393E50">
      <w:pPr>
        <w:pStyle w:val="Prrafodelista"/>
        <w:spacing w:after="0" w:line="240" w:lineRule="auto"/>
        <w:jc w:val="both"/>
        <w:rPr>
          <w:rFonts w:ascii="Soberana Sans" w:hAnsi="Soberana Sans" w:cs="Calibri"/>
          <w:bCs/>
          <w:i/>
          <w:iCs/>
          <w:color w:val="FF0000"/>
        </w:rPr>
      </w:pPr>
      <w:r w:rsidRPr="00916B10">
        <w:rPr>
          <w:rFonts w:ascii="Soberana Sans" w:hAnsi="Soberana Sans" w:cs="Calibri"/>
          <w:bCs/>
          <w:i/>
          <w:iCs/>
          <w:color w:val="FF0000"/>
        </w:rPr>
        <w:t xml:space="preserve">(captura del PAT en el apartado correspondiente) </w:t>
      </w:r>
    </w:p>
    <w:p w14:paraId="0BB8F115" w14:textId="088C1436" w:rsidR="00393E50" w:rsidRDefault="00393E50" w:rsidP="00393E50">
      <w:pPr>
        <w:pStyle w:val="Prrafodelista"/>
        <w:spacing w:after="0" w:line="240" w:lineRule="auto"/>
        <w:jc w:val="both"/>
        <w:rPr>
          <w:rFonts w:ascii="Soberana Sans" w:hAnsi="Soberana Sans" w:cs="Calibri"/>
          <w:bCs/>
          <w:i/>
          <w:iCs/>
          <w:color w:val="FF0000"/>
        </w:rPr>
      </w:pPr>
    </w:p>
    <w:p w14:paraId="00F00AAD" w14:textId="13D64506" w:rsidR="00393E50" w:rsidRDefault="00393E50" w:rsidP="00393E50">
      <w:pPr>
        <w:pStyle w:val="Prrafodelista"/>
        <w:spacing w:after="0" w:line="240" w:lineRule="auto"/>
        <w:jc w:val="both"/>
        <w:rPr>
          <w:rFonts w:ascii="Soberana Sans" w:hAnsi="Soberana Sans" w:cs="Calibri"/>
          <w:bCs/>
          <w:i/>
          <w:iCs/>
          <w:color w:val="FF0000"/>
        </w:rPr>
      </w:pPr>
    </w:p>
    <w:p w14:paraId="1E22B72C" w14:textId="77777777" w:rsidR="00393E50" w:rsidRPr="00916B10" w:rsidRDefault="00393E50" w:rsidP="00393E50">
      <w:pPr>
        <w:pStyle w:val="Prrafodelista"/>
        <w:spacing w:after="0" w:line="240" w:lineRule="auto"/>
        <w:jc w:val="both"/>
        <w:rPr>
          <w:rFonts w:ascii="Soberana Sans" w:hAnsi="Soberana Sans" w:cs="Calibri"/>
          <w:bCs/>
          <w:i/>
          <w:iCs/>
          <w:color w:val="FF0000"/>
        </w:rPr>
      </w:pPr>
    </w:p>
    <w:p w14:paraId="59D200FB" w14:textId="07218CE7" w:rsidR="00835A63" w:rsidRDefault="00835A63" w:rsidP="00393E5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Soberana Sans" w:hAnsi="Soberana Sans" w:cs="Calibri"/>
          <w:b/>
          <w:sz w:val="24"/>
          <w:szCs w:val="24"/>
        </w:rPr>
      </w:pPr>
      <w:r w:rsidRPr="00395A1A">
        <w:rPr>
          <w:rFonts w:ascii="Soberana Sans" w:hAnsi="Soberana Sans" w:cs="Calibri"/>
          <w:b/>
          <w:sz w:val="24"/>
          <w:szCs w:val="24"/>
        </w:rPr>
        <w:lastRenderedPageBreak/>
        <w:t>Logros y avances</w:t>
      </w:r>
    </w:p>
    <w:p w14:paraId="2D2734D0" w14:textId="77777777" w:rsidR="00393E50" w:rsidRPr="00393E50" w:rsidRDefault="00393E50" w:rsidP="00393E50">
      <w:pPr>
        <w:autoSpaceDE w:val="0"/>
        <w:autoSpaceDN w:val="0"/>
        <w:adjustRightInd w:val="0"/>
        <w:spacing w:after="0" w:line="360" w:lineRule="auto"/>
        <w:ind w:left="360"/>
        <w:rPr>
          <w:rFonts w:ascii="Soberana Sans" w:hAnsi="Soberana Sans" w:cs="Calibri"/>
          <w:b/>
          <w:sz w:val="24"/>
          <w:szCs w:val="24"/>
        </w:rPr>
      </w:pPr>
    </w:p>
    <w:p w14:paraId="687C712D" w14:textId="77777777" w:rsidR="00350F9C" w:rsidRPr="00B343B1" w:rsidRDefault="00350F9C" w:rsidP="00B343B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Soberana Sans"/>
          <w:b/>
        </w:rPr>
      </w:pPr>
      <w:r w:rsidRPr="00B343B1">
        <w:rPr>
          <w:rFonts w:ascii="Soberana Sans" w:hAnsi="Soberana Sans" w:cs="Soberana Sans"/>
          <w:b/>
        </w:rPr>
        <w:t>Documento</w:t>
      </w:r>
      <w:r w:rsidR="00B62F35" w:rsidRPr="00B343B1">
        <w:rPr>
          <w:rFonts w:ascii="Soberana Sans" w:hAnsi="Soberana Sans" w:cs="Soberana Sans"/>
          <w:b/>
        </w:rPr>
        <w:t>s</w:t>
      </w:r>
      <w:r w:rsidRPr="00B343B1">
        <w:rPr>
          <w:rFonts w:ascii="Soberana Sans" w:hAnsi="Soberana Sans" w:cs="Soberana Sans"/>
          <w:b/>
        </w:rPr>
        <w:t xml:space="preserve"> aprobados</w:t>
      </w:r>
    </w:p>
    <w:p w14:paraId="090EBCF1" w14:textId="77777777" w:rsidR="00741945" w:rsidRDefault="00741945" w:rsidP="00393E50">
      <w:pPr>
        <w:autoSpaceDE w:val="0"/>
        <w:autoSpaceDN w:val="0"/>
        <w:adjustRightInd w:val="0"/>
        <w:spacing w:after="0" w:line="240" w:lineRule="auto"/>
        <w:rPr>
          <w:rFonts w:ascii="Soberana Sans" w:hAnsi="Soberana Sans" w:cs="Soberana Sans"/>
          <w:b/>
        </w:rPr>
      </w:pPr>
    </w:p>
    <w:p w14:paraId="518D75EA" w14:textId="5DE78957" w:rsidR="00741945" w:rsidRPr="00B343B1" w:rsidRDefault="00B343B1" w:rsidP="00393E50">
      <w:pPr>
        <w:autoSpaceDE w:val="0"/>
        <w:autoSpaceDN w:val="0"/>
        <w:adjustRightInd w:val="0"/>
        <w:spacing w:after="0" w:line="240" w:lineRule="auto"/>
        <w:rPr>
          <w:rFonts w:ascii="Soberana Sans" w:hAnsi="Soberana Sans" w:cs="Soberana Sans"/>
          <w:bCs/>
          <w:i/>
          <w:iCs/>
        </w:rPr>
      </w:pPr>
      <w:bookmarkStart w:id="0" w:name="_Hlk85125596"/>
      <w:r w:rsidRPr="00B343B1">
        <w:rPr>
          <w:rFonts w:ascii="Soberana Sans" w:hAnsi="Soberana Sans" w:cs="Soberana Sans"/>
          <w:bCs/>
          <w:i/>
          <w:iCs/>
          <w:color w:val="FF0000"/>
        </w:rPr>
        <w:t>(Breve descripción de los logros alcanzados a cada una de las actividades reportadas en el PAT</w:t>
      </w:r>
      <w:r w:rsidR="00393E50">
        <w:rPr>
          <w:rFonts w:ascii="Soberana Sans" w:hAnsi="Soberana Sans" w:cs="Soberana Sans"/>
          <w:bCs/>
          <w:i/>
          <w:iCs/>
          <w:color w:val="FF0000"/>
        </w:rPr>
        <w:t>, se pueden ingresar tablas, estadísticos, graficas capturas de pantalla, correos o cualquier evidencia que muestre el cumplimiento de las actividades</w:t>
      </w:r>
      <w:r w:rsidRPr="00B343B1">
        <w:rPr>
          <w:rFonts w:ascii="Soberana Sans" w:hAnsi="Soberana Sans" w:cs="Soberana Sans"/>
          <w:bCs/>
          <w:i/>
          <w:iCs/>
          <w:color w:val="FF0000"/>
        </w:rPr>
        <w:t>)</w:t>
      </w:r>
    </w:p>
    <w:bookmarkEnd w:id="0"/>
    <w:p w14:paraId="3AF161CF" w14:textId="77777777" w:rsidR="00E80B55" w:rsidRDefault="00E80B55" w:rsidP="00872267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Soberana Sans"/>
          <w:b/>
        </w:rPr>
      </w:pPr>
    </w:p>
    <w:p w14:paraId="3B072383" w14:textId="785E9CD3" w:rsidR="00B62F35" w:rsidRDefault="00B62F35" w:rsidP="008C79E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Soberana Sans"/>
          <w:b/>
        </w:rPr>
      </w:pPr>
      <w:r w:rsidRPr="008C79EF">
        <w:rPr>
          <w:rFonts w:ascii="Soberana Sans" w:hAnsi="Soberana Sans" w:cs="Soberana Sans"/>
          <w:b/>
        </w:rPr>
        <w:t>Capacitación y sensibilización</w:t>
      </w:r>
    </w:p>
    <w:p w14:paraId="44A497C1" w14:textId="77777777" w:rsidR="00393E50" w:rsidRDefault="00393E50" w:rsidP="00393E5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Soberana Sans" w:hAnsi="Soberana Sans" w:cs="Soberana Sans"/>
          <w:bCs/>
          <w:i/>
          <w:iCs/>
          <w:color w:val="FF0000"/>
        </w:rPr>
      </w:pPr>
    </w:p>
    <w:p w14:paraId="6ACF5A02" w14:textId="4719D246" w:rsidR="00393E50" w:rsidRPr="00393E50" w:rsidRDefault="00393E50" w:rsidP="00393E50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Soberana Sans"/>
          <w:b/>
        </w:rPr>
      </w:pPr>
      <w:r w:rsidRPr="00393E50">
        <w:rPr>
          <w:rFonts w:ascii="Soberana Sans" w:hAnsi="Soberana Sans" w:cs="Soberana Sans"/>
          <w:bCs/>
          <w:i/>
          <w:iCs/>
          <w:color w:val="FF0000"/>
        </w:rPr>
        <w:t>(Breve descripción de los logros alcanzados a cada una de las actividades reportadas en el PAT, se pueden ingresar tablas, estadísticos, graficas capturas de pantalla, correos o cualquier evidencia que muestre el cumplimiento de las actividades)</w:t>
      </w:r>
    </w:p>
    <w:p w14:paraId="7C609D78" w14:textId="77777777" w:rsidR="00126F80" w:rsidRDefault="00126F80" w:rsidP="00872267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Soberana Sans"/>
          <w:b/>
        </w:rPr>
      </w:pPr>
    </w:p>
    <w:p w14:paraId="21860BFE" w14:textId="77777777" w:rsidR="00037630" w:rsidRDefault="00037630" w:rsidP="00872267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Soberana Sans"/>
        </w:rPr>
      </w:pPr>
    </w:p>
    <w:p w14:paraId="0D962441" w14:textId="77777777" w:rsidR="00835A63" w:rsidRDefault="00835A63" w:rsidP="008C79E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Soberana Sans"/>
          <w:b/>
        </w:rPr>
      </w:pPr>
      <w:r w:rsidRPr="008C79EF">
        <w:rPr>
          <w:rFonts w:ascii="Soberana Sans" w:hAnsi="Soberana Sans" w:cs="Soberana Sans"/>
          <w:b/>
        </w:rPr>
        <w:t>Difusión o divulgación</w:t>
      </w:r>
    </w:p>
    <w:p w14:paraId="53F991E7" w14:textId="77777777" w:rsidR="009F3717" w:rsidRPr="008C79EF" w:rsidRDefault="009F3717" w:rsidP="003A47A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Soberana Sans"/>
          <w:b/>
        </w:rPr>
      </w:pPr>
    </w:p>
    <w:p w14:paraId="795E9629" w14:textId="77777777" w:rsidR="00393E50" w:rsidRDefault="00393E50" w:rsidP="00393E50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Soberana Sans"/>
          <w:b/>
        </w:rPr>
      </w:pPr>
    </w:p>
    <w:p w14:paraId="3CB394F0" w14:textId="77777777" w:rsidR="00393E50" w:rsidRPr="00B343B1" w:rsidRDefault="00393E50" w:rsidP="00393E50">
      <w:pPr>
        <w:autoSpaceDE w:val="0"/>
        <w:autoSpaceDN w:val="0"/>
        <w:adjustRightInd w:val="0"/>
        <w:spacing w:after="0" w:line="240" w:lineRule="auto"/>
        <w:rPr>
          <w:rFonts w:ascii="Soberana Sans" w:hAnsi="Soberana Sans" w:cs="Soberana Sans"/>
          <w:bCs/>
          <w:i/>
          <w:iCs/>
        </w:rPr>
      </w:pPr>
      <w:r w:rsidRPr="00B343B1">
        <w:rPr>
          <w:rFonts w:ascii="Soberana Sans" w:hAnsi="Soberana Sans" w:cs="Soberana Sans"/>
          <w:bCs/>
          <w:i/>
          <w:iCs/>
          <w:color w:val="FF0000"/>
        </w:rPr>
        <w:t>(Breve descripción de los logros alcanzados a cada una de las actividades reportadas en el PAT</w:t>
      </w:r>
      <w:r>
        <w:rPr>
          <w:rFonts w:ascii="Soberana Sans" w:hAnsi="Soberana Sans" w:cs="Soberana Sans"/>
          <w:bCs/>
          <w:i/>
          <w:iCs/>
          <w:color w:val="FF0000"/>
        </w:rPr>
        <w:t>, se pueden ingresar tablas, estadísticos, graficas capturas de pantalla, correos o cualquier evidencia que muestre el cumplimiento de las actividades</w:t>
      </w:r>
      <w:r w:rsidRPr="00B343B1">
        <w:rPr>
          <w:rFonts w:ascii="Soberana Sans" w:hAnsi="Soberana Sans" w:cs="Soberana Sans"/>
          <w:bCs/>
          <w:i/>
          <w:iCs/>
          <w:color w:val="FF0000"/>
        </w:rPr>
        <w:t>)</w:t>
      </w:r>
    </w:p>
    <w:p w14:paraId="7EB2B1F4" w14:textId="77777777" w:rsidR="00207A69" w:rsidRPr="000A0591" w:rsidRDefault="00207A69" w:rsidP="00393E50">
      <w:pPr>
        <w:autoSpaceDE w:val="0"/>
        <w:autoSpaceDN w:val="0"/>
        <w:adjustRightInd w:val="0"/>
        <w:spacing w:after="0" w:line="240" w:lineRule="auto"/>
        <w:rPr>
          <w:rFonts w:ascii="Soberana Sans" w:hAnsi="Soberana Sans" w:cs="Soberana Sans"/>
        </w:rPr>
      </w:pPr>
    </w:p>
    <w:p w14:paraId="0761B12C" w14:textId="77777777" w:rsidR="00835A63" w:rsidRPr="008C79EF" w:rsidRDefault="008C79EF" w:rsidP="008C79E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Soberana Sans"/>
          <w:b/>
        </w:rPr>
      </w:pPr>
      <w:r>
        <w:rPr>
          <w:rFonts w:ascii="Soberana Sans" w:hAnsi="Soberana Sans" w:cs="Soberana Sans"/>
          <w:b/>
        </w:rPr>
        <w:t>Mejora de procesos</w:t>
      </w:r>
    </w:p>
    <w:p w14:paraId="49D6A054" w14:textId="77777777" w:rsidR="00835A63" w:rsidRDefault="00835A63" w:rsidP="00872267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Soberana Sans"/>
          <w:b/>
        </w:rPr>
      </w:pPr>
    </w:p>
    <w:p w14:paraId="51EF6F17" w14:textId="77777777" w:rsidR="00144DCD" w:rsidRDefault="00144DCD" w:rsidP="00872267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Soberana Sans"/>
        </w:rPr>
      </w:pPr>
    </w:p>
    <w:p w14:paraId="60F9A2E8" w14:textId="77777777" w:rsidR="00393E50" w:rsidRPr="00B343B1" w:rsidRDefault="00393E50" w:rsidP="00393E50">
      <w:pPr>
        <w:autoSpaceDE w:val="0"/>
        <w:autoSpaceDN w:val="0"/>
        <w:adjustRightInd w:val="0"/>
        <w:spacing w:after="0" w:line="240" w:lineRule="auto"/>
        <w:rPr>
          <w:rFonts w:ascii="Soberana Sans" w:hAnsi="Soberana Sans" w:cs="Soberana Sans"/>
          <w:bCs/>
          <w:i/>
          <w:iCs/>
        </w:rPr>
      </w:pPr>
      <w:r w:rsidRPr="00B343B1">
        <w:rPr>
          <w:rFonts w:ascii="Soberana Sans" w:hAnsi="Soberana Sans" w:cs="Soberana Sans"/>
          <w:bCs/>
          <w:i/>
          <w:iCs/>
          <w:color w:val="FF0000"/>
        </w:rPr>
        <w:t>(Breve descripción de los logros alcanzados a cada una de las actividades reportadas en el PAT</w:t>
      </w:r>
      <w:r>
        <w:rPr>
          <w:rFonts w:ascii="Soberana Sans" w:hAnsi="Soberana Sans" w:cs="Soberana Sans"/>
          <w:bCs/>
          <w:i/>
          <w:iCs/>
          <w:color w:val="FF0000"/>
        </w:rPr>
        <w:t>, se pueden ingresar tablas, estadísticos, graficas capturas de pantalla, correos o cualquier evidencia que muestre el cumplimiento de las actividades</w:t>
      </w:r>
      <w:r w:rsidRPr="00B343B1">
        <w:rPr>
          <w:rFonts w:ascii="Soberana Sans" w:hAnsi="Soberana Sans" w:cs="Soberana Sans"/>
          <w:bCs/>
          <w:i/>
          <w:iCs/>
          <w:color w:val="FF0000"/>
        </w:rPr>
        <w:t>)</w:t>
      </w:r>
    </w:p>
    <w:p w14:paraId="6985ADCE" w14:textId="77777777" w:rsidR="009F3717" w:rsidRDefault="009F3717">
      <w:pPr>
        <w:rPr>
          <w:rFonts w:ascii="Soberana Sans" w:hAnsi="Soberana Sans" w:cs="Soberana Sans"/>
        </w:rPr>
      </w:pPr>
      <w:r>
        <w:rPr>
          <w:rFonts w:ascii="Soberana Sans" w:hAnsi="Soberana Sans" w:cs="Soberana Sans"/>
        </w:rPr>
        <w:br w:type="page"/>
      </w:r>
    </w:p>
    <w:p w14:paraId="5B7F7F1D" w14:textId="77777777" w:rsidR="00F3792A" w:rsidRDefault="00407C42" w:rsidP="00407C4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Soberana Sans"/>
          <w:b/>
        </w:rPr>
      </w:pPr>
      <w:r>
        <w:rPr>
          <w:rFonts w:ascii="Soberana Sans" w:hAnsi="Soberana Sans" w:cs="Soberana Sans"/>
          <w:b/>
        </w:rPr>
        <w:lastRenderedPageBreak/>
        <w:t xml:space="preserve">Denuncias </w:t>
      </w:r>
    </w:p>
    <w:p w14:paraId="453C7179" w14:textId="77777777" w:rsidR="00407C42" w:rsidRDefault="00407C42" w:rsidP="00407C42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Soberana Sans"/>
          <w:b/>
        </w:rPr>
      </w:pPr>
    </w:p>
    <w:p w14:paraId="3711B395" w14:textId="77777777" w:rsidR="00407C42" w:rsidRDefault="00407C42" w:rsidP="00407C42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Soberana Sans"/>
          <w:b/>
        </w:rPr>
      </w:pPr>
    </w:p>
    <w:p w14:paraId="34809A54" w14:textId="12AC1671" w:rsidR="00B343B1" w:rsidRPr="00B343B1" w:rsidRDefault="00B343B1" w:rsidP="00B343B1">
      <w:pPr>
        <w:autoSpaceDE w:val="0"/>
        <w:autoSpaceDN w:val="0"/>
        <w:adjustRightInd w:val="0"/>
        <w:spacing w:after="0" w:line="240" w:lineRule="auto"/>
        <w:jc w:val="center"/>
        <w:rPr>
          <w:rFonts w:ascii="Soberana Sans" w:hAnsi="Soberana Sans" w:cs="Soberana Sans"/>
          <w:bCs/>
          <w:i/>
          <w:iCs/>
        </w:rPr>
      </w:pPr>
      <w:r w:rsidRPr="00B343B1">
        <w:rPr>
          <w:rFonts w:ascii="Soberana Sans" w:hAnsi="Soberana Sans" w:cs="Soberana Sans"/>
          <w:bCs/>
          <w:i/>
          <w:iCs/>
          <w:color w:val="FF0000"/>
        </w:rPr>
        <w:t xml:space="preserve">(Breve descripción de los logros alcanzados a cada una de las actividades reportadas en el </w:t>
      </w:r>
      <w:proofErr w:type="gramStart"/>
      <w:r w:rsidRPr="00B343B1">
        <w:rPr>
          <w:rFonts w:ascii="Soberana Sans" w:hAnsi="Soberana Sans" w:cs="Soberana Sans"/>
          <w:bCs/>
          <w:i/>
          <w:iCs/>
          <w:color w:val="FF0000"/>
        </w:rPr>
        <w:t>PAT</w:t>
      </w:r>
      <w:proofErr w:type="gramEnd"/>
      <w:r>
        <w:rPr>
          <w:rFonts w:ascii="Soberana Sans" w:hAnsi="Soberana Sans" w:cs="Soberana Sans"/>
          <w:bCs/>
          <w:i/>
          <w:iCs/>
          <w:color w:val="FF0000"/>
        </w:rPr>
        <w:t xml:space="preserve"> así como el total de denuncias que fueron presentadas ante el Subcomité </w:t>
      </w:r>
      <w:r w:rsidR="00393E50">
        <w:rPr>
          <w:rFonts w:ascii="Soberana Sans" w:hAnsi="Soberana Sans" w:cs="Soberana Sans"/>
          <w:bCs/>
          <w:i/>
          <w:iCs/>
          <w:color w:val="FF0000"/>
        </w:rPr>
        <w:t xml:space="preserve">de ética </w:t>
      </w:r>
      <w:r>
        <w:rPr>
          <w:rFonts w:ascii="Soberana Sans" w:hAnsi="Soberana Sans" w:cs="Soberana Sans"/>
          <w:bCs/>
          <w:i/>
          <w:iCs/>
          <w:color w:val="FF0000"/>
        </w:rPr>
        <w:t>mencionando número de folio, si la denuncia fue por Acoso u Hostigamiento sexual, discriminación o algún incumplimiento a las normas éticas, así como el status en el que se encuentran</w:t>
      </w:r>
      <w:r w:rsidRPr="00B343B1">
        <w:rPr>
          <w:rFonts w:ascii="Soberana Sans" w:hAnsi="Soberana Sans" w:cs="Soberana Sans"/>
          <w:bCs/>
          <w:i/>
          <w:iCs/>
          <w:color w:val="FF0000"/>
        </w:rPr>
        <w:t>)</w:t>
      </w:r>
    </w:p>
    <w:p w14:paraId="31DA75CF" w14:textId="77777777" w:rsidR="001F1170" w:rsidRDefault="001F1170" w:rsidP="00872267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Soberana Sans"/>
          <w:b/>
        </w:rPr>
      </w:pPr>
    </w:p>
    <w:p w14:paraId="639B2062" w14:textId="77777777" w:rsidR="009F3717" w:rsidRDefault="009F3717" w:rsidP="00872267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Soberana Sans"/>
          <w:b/>
        </w:rPr>
      </w:pPr>
    </w:p>
    <w:p w14:paraId="51363DBF" w14:textId="77777777" w:rsidR="00407C42" w:rsidRDefault="00E26142" w:rsidP="00E26142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Soberana Sans"/>
          <w:b/>
        </w:rPr>
      </w:pPr>
      <w:r>
        <w:rPr>
          <w:rFonts w:ascii="Soberana Sans" w:hAnsi="Soberana Sans" w:cs="Soberana Sans"/>
          <w:b/>
        </w:rPr>
        <w:t>G</w:t>
      </w:r>
      <w:r w:rsidRPr="00E26142">
        <w:rPr>
          <w:rFonts w:ascii="Soberana Sans" w:hAnsi="Soberana Sans" w:cs="Soberana Sans"/>
          <w:b/>
        </w:rPr>
        <w:t>estión del CEPCI</w:t>
      </w:r>
    </w:p>
    <w:p w14:paraId="28EBA2AD" w14:textId="77777777" w:rsidR="009F3717" w:rsidRDefault="009F3717" w:rsidP="003A47A6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Soberana Sans"/>
          <w:b/>
        </w:rPr>
      </w:pPr>
    </w:p>
    <w:p w14:paraId="240AE2AC" w14:textId="77777777" w:rsidR="00393E50" w:rsidRPr="00B343B1" w:rsidRDefault="00393E50" w:rsidP="00393E50">
      <w:pPr>
        <w:autoSpaceDE w:val="0"/>
        <w:autoSpaceDN w:val="0"/>
        <w:adjustRightInd w:val="0"/>
        <w:spacing w:after="0" w:line="240" w:lineRule="auto"/>
        <w:rPr>
          <w:rFonts w:ascii="Soberana Sans" w:hAnsi="Soberana Sans" w:cs="Soberana Sans"/>
          <w:bCs/>
          <w:i/>
          <w:iCs/>
        </w:rPr>
      </w:pPr>
      <w:r w:rsidRPr="00B343B1">
        <w:rPr>
          <w:rFonts w:ascii="Soberana Sans" w:hAnsi="Soberana Sans" w:cs="Soberana Sans"/>
          <w:bCs/>
          <w:i/>
          <w:iCs/>
          <w:color w:val="FF0000"/>
        </w:rPr>
        <w:t>(Breve descripción de los logros alcanzados a cada una de las actividades reportadas en el PAT</w:t>
      </w:r>
      <w:r>
        <w:rPr>
          <w:rFonts w:ascii="Soberana Sans" w:hAnsi="Soberana Sans" w:cs="Soberana Sans"/>
          <w:bCs/>
          <w:i/>
          <w:iCs/>
          <w:color w:val="FF0000"/>
        </w:rPr>
        <w:t>, se pueden ingresar tablas, estadísticos, graficas capturas de pantalla, correos o cualquier evidencia que muestre el cumplimiento de las actividades</w:t>
      </w:r>
      <w:r w:rsidRPr="00B343B1">
        <w:rPr>
          <w:rFonts w:ascii="Soberana Sans" w:hAnsi="Soberana Sans" w:cs="Soberana Sans"/>
          <w:bCs/>
          <w:i/>
          <w:iCs/>
          <w:color w:val="FF0000"/>
        </w:rPr>
        <w:t>)</w:t>
      </w:r>
    </w:p>
    <w:p w14:paraId="671F682E" w14:textId="1B086E6A" w:rsidR="001D3FD8" w:rsidRPr="00D5207C" w:rsidRDefault="001D3FD8" w:rsidP="00907B9C">
      <w:pPr>
        <w:autoSpaceDE w:val="0"/>
        <w:autoSpaceDN w:val="0"/>
        <w:adjustRightInd w:val="0"/>
        <w:spacing w:after="0" w:line="360" w:lineRule="auto"/>
        <w:jc w:val="both"/>
        <w:rPr>
          <w:rFonts w:ascii="Soberana Sans" w:hAnsi="Soberana Sans" w:cs="Calibri"/>
          <w:color w:val="FF0000"/>
        </w:rPr>
      </w:pPr>
    </w:p>
    <w:p w14:paraId="218AA306" w14:textId="77777777" w:rsidR="00F54AF0" w:rsidRDefault="00F54AF0" w:rsidP="00393E50">
      <w:pPr>
        <w:autoSpaceDE w:val="0"/>
        <w:autoSpaceDN w:val="0"/>
        <w:adjustRightInd w:val="0"/>
        <w:spacing w:after="0" w:line="240" w:lineRule="auto"/>
        <w:rPr>
          <w:rFonts w:ascii="Soberana Sans" w:hAnsi="Soberana Sans" w:cs="Calibri"/>
        </w:rPr>
      </w:pPr>
    </w:p>
    <w:p w14:paraId="18A4AC7B" w14:textId="724D4259" w:rsidR="00393E50" w:rsidRDefault="00393E50" w:rsidP="00154A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  <w:b/>
        </w:rPr>
      </w:pPr>
      <w:r>
        <w:rPr>
          <w:rFonts w:ascii="Soberana Sans" w:hAnsi="Soberana Sans" w:cs="Calibri"/>
          <w:b/>
        </w:rPr>
        <w:t>Actividades Pendientes o en Seguimiento</w:t>
      </w:r>
    </w:p>
    <w:p w14:paraId="18F73F27" w14:textId="4E2E54B2" w:rsidR="00393E50" w:rsidRDefault="00393E50" w:rsidP="00393E5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Soberana Sans" w:hAnsi="Soberana Sans" w:cs="Calibri"/>
          <w:b/>
        </w:rPr>
      </w:pPr>
    </w:p>
    <w:p w14:paraId="627419A3" w14:textId="331D1F59" w:rsidR="00393E50" w:rsidRPr="00AE0871" w:rsidRDefault="00393E50" w:rsidP="00393E5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Soberana Sans" w:hAnsi="Soberana Sans" w:cs="Calibri"/>
          <w:bCs/>
          <w:i/>
          <w:iCs/>
          <w:color w:val="FF0000"/>
        </w:rPr>
      </w:pPr>
      <w:r w:rsidRPr="00AE0871">
        <w:rPr>
          <w:rFonts w:ascii="Soberana Sans" w:hAnsi="Soberana Sans" w:cs="Calibri"/>
          <w:bCs/>
          <w:i/>
          <w:iCs/>
          <w:color w:val="FF0000"/>
        </w:rPr>
        <w:t xml:space="preserve">En este apartado se describirán las acciones o actividades reportadas en el PAT a las cuales no se les dio cumplimiento </w:t>
      </w:r>
      <w:r w:rsidR="00AE0871" w:rsidRPr="00AE0871">
        <w:rPr>
          <w:rFonts w:ascii="Soberana Sans" w:hAnsi="Soberana Sans" w:cs="Calibri"/>
          <w:bCs/>
          <w:i/>
          <w:iCs/>
          <w:color w:val="FF0000"/>
        </w:rPr>
        <w:t>describiendo las razones por las cuales no se ejecutaron</w:t>
      </w:r>
      <w:r w:rsidR="00AE0871">
        <w:rPr>
          <w:rFonts w:ascii="Soberana Sans" w:hAnsi="Soberana Sans" w:cs="Calibri"/>
          <w:bCs/>
          <w:i/>
          <w:iCs/>
          <w:color w:val="FF0000"/>
        </w:rPr>
        <w:t>,</w:t>
      </w:r>
      <w:r w:rsidR="00AE0871" w:rsidRPr="00AE0871">
        <w:rPr>
          <w:rFonts w:ascii="Soberana Sans" w:hAnsi="Soberana Sans" w:cs="Calibri"/>
          <w:bCs/>
          <w:i/>
          <w:iCs/>
          <w:color w:val="FF0000"/>
        </w:rPr>
        <w:t xml:space="preserve"> así como las actividades o acciones que se encuentren en proceso de realización</w:t>
      </w:r>
      <w:r w:rsidR="00AE0871">
        <w:rPr>
          <w:rFonts w:ascii="Soberana Sans" w:hAnsi="Soberana Sans" w:cs="Calibri"/>
          <w:bCs/>
          <w:i/>
          <w:iCs/>
          <w:color w:val="FF0000"/>
        </w:rPr>
        <w:t xml:space="preserve"> estableciendo su seguimiento en el PAT siguiente.</w:t>
      </w:r>
      <w:r w:rsidRPr="00AE0871">
        <w:rPr>
          <w:rFonts w:ascii="Soberana Sans" w:hAnsi="Soberana Sans" w:cs="Calibri"/>
          <w:bCs/>
          <w:i/>
          <w:iCs/>
          <w:color w:val="FF0000"/>
        </w:rPr>
        <w:t xml:space="preserve"> </w:t>
      </w:r>
    </w:p>
    <w:p w14:paraId="1FCA07B8" w14:textId="77777777" w:rsidR="00393E50" w:rsidRPr="00393E50" w:rsidRDefault="00393E50" w:rsidP="00393E5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Soberana Sans" w:hAnsi="Soberana Sans" w:cs="Calibri"/>
          <w:b/>
        </w:rPr>
      </w:pPr>
    </w:p>
    <w:p w14:paraId="5E9CD753" w14:textId="2BC02A48" w:rsidR="005C7169" w:rsidRDefault="005C7169" w:rsidP="00154A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  <w:b/>
        </w:rPr>
      </w:pPr>
      <w:r w:rsidRPr="00154A05">
        <w:rPr>
          <w:rFonts w:ascii="Soberana Sans" w:hAnsi="Soberana Sans" w:cs="Calibri"/>
          <w:b/>
        </w:rPr>
        <w:t>Conclusiones o recomendaciones</w:t>
      </w:r>
    </w:p>
    <w:p w14:paraId="0622C927" w14:textId="7F8B8B18" w:rsidR="00AE0871" w:rsidRDefault="00AE0871" w:rsidP="00AE087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oberana Sans" w:hAnsi="Soberana Sans" w:cs="Calibri"/>
          <w:b/>
        </w:rPr>
      </w:pPr>
    </w:p>
    <w:p w14:paraId="2764252F" w14:textId="13B3ACEF" w:rsidR="00AE0871" w:rsidRPr="00154A05" w:rsidRDefault="00AE0871" w:rsidP="00AE087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oberana Sans" w:hAnsi="Soberana Sans" w:cs="Calibri"/>
          <w:b/>
        </w:rPr>
      </w:pPr>
      <w:r>
        <w:rPr>
          <w:rFonts w:ascii="Soberana Sans" w:hAnsi="Soberana Sans" w:cs="Calibri"/>
          <w:b/>
        </w:rPr>
        <w:t>…</w:t>
      </w:r>
    </w:p>
    <w:p w14:paraId="41FD6331" w14:textId="524827C8" w:rsidR="00E96BDC" w:rsidRDefault="00E96BDC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</w:rPr>
      </w:pPr>
    </w:p>
    <w:p w14:paraId="352AF734" w14:textId="4C5A4DAC" w:rsidR="00AE0871" w:rsidRDefault="00AE0871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</w:rPr>
      </w:pPr>
    </w:p>
    <w:p w14:paraId="3F6299C6" w14:textId="44B2160C" w:rsidR="00AE0871" w:rsidRDefault="00AE0871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</w:rPr>
      </w:pPr>
    </w:p>
    <w:p w14:paraId="7F04B162" w14:textId="7215F36F" w:rsidR="00AE0871" w:rsidRDefault="00AE0871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</w:rPr>
      </w:pPr>
    </w:p>
    <w:p w14:paraId="4F28ECD3" w14:textId="70122C19" w:rsidR="00AE0871" w:rsidRDefault="00AE0871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</w:rPr>
      </w:pPr>
    </w:p>
    <w:p w14:paraId="0432A5EF" w14:textId="26147633" w:rsidR="00AE0871" w:rsidRDefault="00AE0871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</w:rPr>
      </w:pPr>
    </w:p>
    <w:p w14:paraId="7A075B17" w14:textId="073E7606" w:rsidR="00AE0871" w:rsidRDefault="00AE0871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</w:rPr>
      </w:pPr>
    </w:p>
    <w:p w14:paraId="541FFA77" w14:textId="69D886C3" w:rsidR="00AE0871" w:rsidRDefault="00AE0871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</w:rPr>
      </w:pPr>
    </w:p>
    <w:p w14:paraId="32B6D762" w14:textId="77777777" w:rsidR="00AE0871" w:rsidRDefault="00AE0871" w:rsidP="00773D89">
      <w:p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</w:rPr>
      </w:pPr>
    </w:p>
    <w:p w14:paraId="18D4BBC7" w14:textId="2B719DB3" w:rsidR="005C7169" w:rsidRDefault="005C7169" w:rsidP="00154A0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Soberana Sans" w:hAnsi="Soberana Sans" w:cs="Calibri"/>
          <w:b/>
        </w:rPr>
      </w:pPr>
      <w:r w:rsidRPr="00154A05">
        <w:rPr>
          <w:rFonts w:ascii="Soberana Sans" w:hAnsi="Soberana Sans" w:cs="Calibri"/>
          <w:b/>
        </w:rPr>
        <w:lastRenderedPageBreak/>
        <w:t>Glosario</w:t>
      </w:r>
    </w:p>
    <w:p w14:paraId="40BBA05D" w14:textId="77777777" w:rsidR="00AE0871" w:rsidRDefault="00AE0871" w:rsidP="00AE0871">
      <w:pPr>
        <w:pStyle w:val="Prrafodelista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Soberana Sans" w:hAnsi="Soberana Sans" w:cs="Calibri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7"/>
        <w:gridCol w:w="9572"/>
      </w:tblGrid>
      <w:tr w:rsidR="00A510B4" w14:paraId="61BEFBB4" w14:textId="77777777" w:rsidTr="00AE0871">
        <w:trPr>
          <w:trHeight w:val="960"/>
        </w:trPr>
        <w:tc>
          <w:tcPr>
            <w:tcW w:w="3387" w:type="dxa"/>
          </w:tcPr>
          <w:p w14:paraId="3434869A" w14:textId="77777777" w:rsidR="00A510B4" w:rsidRPr="00A510B4" w:rsidRDefault="00A510B4" w:rsidP="00A510B4">
            <w:pPr>
              <w:autoSpaceDE w:val="0"/>
              <w:autoSpaceDN w:val="0"/>
              <w:adjustRightInd w:val="0"/>
              <w:jc w:val="right"/>
              <w:rPr>
                <w:rFonts w:ascii="Soberana Sans" w:hAnsi="Soberana Sans" w:cs="Calibri"/>
                <w:b/>
                <w:sz w:val="24"/>
                <w:szCs w:val="24"/>
              </w:rPr>
            </w:pPr>
            <w:r w:rsidRPr="00A510B4">
              <w:rPr>
                <w:rFonts w:ascii="Soberana Sans" w:hAnsi="Soberana Sans" w:cs="Calibri"/>
                <w:b/>
                <w:sz w:val="24"/>
                <w:szCs w:val="24"/>
              </w:rPr>
              <w:t>ACUERDO</w:t>
            </w:r>
          </w:p>
        </w:tc>
        <w:tc>
          <w:tcPr>
            <w:tcW w:w="9572" w:type="dxa"/>
          </w:tcPr>
          <w:p w14:paraId="0AAB1E88" w14:textId="784D129C" w:rsidR="00323125" w:rsidRPr="00AE0871" w:rsidRDefault="00AE0871" w:rsidP="00AE0871">
            <w:p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  <w:b/>
                <w:iCs/>
                <w:sz w:val="24"/>
                <w:szCs w:val="24"/>
              </w:rPr>
            </w:pPr>
            <w:r w:rsidRPr="00AE0871">
              <w:rPr>
                <w:rFonts w:ascii="Soberana Sans" w:hAnsi="Soberana Sans" w:cs="Soberana Sans"/>
                <w:iCs/>
                <w:sz w:val="24"/>
                <w:szCs w:val="24"/>
              </w:rPr>
              <w:t>ACUERDO por el que se emiten los Lineamientos Generales para a integración y funcionamiento de los Comités de Ética, publicado en el Diario Oficial de la Federación el 28 de diciembre del 2020</w:t>
            </w:r>
            <w:r>
              <w:rPr>
                <w:rFonts w:ascii="Soberana Sans" w:hAnsi="Soberana Sans" w:cs="Soberana Sans"/>
                <w:iCs/>
                <w:sz w:val="24"/>
                <w:szCs w:val="24"/>
              </w:rPr>
              <w:t>.</w:t>
            </w:r>
          </w:p>
        </w:tc>
      </w:tr>
      <w:tr w:rsidR="00AE0871" w14:paraId="60467792" w14:textId="77777777" w:rsidTr="00AE0871">
        <w:trPr>
          <w:trHeight w:val="703"/>
        </w:trPr>
        <w:tc>
          <w:tcPr>
            <w:tcW w:w="3387" w:type="dxa"/>
          </w:tcPr>
          <w:p w14:paraId="4E9CB2AA" w14:textId="029D5B54" w:rsidR="00AE0871" w:rsidRPr="00A510B4" w:rsidRDefault="00AE0871" w:rsidP="00A510B4">
            <w:pPr>
              <w:autoSpaceDE w:val="0"/>
              <w:autoSpaceDN w:val="0"/>
              <w:adjustRightInd w:val="0"/>
              <w:jc w:val="right"/>
              <w:rPr>
                <w:rFonts w:ascii="Soberana Sans" w:hAnsi="Soberana Sans" w:cs="Calibri"/>
                <w:b/>
                <w:sz w:val="24"/>
                <w:szCs w:val="24"/>
              </w:rPr>
            </w:pPr>
            <w:r>
              <w:rPr>
                <w:rFonts w:ascii="Soberana Sans" w:hAnsi="Soberana Sans" w:cs="Calibri"/>
                <w:b/>
                <w:sz w:val="24"/>
                <w:szCs w:val="24"/>
              </w:rPr>
              <w:t>BASES</w:t>
            </w:r>
          </w:p>
        </w:tc>
        <w:tc>
          <w:tcPr>
            <w:tcW w:w="9572" w:type="dxa"/>
          </w:tcPr>
          <w:p w14:paraId="6C7F0743" w14:textId="112D5A60" w:rsidR="00AE0871" w:rsidRPr="00AE0871" w:rsidRDefault="00AE0871" w:rsidP="00AE0871">
            <w:pPr>
              <w:autoSpaceDE w:val="0"/>
              <w:autoSpaceDN w:val="0"/>
              <w:adjustRightInd w:val="0"/>
              <w:jc w:val="both"/>
              <w:rPr>
                <w:rFonts w:ascii="Soberana Sans" w:hAnsi="Soberana Sans" w:cs="Soberana Sans"/>
                <w:bCs/>
                <w:iCs/>
                <w:sz w:val="24"/>
                <w:szCs w:val="24"/>
              </w:rPr>
            </w:pPr>
            <w:bookmarkStart w:id="1" w:name="_Hlk83595663"/>
            <w:r w:rsidRPr="00AE0871">
              <w:rPr>
                <w:rFonts w:ascii="Soberana Sans" w:hAnsi="Soberana Sans" w:cs="Soberana Sans"/>
                <w:bCs/>
                <w:iCs/>
                <w:sz w:val="24"/>
                <w:szCs w:val="24"/>
              </w:rPr>
              <w:t>Bases para la Integración, Organización y Funcionamiento del Subcomité de Ética y de Prevención de Conflictos de Interés</w:t>
            </w:r>
            <w:bookmarkEnd w:id="1"/>
          </w:p>
        </w:tc>
      </w:tr>
      <w:tr w:rsidR="00F87E8E" w14:paraId="0A595045" w14:textId="77777777" w:rsidTr="00520FBD">
        <w:trPr>
          <w:trHeight w:val="521"/>
        </w:trPr>
        <w:tc>
          <w:tcPr>
            <w:tcW w:w="3387" w:type="dxa"/>
          </w:tcPr>
          <w:p w14:paraId="76CB2059" w14:textId="77777777" w:rsidR="00F87E8E" w:rsidRPr="00A510B4" w:rsidRDefault="00A510B4" w:rsidP="00A510B4">
            <w:pPr>
              <w:autoSpaceDE w:val="0"/>
              <w:autoSpaceDN w:val="0"/>
              <w:adjustRightInd w:val="0"/>
              <w:jc w:val="right"/>
              <w:rPr>
                <w:rFonts w:ascii="Soberana Sans" w:hAnsi="Soberana Sans" w:cs="Calibri"/>
                <w:b/>
                <w:sz w:val="24"/>
                <w:szCs w:val="24"/>
              </w:rPr>
            </w:pPr>
            <w:r w:rsidRPr="00A510B4">
              <w:rPr>
                <w:rFonts w:ascii="Soberana Sans" w:hAnsi="Soberana Sans" w:cs="Calibri"/>
                <w:b/>
                <w:sz w:val="24"/>
                <w:szCs w:val="24"/>
              </w:rPr>
              <w:t>CEPCI</w:t>
            </w:r>
          </w:p>
        </w:tc>
        <w:tc>
          <w:tcPr>
            <w:tcW w:w="9572" w:type="dxa"/>
          </w:tcPr>
          <w:p w14:paraId="69A4EF1D" w14:textId="77777777" w:rsidR="00F87E8E" w:rsidRDefault="00323125" w:rsidP="00F87E8E">
            <w:p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</w:rPr>
            </w:pPr>
            <w:r>
              <w:rPr>
                <w:rFonts w:ascii="Soberana Sans" w:hAnsi="Soberana Sans" w:cs="Calibri"/>
              </w:rPr>
              <w:t>Comité</w:t>
            </w:r>
            <w:r w:rsidR="00A510B4" w:rsidRPr="00A510B4">
              <w:rPr>
                <w:rFonts w:ascii="Soberana Sans" w:hAnsi="Soberana Sans" w:cs="Calibri"/>
              </w:rPr>
              <w:t xml:space="preserve"> de Ética y de Prevención de Conflictos de Interés</w:t>
            </w:r>
            <w:r w:rsidR="00A510B4">
              <w:rPr>
                <w:rFonts w:ascii="Soberana Sans" w:hAnsi="Soberana Sans" w:cs="Calibri"/>
              </w:rPr>
              <w:t>.</w:t>
            </w:r>
          </w:p>
          <w:p w14:paraId="7776243E" w14:textId="77777777" w:rsidR="00323125" w:rsidRPr="00A510B4" w:rsidRDefault="00323125" w:rsidP="00F87E8E">
            <w:p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</w:rPr>
            </w:pPr>
          </w:p>
        </w:tc>
      </w:tr>
      <w:tr w:rsidR="00AE0871" w14:paraId="6C9F694A" w14:textId="77777777" w:rsidTr="00520FBD">
        <w:trPr>
          <w:trHeight w:val="521"/>
        </w:trPr>
        <w:tc>
          <w:tcPr>
            <w:tcW w:w="3387" w:type="dxa"/>
          </w:tcPr>
          <w:p w14:paraId="0256DB38" w14:textId="37AA44BF" w:rsidR="00AE0871" w:rsidRPr="00A510B4" w:rsidRDefault="00AE0871" w:rsidP="00A510B4">
            <w:pPr>
              <w:autoSpaceDE w:val="0"/>
              <w:autoSpaceDN w:val="0"/>
              <w:adjustRightInd w:val="0"/>
              <w:jc w:val="right"/>
              <w:rPr>
                <w:rFonts w:ascii="Soberana Sans" w:hAnsi="Soberana Sans" w:cs="Calibri"/>
                <w:b/>
                <w:sz w:val="24"/>
                <w:szCs w:val="24"/>
              </w:rPr>
            </w:pPr>
            <w:r>
              <w:rPr>
                <w:rFonts w:ascii="Soberana Sans" w:hAnsi="Soberana Sans" w:cs="Calibri"/>
                <w:b/>
                <w:sz w:val="24"/>
                <w:szCs w:val="24"/>
              </w:rPr>
              <w:t>SEPCI</w:t>
            </w:r>
          </w:p>
        </w:tc>
        <w:tc>
          <w:tcPr>
            <w:tcW w:w="9572" w:type="dxa"/>
          </w:tcPr>
          <w:p w14:paraId="59249CC7" w14:textId="28DF93ED" w:rsidR="00AE0871" w:rsidRDefault="00AE0871" w:rsidP="00F87E8E">
            <w:p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</w:rPr>
            </w:pPr>
            <w:r>
              <w:rPr>
                <w:rFonts w:ascii="Soberana Sans" w:hAnsi="Soberana Sans" w:cs="Calibri"/>
              </w:rPr>
              <w:t xml:space="preserve">Subcomité de Ética y de Prevención de Conflictos de Interés </w:t>
            </w:r>
          </w:p>
        </w:tc>
      </w:tr>
      <w:tr w:rsidR="00771331" w14:paraId="283E7CFF" w14:textId="77777777" w:rsidTr="00AE0871">
        <w:trPr>
          <w:trHeight w:val="899"/>
        </w:trPr>
        <w:tc>
          <w:tcPr>
            <w:tcW w:w="3387" w:type="dxa"/>
          </w:tcPr>
          <w:p w14:paraId="1F69105B" w14:textId="77777777" w:rsidR="00771331" w:rsidRDefault="00771331" w:rsidP="00A510B4">
            <w:pPr>
              <w:autoSpaceDE w:val="0"/>
              <w:autoSpaceDN w:val="0"/>
              <w:adjustRightInd w:val="0"/>
              <w:jc w:val="right"/>
              <w:rPr>
                <w:rFonts w:ascii="Soberana Sans" w:hAnsi="Soberana Sans" w:cs="Calibri"/>
                <w:b/>
                <w:sz w:val="24"/>
                <w:szCs w:val="24"/>
              </w:rPr>
            </w:pPr>
            <w:r>
              <w:rPr>
                <w:rFonts w:ascii="Soberana Sans" w:hAnsi="Soberana Sans" w:cs="Calibri"/>
                <w:b/>
                <w:sz w:val="24"/>
                <w:szCs w:val="24"/>
              </w:rPr>
              <w:t>CÓDIGO DE CONDUCTA</w:t>
            </w:r>
          </w:p>
          <w:p w14:paraId="1CA529C2" w14:textId="77777777" w:rsidR="00771331" w:rsidRPr="00A510B4" w:rsidRDefault="00771331" w:rsidP="00A510B4">
            <w:pPr>
              <w:autoSpaceDE w:val="0"/>
              <w:autoSpaceDN w:val="0"/>
              <w:adjustRightInd w:val="0"/>
              <w:jc w:val="right"/>
              <w:rPr>
                <w:rFonts w:ascii="Soberana Sans" w:hAnsi="Soberana Sans" w:cs="Calibri"/>
                <w:b/>
                <w:sz w:val="24"/>
                <w:szCs w:val="24"/>
              </w:rPr>
            </w:pPr>
          </w:p>
        </w:tc>
        <w:tc>
          <w:tcPr>
            <w:tcW w:w="9572" w:type="dxa"/>
          </w:tcPr>
          <w:p w14:paraId="073FC1E2" w14:textId="77777777" w:rsidR="00771331" w:rsidRDefault="00771331" w:rsidP="00426CE0">
            <w:p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</w:rPr>
            </w:pPr>
            <w:r>
              <w:rPr>
                <w:rFonts w:ascii="Soberana Sans" w:hAnsi="Soberana Sans" w:cs="Calibri"/>
              </w:rPr>
              <w:t>El instrumento emitido por el Director del Tecnológico Nacional de México para orientar la actuación de las y los servidores públicos en el desempeño de sus empleos, cargos y</w:t>
            </w:r>
          </w:p>
          <w:p w14:paraId="33FDBCBD" w14:textId="77777777" w:rsidR="00771331" w:rsidRDefault="00426CE0" w:rsidP="00771331">
            <w:p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</w:rPr>
            </w:pPr>
            <w:r>
              <w:rPr>
                <w:rFonts w:ascii="Soberana Sans" w:hAnsi="Soberana Sans" w:cs="Calibri"/>
              </w:rPr>
              <w:t>c</w:t>
            </w:r>
            <w:r w:rsidR="00373A1A">
              <w:rPr>
                <w:rFonts w:ascii="Soberana Sans" w:hAnsi="Soberana Sans" w:cs="Calibri"/>
              </w:rPr>
              <w:t>omisiones.</w:t>
            </w:r>
          </w:p>
        </w:tc>
      </w:tr>
      <w:tr w:rsidR="00AE0871" w14:paraId="0E2A503C" w14:textId="77777777" w:rsidTr="00AE0871">
        <w:trPr>
          <w:trHeight w:val="546"/>
        </w:trPr>
        <w:tc>
          <w:tcPr>
            <w:tcW w:w="3387" w:type="dxa"/>
          </w:tcPr>
          <w:p w14:paraId="325F4E8B" w14:textId="137781A4" w:rsidR="00AE0871" w:rsidRDefault="00AE0871" w:rsidP="00A510B4">
            <w:pPr>
              <w:autoSpaceDE w:val="0"/>
              <w:autoSpaceDN w:val="0"/>
              <w:adjustRightInd w:val="0"/>
              <w:jc w:val="right"/>
              <w:rPr>
                <w:rFonts w:ascii="Soberana Sans" w:hAnsi="Soberana Sans" w:cs="Calibri"/>
                <w:b/>
                <w:sz w:val="24"/>
                <w:szCs w:val="24"/>
              </w:rPr>
            </w:pPr>
            <w:r>
              <w:rPr>
                <w:rFonts w:ascii="Soberana Sans" w:hAnsi="Soberana Sans" w:cs="Calibri"/>
                <w:b/>
                <w:sz w:val="24"/>
                <w:szCs w:val="24"/>
              </w:rPr>
              <w:t>CODIGO DE ÉTICA</w:t>
            </w:r>
          </w:p>
        </w:tc>
        <w:tc>
          <w:tcPr>
            <w:tcW w:w="9572" w:type="dxa"/>
          </w:tcPr>
          <w:p w14:paraId="0D54ED8F" w14:textId="273EF5A6" w:rsidR="00AE0871" w:rsidRDefault="00AE0871" w:rsidP="00426CE0">
            <w:p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</w:rPr>
            </w:pPr>
            <w:r>
              <w:t>Código de Ética de las personas servidoras públicas del Gobierno Federal</w:t>
            </w:r>
            <w:r>
              <w:t xml:space="preserve"> o equivalente.</w:t>
            </w:r>
          </w:p>
        </w:tc>
      </w:tr>
      <w:tr w:rsidR="00F87E8E" w14:paraId="7B82B7B8" w14:textId="77777777" w:rsidTr="00520FBD">
        <w:trPr>
          <w:trHeight w:val="538"/>
        </w:trPr>
        <w:tc>
          <w:tcPr>
            <w:tcW w:w="3387" w:type="dxa"/>
          </w:tcPr>
          <w:p w14:paraId="004E106B" w14:textId="77777777" w:rsidR="00F87E8E" w:rsidRPr="00A510B4" w:rsidRDefault="00F87E8E" w:rsidP="00A510B4">
            <w:pPr>
              <w:autoSpaceDE w:val="0"/>
              <w:autoSpaceDN w:val="0"/>
              <w:adjustRightInd w:val="0"/>
              <w:jc w:val="right"/>
              <w:rPr>
                <w:rFonts w:ascii="Soberana Sans" w:hAnsi="Soberana Sans" w:cs="Calibri"/>
                <w:b/>
                <w:sz w:val="24"/>
                <w:szCs w:val="24"/>
              </w:rPr>
            </w:pPr>
            <w:r w:rsidRPr="00A510B4">
              <w:rPr>
                <w:rFonts w:ascii="Soberana Sans" w:hAnsi="Soberana Sans" w:cs="Calibri"/>
                <w:b/>
                <w:sz w:val="24"/>
                <w:szCs w:val="24"/>
              </w:rPr>
              <w:t>IAA</w:t>
            </w:r>
          </w:p>
        </w:tc>
        <w:tc>
          <w:tcPr>
            <w:tcW w:w="9572" w:type="dxa"/>
          </w:tcPr>
          <w:p w14:paraId="4DD87AD0" w14:textId="77777777" w:rsidR="00F87E8E" w:rsidRPr="00A510B4" w:rsidRDefault="00A510B4" w:rsidP="00F87E8E">
            <w:p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</w:rPr>
            </w:pPr>
            <w:r w:rsidRPr="00A510B4">
              <w:rPr>
                <w:rFonts w:ascii="Soberana Sans" w:hAnsi="Soberana Sans" w:cs="Calibri"/>
              </w:rPr>
              <w:t>Informe Anual de Actividades</w:t>
            </w:r>
            <w:r w:rsidR="006A7ADB">
              <w:rPr>
                <w:rFonts w:ascii="Soberana Sans" w:hAnsi="Soberana Sans" w:cs="Calibri"/>
              </w:rPr>
              <w:t>.</w:t>
            </w:r>
          </w:p>
          <w:p w14:paraId="04EC6246" w14:textId="77777777" w:rsidR="00323125" w:rsidRDefault="00323125" w:rsidP="00F87E8E">
            <w:p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  <w:b/>
              </w:rPr>
            </w:pPr>
          </w:p>
        </w:tc>
      </w:tr>
      <w:tr w:rsidR="00F87E8E" w14:paraId="326BD465" w14:textId="77777777" w:rsidTr="00520FBD">
        <w:trPr>
          <w:trHeight w:val="521"/>
        </w:trPr>
        <w:tc>
          <w:tcPr>
            <w:tcW w:w="3387" w:type="dxa"/>
          </w:tcPr>
          <w:p w14:paraId="3479E625" w14:textId="77777777" w:rsidR="00F87E8E" w:rsidRPr="00A510B4" w:rsidRDefault="00F87E8E" w:rsidP="00A510B4">
            <w:pPr>
              <w:autoSpaceDE w:val="0"/>
              <w:autoSpaceDN w:val="0"/>
              <w:adjustRightInd w:val="0"/>
              <w:jc w:val="right"/>
              <w:rPr>
                <w:rFonts w:ascii="Soberana Sans" w:hAnsi="Soberana Sans" w:cs="Calibri"/>
                <w:b/>
                <w:sz w:val="24"/>
                <w:szCs w:val="24"/>
              </w:rPr>
            </w:pPr>
            <w:r w:rsidRPr="00A510B4">
              <w:rPr>
                <w:rFonts w:ascii="Soberana Sans" w:hAnsi="Soberana Sans" w:cs="Calibri"/>
                <w:b/>
                <w:sz w:val="24"/>
                <w:szCs w:val="24"/>
              </w:rPr>
              <w:t>PAT</w:t>
            </w:r>
          </w:p>
        </w:tc>
        <w:tc>
          <w:tcPr>
            <w:tcW w:w="9572" w:type="dxa"/>
          </w:tcPr>
          <w:p w14:paraId="437EE019" w14:textId="77777777" w:rsidR="00A510B4" w:rsidRDefault="00A510B4" w:rsidP="00F87E8E">
            <w:p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  <w:b/>
              </w:rPr>
            </w:pPr>
            <w:r w:rsidRPr="00A510B4">
              <w:rPr>
                <w:rFonts w:ascii="Soberana Sans" w:hAnsi="Soberana Sans" w:cs="Calibri"/>
              </w:rPr>
              <w:t>Programa Anual de Trabajo</w:t>
            </w:r>
            <w:r w:rsidR="006A7ADB">
              <w:rPr>
                <w:rFonts w:ascii="Soberana Sans" w:hAnsi="Soberana Sans" w:cs="Calibri"/>
              </w:rPr>
              <w:t>.</w:t>
            </w:r>
          </w:p>
          <w:p w14:paraId="756803EF" w14:textId="77777777" w:rsidR="00323125" w:rsidRDefault="00323125" w:rsidP="00F87E8E">
            <w:p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  <w:b/>
              </w:rPr>
            </w:pPr>
          </w:p>
        </w:tc>
      </w:tr>
      <w:tr w:rsidR="00AE0871" w14:paraId="7F46D4CC" w14:textId="77777777" w:rsidTr="00520FBD">
        <w:trPr>
          <w:trHeight w:val="521"/>
        </w:trPr>
        <w:tc>
          <w:tcPr>
            <w:tcW w:w="3387" w:type="dxa"/>
          </w:tcPr>
          <w:p w14:paraId="69B9353C" w14:textId="5E7469AB" w:rsidR="00AE0871" w:rsidRPr="00A510B4" w:rsidRDefault="00AE0871" w:rsidP="00A510B4">
            <w:pPr>
              <w:autoSpaceDE w:val="0"/>
              <w:autoSpaceDN w:val="0"/>
              <w:adjustRightInd w:val="0"/>
              <w:jc w:val="right"/>
              <w:rPr>
                <w:rFonts w:ascii="Soberana Sans" w:hAnsi="Soberana Sans" w:cs="Calibri"/>
                <w:b/>
                <w:sz w:val="24"/>
                <w:szCs w:val="24"/>
              </w:rPr>
            </w:pPr>
            <w:r>
              <w:rPr>
                <w:rFonts w:ascii="Soberana Sans" w:hAnsi="Soberana Sans" w:cs="Calibri"/>
                <w:b/>
                <w:sz w:val="24"/>
                <w:szCs w:val="24"/>
              </w:rPr>
              <w:t>PROTOCOLOS ESPECIALIZADOS</w:t>
            </w:r>
          </w:p>
        </w:tc>
        <w:tc>
          <w:tcPr>
            <w:tcW w:w="9572" w:type="dxa"/>
          </w:tcPr>
          <w:p w14:paraId="1FF78299" w14:textId="31FB22CD" w:rsidR="00AE0871" w:rsidRDefault="00AE0871" w:rsidP="00F87E8E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Soberana Sans" w:hAnsi="Soberana Sans" w:cs="Calibri"/>
              </w:rPr>
              <w:t>-</w:t>
            </w:r>
            <w:r>
              <w:t xml:space="preserve"> </w:t>
            </w:r>
            <w:r>
              <w:t>PROTOCOLO para la prevención, atención y sanción del hostigamiento sexual y acoso sexual</w:t>
            </w:r>
            <w:r w:rsidR="00AE1C2F">
              <w:t>.</w:t>
            </w:r>
          </w:p>
          <w:p w14:paraId="013C3EEE" w14:textId="0A72F18F" w:rsidR="00AE0871" w:rsidRPr="00A510B4" w:rsidRDefault="00AE1C2F" w:rsidP="00F87E8E">
            <w:p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</w:rPr>
            </w:pPr>
            <w:r>
              <w:t>- PROTOCOLO de actuación de los Comités de Ética y de Prevención de Conflictos de Interés en la atención de presuntos actos de Discriminación.</w:t>
            </w:r>
          </w:p>
        </w:tc>
      </w:tr>
      <w:tr w:rsidR="00AE0871" w14:paraId="1301F7E2" w14:textId="77777777" w:rsidTr="00520FBD">
        <w:trPr>
          <w:trHeight w:val="521"/>
        </w:trPr>
        <w:tc>
          <w:tcPr>
            <w:tcW w:w="3387" w:type="dxa"/>
          </w:tcPr>
          <w:p w14:paraId="0D7D4F20" w14:textId="29B06F8B" w:rsidR="00AE0871" w:rsidRPr="00A510B4" w:rsidRDefault="00AE0871" w:rsidP="00A510B4">
            <w:pPr>
              <w:autoSpaceDE w:val="0"/>
              <w:autoSpaceDN w:val="0"/>
              <w:adjustRightInd w:val="0"/>
              <w:jc w:val="right"/>
              <w:rPr>
                <w:rFonts w:ascii="Soberana Sans" w:hAnsi="Soberana Sans" w:cs="Calibri"/>
                <w:b/>
                <w:sz w:val="24"/>
                <w:szCs w:val="24"/>
              </w:rPr>
            </w:pPr>
            <w:r>
              <w:rPr>
                <w:rFonts w:ascii="Soberana Sans" w:hAnsi="Soberana Sans" w:cs="Calibri"/>
                <w:b/>
                <w:sz w:val="24"/>
                <w:szCs w:val="24"/>
              </w:rPr>
              <w:t>SGIG</w:t>
            </w:r>
          </w:p>
        </w:tc>
        <w:tc>
          <w:tcPr>
            <w:tcW w:w="9572" w:type="dxa"/>
          </w:tcPr>
          <w:p w14:paraId="1B5124EA" w14:textId="719AE601" w:rsidR="00AE0871" w:rsidRPr="00A510B4" w:rsidRDefault="00AE0871" w:rsidP="00F87E8E">
            <w:p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</w:rPr>
            </w:pPr>
            <w:r>
              <w:rPr>
                <w:rFonts w:ascii="Soberana Sans" w:hAnsi="Soberana Sans" w:cs="Calibri"/>
              </w:rPr>
              <w:t>Sistema de Gestión de Igualdad de Género y no Discriminación</w:t>
            </w:r>
          </w:p>
        </w:tc>
      </w:tr>
      <w:tr w:rsidR="006A7ADB" w14:paraId="3364253D" w14:textId="77777777" w:rsidTr="00520FBD">
        <w:trPr>
          <w:trHeight w:val="588"/>
        </w:trPr>
        <w:tc>
          <w:tcPr>
            <w:tcW w:w="3387" w:type="dxa"/>
          </w:tcPr>
          <w:p w14:paraId="6DC0082C" w14:textId="77777777" w:rsidR="006A7ADB" w:rsidRDefault="006A7ADB" w:rsidP="00A510B4">
            <w:pPr>
              <w:autoSpaceDE w:val="0"/>
              <w:autoSpaceDN w:val="0"/>
              <w:adjustRightInd w:val="0"/>
              <w:jc w:val="right"/>
              <w:rPr>
                <w:rFonts w:ascii="Soberana Sans" w:hAnsi="Soberana Sans" w:cs="Calibri"/>
                <w:b/>
                <w:sz w:val="24"/>
                <w:szCs w:val="24"/>
              </w:rPr>
            </w:pPr>
            <w:r>
              <w:rPr>
                <w:rFonts w:ascii="Soberana Sans" w:hAnsi="Soberana Sans" w:cs="Calibri"/>
                <w:b/>
                <w:sz w:val="24"/>
                <w:szCs w:val="24"/>
              </w:rPr>
              <w:t>TecNM</w:t>
            </w:r>
          </w:p>
          <w:p w14:paraId="7B0665E2" w14:textId="77777777" w:rsidR="006A7ADB" w:rsidRPr="00A510B4" w:rsidRDefault="006A7ADB" w:rsidP="00A510B4">
            <w:pPr>
              <w:autoSpaceDE w:val="0"/>
              <w:autoSpaceDN w:val="0"/>
              <w:adjustRightInd w:val="0"/>
              <w:jc w:val="right"/>
              <w:rPr>
                <w:rFonts w:ascii="Soberana Sans" w:hAnsi="Soberana Sans" w:cs="Calibri"/>
                <w:b/>
                <w:sz w:val="24"/>
                <w:szCs w:val="24"/>
              </w:rPr>
            </w:pPr>
          </w:p>
        </w:tc>
        <w:tc>
          <w:tcPr>
            <w:tcW w:w="9572" w:type="dxa"/>
          </w:tcPr>
          <w:p w14:paraId="3F7F9081" w14:textId="77777777" w:rsidR="006A7ADB" w:rsidRDefault="006A7ADB" w:rsidP="00F87E8E">
            <w:p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</w:rPr>
            </w:pPr>
            <w:r>
              <w:rPr>
                <w:rFonts w:ascii="Soberana Sans" w:hAnsi="Soberana Sans" w:cs="Calibri"/>
              </w:rPr>
              <w:t>Tecnológico Nacional de México</w:t>
            </w:r>
          </w:p>
          <w:p w14:paraId="1BD77304" w14:textId="77777777" w:rsidR="006A7ADB" w:rsidRPr="00A510B4" w:rsidRDefault="006A7ADB" w:rsidP="00F87E8E">
            <w:pPr>
              <w:autoSpaceDE w:val="0"/>
              <w:autoSpaceDN w:val="0"/>
              <w:adjustRightInd w:val="0"/>
              <w:jc w:val="both"/>
              <w:rPr>
                <w:rFonts w:ascii="Soberana Sans" w:hAnsi="Soberana Sans" w:cs="Calibri"/>
              </w:rPr>
            </w:pPr>
          </w:p>
        </w:tc>
      </w:tr>
    </w:tbl>
    <w:p w14:paraId="463FB1F3" w14:textId="77777777" w:rsidR="009F3717" w:rsidRDefault="009F3717" w:rsidP="009F3717">
      <w:pPr>
        <w:jc w:val="both"/>
        <w:rPr>
          <w:rFonts w:ascii="Soberana Sans" w:hAnsi="Soberana Sans"/>
          <w:b/>
        </w:rPr>
      </w:pPr>
    </w:p>
    <w:sectPr w:rsidR="009F3717" w:rsidSect="006D4873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08" w:footer="2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15659" w14:textId="77777777" w:rsidR="00F67E99" w:rsidRDefault="00F67E99" w:rsidP="00804912">
      <w:pPr>
        <w:spacing w:after="0" w:line="240" w:lineRule="auto"/>
      </w:pPr>
      <w:r>
        <w:separator/>
      </w:r>
    </w:p>
  </w:endnote>
  <w:endnote w:type="continuationSeparator" w:id="0">
    <w:p w14:paraId="7389E44F" w14:textId="77777777" w:rsidR="00F67E99" w:rsidRDefault="00F67E99" w:rsidP="0080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0953821"/>
      <w:docPartObj>
        <w:docPartGallery w:val="Page Numbers (Bottom of Page)"/>
        <w:docPartUnique/>
      </w:docPartObj>
    </w:sdtPr>
    <w:sdtEndPr/>
    <w:sdtContent>
      <w:p w14:paraId="4A58F00A" w14:textId="77777777" w:rsidR="00D40695" w:rsidRDefault="00D406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5193" w:rsidRPr="009A5193">
          <w:rPr>
            <w:noProof/>
            <w:lang w:val="es-ES"/>
          </w:rPr>
          <w:t>29</w:t>
        </w:r>
        <w:r>
          <w:fldChar w:fldCharType="end"/>
        </w:r>
      </w:p>
    </w:sdtContent>
  </w:sdt>
  <w:sdt>
    <w:sdtPr>
      <w:id w:val="-1240857888"/>
      <w:docPartObj>
        <w:docPartGallery w:val="Page Numbers (Top of Page)"/>
        <w:docPartUnique/>
      </w:docPartObj>
    </w:sdtPr>
    <w:sdtEndPr/>
    <w:sdtContent>
      <w:p w14:paraId="50FD838D" w14:textId="77777777" w:rsidR="00D40695" w:rsidRDefault="00D40695" w:rsidP="00F77AAE">
        <w:pPr>
          <w:pStyle w:val="Encabezado"/>
          <w:jc w:val="center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21A5152" wp14:editId="4133D6E1">
                  <wp:simplePos x="0" y="0"/>
                  <wp:positionH relativeFrom="margin">
                    <wp:align>center</wp:align>
                  </wp:positionH>
                  <wp:positionV relativeFrom="paragraph">
                    <wp:posOffset>20320</wp:posOffset>
                  </wp:positionV>
                  <wp:extent cx="6124575" cy="415290"/>
                  <wp:effectExtent l="0" t="0" r="0" b="3810"/>
                  <wp:wrapNone/>
                  <wp:docPr id="3" name="Text Box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124575" cy="41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94D666" w14:textId="06DE9E18" w:rsidR="00D40695" w:rsidRPr="00D97447" w:rsidRDefault="00B17816" w:rsidP="00103D88">
                              <w:pPr>
                                <w:pStyle w:val="NormalWeb"/>
                                <w:spacing w:before="0" w:beforeAutospacing="0" w:after="0" w:afterAutospacing="0"/>
                                <w:ind w:right="72"/>
                                <w:jc w:val="center"/>
                                <w:rPr>
                                  <w:rFonts w:ascii="Soberana Sans Light" w:eastAsia="Times New Roman" w:hAnsi="Soberana Sans Light" w:cs="Arial"/>
                                  <w:b/>
                                  <w:bCs/>
                                  <w:color w:val="73737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oberana Sans Light" w:eastAsia="Times New Roman" w:hAnsi="Soberana Sans Light" w:cs="Arial"/>
                                  <w:b/>
                                  <w:bCs/>
                                  <w:color w:val="737373"/>
                                  <w:sz w:val="20"/>
                                  <w:szCs w:val="20"/>
                                </w:rPr>
                                <w:t>SUB</w:t>
                              </w:r>
                              <w:r w:rsidR="00D40695" w:rsidRPr="00D97447">
                                <w:rPr>
                                  <w:rFonts w:ascii="Soberana Sans Light" w:eastAsia="Times New Roman" w:hAnsi="Soberana Sans Light" w:cs="Arial"/>
                                  <w:b/>
                                  <w:bCs/>
                                  <w:color w:val="737373"/>
                                  <w:sz w:val="20"/>
                                  <w:szCs w:val="20"/>
                                </w:rPr>
                                <w:t>COMITÉ DE ÉTICA Y DE PREVENCIÓN DE CONFLICTOS DE INTERÉS</w:t>
                              </w:r>
                            </w:p>
                            <w:p w14:paraId="4BF1CC37" w14:textId="4E35127F" w:rsidR="00D40695" w:rsidRPr="00D97447" w:rsidRDefault="00D40695" w:rsidP="00103D88">
                              <w:pPr>
                                <w:pStyle w:val="NormalWeb"/>
                                <w:spacing w:before="0" w:beforeAutospacing="0" w:after="0" w:afterAutospacing="0"/>
                                <w:ind w:right="72"/>
                                <w:jc w:val="center"/>
                                <w:rPr>
                                  <w:rFonts w:ascii="Soberana Sans Light" w:eastAsia="Times New Roman" w:hAnsi="Soberana Sans Light" w:cs="Arial"/>
                                  <w:bCs/>
                                  <w:color w:val="737373"/>
                                  <w:sz w:val="20"/>
                                  <w:szCs w:val="20"/>
                                </w:rPr>
                              </w:pPr>
                              <w:r w:rsidRPr="00D97447">
                                <w:rPr>
                                  <w:rFonts w:ascii="Soberana Sans Light" w:eastAsia="Times New Roman" w:hAnsi="Soberana Sans Light" w:cs="Arial"/>
                                  <w:bCs/>
                                  <w:color w:val="737373"/>
                                  <w:sz w:val="20"/>
                                  <w:szCs w:val="20"/>
                                </w:rPr>
                                <w:t>I</w:t>
                              </w:r>
                              <w:r>
                                <w:rPr>
                                  <w:rFonts w:ascii="Soberana Sans Light" w:eastAsia="Times New Roman" w:hAnsi="Soberana Sans Light" w:cs="Arial"/>
                                  <w:bCs/>
                                  <w:color w:val="737373"/>
                                  <w:sz w:val="20"/>
                                  <w:szCs w:val="20"/>
                                </w:rPr>
                                <w:t>NFORME ANUAL DE ACTIVIDADES 20</w:t>
                              </w:r>
                              <w:r w:rsidR="00B17816">
                                <w:rPr>
                                  <w:rFonts w:ascii="Soberana Sans Light" w:eastAsia="Times New Roman" w:hAnsi="Soberana Sans Light" w:cs="Arial"/>
                                  <w:bCs/>
                                  <w:color w:val="737373"/>
                                  <w:sz w:val="20"/>
                                  <w:szCs w:val="20"/>
                                </w:rPr>
                                <w:t>…</w:t>
                              </w:r>
                            </w:p>
                            <w:p w14:paraId="1634268F" w14:textId="77777777" w:rsidR="00D40695" w:rsidRPr="00BE1179" w:rsidRDefault="00D40695" w:rsidP="00F77AAE">
                              <w:pPr>
                                <w:pStyle w:val="Encabezado"/>
                                <w:jc w:val="center"/>
                                <w:rPr>
                                  <w:rFonts w:ascii="Soberana Sans Light" w:eastAsia="Times New Roman" w:hAnsi="Soberana Sans Light" w:cs="Arial"/>
                                  <w:bCs/>
                                  <w:color w:val="737373"/>
                                  <w:sz w:val="16"/>
                                  <w:szCs w:val="16"/>
                                  <w:lang w:eastAsia="es-MX"/>
                                </w:rPr>
                              </w:pPr>
                              <w:r w:rsidRPr="00BE1179">
                                <w:rPr>
                                  <w:rFonts w:ascii="Soberana Sans Light" w:eastAsia="Times New Roman" w:hAnsi="Soberana Sans Light" w:cs="Arial"/>
                                  <w:bCs/>
                                  <w:color w:val="737373"/>
                                  <w:sz w:val="16"/>
                                  <w:szCs w:val="16"/>
                                  <w:lang w:eastAsia="es-MX"/>
                                </w:rPr>
                                <w:fldChar w:fldCharType="begin"/>
                              </w:r>
                              <w:r w:rsidRPr="00BE1179">
                                <w:rPr>
                                  <w:rFonts w:ascii="Soberana Sans Light" w:eastAsia="Times New Roman" w:hAnsi="Soberana Sans Light" w:cs="Arial"/>
                                  <w:bCs/>
                                  <w:color w:val="737373"/>
                                  <w:sz w:val="16"/>
                                  <w:szCs w:val="16"/>
                                  <w:lang w:eastAsia="es-MX"/>
                                </w:rPr>
                                <w:instrText>PAGE   \* MERGEFORMAT</w:instrText>
                              </w:r>
                              <w:r w:rsidRPr="00BE1179">
                                <w:rPr>
                                  <w:rFonts w:ascii="Soberana Sans Light" w:eastAsia="Times New Roman" w:hAnsi="Soberana Sans Light" w:cs="Arial"/>
                                  <w:bCs/>
                                  <w:color w:val="737373"/>
                                  <w:sz w:val="16"/>
                                  <w:szCs w:val="16"/>
                                  <w:lang w:eastAsia="es-MX"/>
                                </w:rPr>
                                <w:fldChar w:fldCharType="separate"/>
                              </w:r>
                              <w:r w:rsidR="009A5193">
                                <w:rPr>
                                  <w:rFonts w:ascii="Soberana Sans Light" w:eastAsia="Times New Roman" w:hAnsi="Soberana Sans Light" w:cs="Arial"/>
                                  <w:bCs/>
                                  <w:noProof/>
                                  <w:color w:val="737373"/>
                                  <w:sz w:val="16"/>
                                  <w:szCs w:val="16"/>
                                  <w:lang w:eastAsia="es-MX"/>
                                </w:rPr>
                                <w:t>29</w:t>
                              </w:r>
                              <w:r w:rsidRPr="00BE1179">
                                <w:rPr>
                                  <w:rFonts w:ascii="Soberana Sans Light" w:eastAsia="Times New Roman" w:hAnsi="Soberana Sans Light" w:cs="Arial"/>
                                  <w:bCs/>
                                  <w:color w:val="737373"/>
                                  <w:sz w:val="16"/>
                                  <w:szCs w:val="16"/>
                                  <w:lang w:eastAsia="es-MX"/>
                                </w:rPr>
                                <w:fldChar w:fldCharType="end"/>
                              </w:r>
                            </w:p>
                            <w:p w14:paraId="69B807D9" w14:textId="77777777" w:rsidR="00D40695" w:rsidRPr="00BE1179" w:rsidRDefault="00D40695" w:rsidP="00103D8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21A5152"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6" type="#_x0000_t202" style="position:absolute;left:0;text-align:left;margin-left:0;margin-top:1.6pt;width:482.25pt;height:32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" filled="f" stroked="f">
                  <v:textbox>
                    <w:txbxContent>
                      <w:p w14:paraId="3F94D666" w14:textId="06DE9E18" w:rsidR="00D40695" w:rsidRPr="00D97447" w:rsidRDefault="00B17816" w:rsidP="00103D88">
                        <w:pPr>
                          <w:pStyle w:val="NormalWeb"/>
                          <w:spacing w:before="0" w:beforeAutospacing="0" w:after="0" w:afterAutospacing="0"/>
                          <w:ind w:right="72"/>
                          <w:jc w:val="center"/>
                          <w:rPr>
                            <w:rFonts w:ascii="Soberana Sans Light" w:eastAsia="Times New Roman" w:hAnsi="Soberana Sans Light" w:cs="Arial"/>
                            <w:b/>
                            <w:bCs/>
                            <w:color w:val="73737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oberana Sans Light" w:eastAsia="Times New Roman" w:hAnsi="Soberana Sans Light" w:cs="Arial"/>
                            <w:b/>
                            <w:bCs/>
                            <w:color w:val="737373"/>
                            <w:sz w:val="20"/>
                            <w:szCs w:val="20"/>
                          </w:rPr>
                          <w:t>SUB</w:t>
                        </w:r>
                        <w:r w:rsidR="00D40695" w:rsidRPr="00D97447">
                          <w:rPr>
                            <w:rFonts w:ascii="Soberana Sans Light" w:eastAsia="Times New Roman" w:hAnsi="Soberana Sans Light" w:cs="Arial"/>
                            <w:b/>
                            <w:bCs/>
                            <w:color w:val="737373"/>
                            <w:sz w:val="20"/>
                            <w:szCs w:val="20"/>
                          </w:rPr>
                          <w:t>COMITÉ DE ÉTICA Y DE PREVENCIÓN DE CONFLICTOS DE INTERÉS</w:t>
                        </w:r>
                      </w:p>
                      <w:p w14:paraId="4BF1CC37" w14:textId="4E35127F" w:rsidR="00D40695" w:rsidRPr="00D97447" w:rsidRDefault="00D40695" w:rsidP="00103D88">
                        <w:pPr>
                          <w:pStyle w:val="NormalWeb"/>
                          <w:spacing w:before="0" w:beforeAutospacing="0" w:after="0" w:afterAutospacing="0"/>
                          <w:ind w:right="72"/>
                          <w:jc w:val="center"/>
                          <w:rPr>
                            <w:rFonts w:ascii="Soberana Sans Light" w:eastAsia="Times New Roman" w:hAnsi="Soberana Sans Light" w:cs="Arial"/>
                            <w:bCs/>
                            <w:color w:val="737373"/>
                            <w:sz w:val="20"/>
                            <w:szCs w:val="20"/>
                          </w:rPr>
                        </w:pPr>
                        <w:r w:rsidRPr="00D97447">
                          <w:rPr>
                            <w:rFonts w:ascii="Soberana Sans Light" w:eastAsia="Times New Roman" w:hAnsi="Soberana Sans Light" w:cs="Arial"/>
                            <w:bCs/>
                            <w:color w:val="737373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Soberana Sans Light" w:eastAsia="Times New Roman" w:hAnsi="Soberana Sans Light" w:cs="Arial"/>
                            <w:bCs/>
                            <w:color w:val="737373"/>
                            <w:sz w:val="20"/>
                            <w:szCs w:val="20"/>
                          </w:rPr>
                          <w:t>NFORME ANUAL DE ACTIVIDADES 20</w:t>
                        </w:r>
                        <w:r w:rsidR="00B17816">
                          <w:rPr>
                            <w:rFonts w:ascii="Soberana Sans Light" w:eastAsia="Times New Roman" w:hAnsi="Soberana Sans Light" w:cs="Arial"/>
                            <w:bCs/>
                            <w:color w:val="737373"/>
                            <w:sz w:val="20"/>
                            <w:szCs w:val="20"/>
                          </w:rPr>
                          <w:t>…</w:t>
                        </w:r>
                      </w:p>
                      <w:p w14:paraId="1634268F" w14:textId="77777777" w:rsidR="00D40695" w:rsidRPr="00BE1179" w:rsidRDefault="00D40695" w:rsidP="00F77AAE">
                        <w:pPr>
                          <w:pStyle w:val="Encabezado"/>
                          <w:jc w:val="center"/>
                          <w:rPr>
                            <w:rFonts w:ascii="Soberana Sans Light" w:eastAsia="Times New Roman" w:hAnsi="Soberana Sans Light" w:cs="Arial"/>
                            <w:bCs/>
                            <w:color w:val="737373"/>
                            <w:sz w:val="16"/>
                            <w:szCs w:val="16"/>
                            <w:lang w:eastAsia="es-MX"/>
                          </w:rPr>
                        </w:pPr>
                        <w:r w:rsidRPr="00BE1179">
                          <w:rPr>
                            <w:rFonts w:ascii="Soberana Sans Light" w:eastAsia="Times New Roman" w:hAnsi="Soberana Sans Light" w:cs="Arial"/>
                            <w:bCs/>
                            <w:color w:val="737373"/>
                            <w:sz w:val="16"/>
                            <w:szCs w:val="16"/>
                            <w:lang w:eastAsia="es-MX"/>
                          </w:rPr>
                          <w:fldChar w:fldCharType="begin"/>
                        </w:r>
                        <w:r w:rsidRPr="00BE1179">
                          <w:rPr>
                            <w:rFonts w:ascii="Soberana Sans Light" w:eastAsia="Times New Roman" w:hAnsi="Soberana Sans Light" w:cs="Arial"/>
                            <w:bCs/>
                            <w:color w:val="737373"/>
                            <w:sz w:val="16"/>
                            <w:szCs w:val="16"/>
                            <w:lang w:eastAsia="es-MX"/>
                          </w:rPr>
                          <w:instrText>PAGE   \* MERGEFORMAT</w:instrText>
                        </w:r>
                        <w:r w:rsidRPr="00BE1179">
                          <w:rPr>
                            <w:rFonts w:ascii="Soberana Sans Light" w:eastAsia="Times New Roman" w:hAnsi="Soberana Sans Light" w:cs="Arial"/>
                            <w:bCs/>
                            <w:color w:val="737373"/>
                            <w:sz w:val="16"/>
                            <w:szCs w:val="16"/>
                            <w:lang w:eastAsia="es-MX"/>
                          </w:rPr>
                          <w:fldChar w:fldCharType="separate"/>
                        </w:r>
                        <w:r w:rsidR="009A5193">
                          <w:rPr>
                            <w:rFonts w:ascii="Soberana Sans Light" w:eastAsia="Times New Roman" w:hAnsi="Soberana Sans Light" w:cs="Arial"/>
                            <w:bCs/>
                            <w:noProof/>
                            <w:color w:val="737373"/>
                            <w:sz w:val="16"/>
                            <w:szCs w:val="16"/>
                            <w:lang w:eastAsia="es-MX"/>
                          </w:rPr>
                          <w:t>29</w:t>
                        </w:r>
                        <w:r w:rsidRPr="00BE1179">
                          <w:rPr>
                            <w:rFonts w:ascii="Soberana Sans Light" w:eastAsia="Times New Roman" w:hAnsi="Soberana Sans Light" w:cs="Arial"/>
                            <w:bCs/>
                            <w:color w:val="737373"/>
                            <w:sz w:val="16"/>
                            <w:szCs w:val="16"/>
                            <w:lang w:eastAsia="es-MX"/>
                          </w:rPr>
                          <w:fldChar w:fldCharType="end"/>
                        </w:r>
                      </w:p>
                      <w:p w14:paraId="69B807D9" w14:textId="77777777" w:rsidR="00D40695" w:rsidRPr="00BE1179" w:rsidRDefault="00D40695" w:rsidP="00103D8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  <w:p w14:paraId="28ACA2D9" w14:textId="77777777" w:rsidR="00D40695" w:rsidRDefault="00D40695" w:rsidP="00F77AAE">
        <w:pPr>
          <w:pStyle w:val="Encabezado"/>
          <w:jc w:val="center"/>
        </w:pPr>
      </w:p>
      <w:p w14:paraId="01F02485" w14:textId="77777777" w:rsidR="00D40695" w:rsidRDefault="00D40695" w:rsidP="00F77AAE">
        <w:pPr>
          <w:pStyle w:val="Encabezado"/>
          <w:jc w:val="center"/>
          <w:rPr>
            <w:rFonts w:ascii="Soberana Sans Light" w:eastAsia="Times New Roman" w:hAnsi="Soberana Sans Light" w:cs="Arial"/>
            <w:bCs/>
            <w:color w:val="737373"/>
            <w:sz w:val="20"/>
            <w:szCs w:val="20"/>
            <w:lang w:eastAsia="es-MX"/>
          </w:rPr>
        </w:pPr>
      </w:p>
      <w:p w14:paraId="74B5B2F1" w14:textId="77777777" w:rsidR="00D40695" w:rsidRDefault="00F67E99" w:rsidP="00F77AAE">
        <w:pPr>
          <w:pStyle w:val="Encabezado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CB49A" w14:textId="77777777" w:rsidR="00D40695" w:rsidRDefault="00D40695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386B73" wp14:editId="519290E3">
              <wp:simplePos x="0" y="0"/>
              <wp:positionH relativeFrom="margin">
                <wp:align>center</wp:align>
              </wp:positionH>
              <wp:positionV relativeFrom="paragraph">
                <wp:posOffset>-425595</wp:posOffset>
              </wp:positionV>
              <wp:extent cx="6124575" cy="527221"/>
              <wp:effectExtent l="0" t="0" r="0" b="6350"/>
              <wp:wrapNone/>
              <wp:docPr id="2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24575" cy="5272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0DAD0" w14:textId="2A51A8A8" w:rsidR="00D40695" w:rsidRPr="00D97447" w:rsidRDefault="006D4873" w:rsidP="009B1FE3">
                          <w:pPr>
                            <w:pStyle w:val="NormalWeb"/>
                            <w:spacing w:before="0" w:beforeAutospacing="0" w:after="0" w:afterAutospacing="0"/>
                            <w:ind w:right="72"/>
                            <w:jc w:val="center"/>
                            <w:rPr>
                              <w:rFonts w:ascii="Soberana Sans Light" w:eastAsia="Times New Roman" w:hAnsi="Soberana Sans Light" w:cs="Arial"/>
                              <w:b/>
                              <w:bCs/>
                              <w:color w:val="737373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Soberana Sans Light" w:eastAsia="Times New Roman" w:hAnsi="Soberana Sans Light" w:cs="Arial"/>
                              <w:b/>
                              <w:bCs/>
                              <w:color w:val="737373"/>
                              <w:sz w:val="20"/>
                              <w:szCs w:val="20"/>
                            </w:rPr>
                            <w:t>SUB</w:t>
                          </w:r>
                          <w:r w:rsidR="00D40695" w:rsidRPr="00D97447">
                            <w:rPr>
                              <w:rFonts w:ascii="Soberana Sans Light" w:eastAsia="Times New Roman" w:hAnsi="Soberana Sans Light" w:cs="Arial"/>
                              <w:b/>
                              <w:bCs/>
                              <w:color w:val="737373"/>
                              <w:sz w:val="20"/>
                              <w:szCs w:val="20"/>
                            </w:rPr>
                            <w:t>COMITÉ DE ÉTICA Y DE PREVENCIÓN DE CONFLICTOS DE INTERÉS</w:t>
                          </w:r>
                        </w:p>
                        <w:p w14:paraId="3FD732D5" w14:textId="0F86B898" w:rsidR="00D40695" w:rsidRPr="00D97447" w:rsidRDefault="00D40695" w:rsidP="009B1FE3">
                          <w:pPr>
                            <w:pStyle w:val="NormalWeb"/>
                            <w:spacing w:before="0" w:beforeAutospacing="0" w:after="0" w:afterAutospacing="0"/>
                            <w:ind w:right="72"/>
                            <w:jc w:val="center"/>
                            <w:rPr>
                              <w:rFonts w:ascii="Soberana Sans Light" w:eastAsia="Times New Roman" w:hAnsi="Soberana Sans Light" w:cs="Arial"/>
                              <w:bCs/>
                              <w:color w:val="737373"/>
                              <w:sz w:val="20"/>
                              <w:szCs w:val="20"/>
                            </w:rPr>
                          </w:pPr>
                          <w:r w:rsidRPr="00D97447">
                            <w:rPr>
                              <w:rFonts w:ascii="Soberana Sans Light" w:eastAsia="Times New Roman" w:hAnsi="Soberana Sans Light" w:cs="Arial"/>
                              <w:bCs/>
                              <w:color w:val="737373"/>
                              <w:sz w:val="20"/>
                              <w:szCs w:val="20"/>
                            </w:rPr>
                            <w:t>INFORME ANUAL DE ACTIVIDADES 20</w:t>
                          </w:r>
                          <w:r w:rsidR="006D4873">
                            <w:rPr>
                              <w:rFonts w:ascii="Soberana Sans Light" w:eastAsia="Times New Roman" w:hAnsi="Soberana Sans Light" w:cs="Arial"/>
                              <w:bCs/>
                              <w:color w:val="737373"/>
                              <w:sz w:val="20"/>
                              <w:szCs w:val="20"/>
                            </w:rPr>
                            <w:t>…</w:t>
                          </w:r>
                        </w:p>
                        <w:p w14:paraId="3DC5E3FB" w14:textId="77777777" w:rsidR="00D40695" w:rsidRPr="00BE1179" w:rsidRDefault="00D40695" w:rsidP="009B1FE3">
                          <w:pPr>
                            <w:pStyle w:val="Encabezado"/>
                            <w:jc w:val="center"/>
                            <w:rPr>
                              <w:rFonts w:ascii="Soberana Sans Light" w:eastAsia="Times New Roman" w:hAnsi="Soberana Sans Light" w:cs="Arial"/>
                              <w:bCs/>
                              <w:color w:val="737373"/>
                              <w:sz w:val="16"/>
                              <w:szCs w:val="16"/>
                              <w:lang w:eastAsia="es-MX"/>
                            </w:rPr>
                          </w:pPr>
                        </w:p>
                        <w:p w14:paraId="6BC7DC6A" w14:textId="77777777" w:rsidR="00D40695" w:rsidRPr="00BE1179" w:rsidRDefault="00D40695" w:rsidP="009B1FE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386B7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33.5pt;width:482.25pt;height:41.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" filled="f" stroked="f">
              <v:textbox>
                <w:txbxContent>
                  <w:p w14:paraId="5400DAD0" w14:textId="2A51A8A8" w:rsidR="00D40695" w:rsidRPr="00D97447" w:rsidRDefault="006D4873" w:rsidP="009B1FE3">
                    <w:pPr>
                      <w:pStyle w:val="NormalWeb"/>
                      <w:spacing w:before="0" w:beforeAutospacing="0" w:after="0" w:afterAutospacing="0"/>
                      <w:ind w:right="72"/>
                      <w:jc w:val="center"/>
                      <w:rPr>
                        <w:rFonts w:ascii="Soberana Sans Light" w:eastAsia="Times New Roman" w:hAnsi="Soberana Sans Light" w:cs="Arial"/>
                        <w:b/>
                        <w:bCs/>
                        <w:color w:val="737373"/>
                        <w:sz w:val="20"/>
                        <w:szCs w:val="20"/>
                      </w:rPr>
                    </w:pPr>
                    <w:r>
                      <w:rPr>
                        <w:rFonts w:ascii="Soberana Sans Light" w:eastAsia="Times New Roman" w:hAnsi="Soberana Sans Light" w:cs="Arial"/>
                        <w:b/>
                        <w:bCs/>
                        <w:color w:val="737373"/>
                        <w:sz w:val="20"/>
                        <w:szCs w:val="20"/>
                      </w:rPr>
                      <w:t>SUB</w:t>
                    </w:r>
                    <w:r w:rsidR="00D40695" w:rsidRPr="00D97447">
                      <w:rPr>
                        <w:rFonts w:ascii="Soberana Sans Light" w:eastAsia="Times New Roman" w:hAnsi="Soberana Sans Light" w:cs="Arial"/>
                        <w:b/>
                        <w:bCs/>
                        <w:color w:val="737373"/>
                        <w:sz w:val="20"/>
                        <w:szCs w:val="20"/>
                      </w:rPr>
                      <w:t>COMITÉ DE ÉTICA Y DE PREVENCIÓN DE CONFLICTOS DE INTERÉS</w:t>
                    </w:r>
                  </w:p>
                  <w:p w14:paraId="3FD732D5" w14:textId="0F86B898" w:rsidR="00D40695" w:rsidRPr="00D97447" w:rsidRDefault="00D40695" w:rsidP="009B1FE3">
                    <w:pPr>
                      <w:pStyle w:val="NormalWeb"/>
                      <w:spacing w:before="0" w:beforeAutospacing="0" w:after="0" w:afterAutospacing="0"/>
                      <w:ind w:right="72"/>
                      <w:jc w:val="center"/>
                      <w:rPr>
                        <w:rFonts w:ascii="Soberana Sans Light" w:eastAsia="Times New Roman" w:hAnsi="Soberana Sans Light" w:cs="Arial"/>
                        <w:bCs/>
                        <w:color w:val="737373"/>
                        <w:sz w:val="20"/>
                        <w:szCs w:val="20"/>
                      </w:rPr>
                    </w:pPr>
                    <w:r w:rsidRPr="00D97447">
                      <w:rPr>
                        <w:rFonts w:ascii="Soberana Sans Light" w:eastAsia="Times New Roman" w:hAnsi="Soberana Sans Light" w:cs="Arial"/>
                        <w:bCs/>
                        <w:color w:val="737373"/>
                        <w:sz w:val="20"/>
                        <w:szCs w:val="20"/>
                      </w:rPr>
                      <w:t>INFORME ANUAL DE ACTIVIDADES 20</w:t>
                    </w:r>
                    <w:r w:rsidR="006D4873">
                      <w:rPr>
                        <w:rFonts w:ascii="Soberana Sans Light" w:eastAsia="Times New Roman" w:hAnsi="Soberana Sans Light" w:cs="Arial"/>
                        <w:bCs/>
                        <w:color w:val="737373"/>
                        <w:sz w:val="20"/>
                        <w:szCs w:val="20"/>
                      </w:rPr>
                      <w:t>…</w:t>
                    </w:r>
                  </w:p>
                  <w:p w14:paraId="3DC5E3FB" w14:textId="77777777" w:rsidR="00D40695" w:rsidRPr="00BE1179" w:rsidRDefault="00D40695" w:rsidP="009B1FE3">
                    <w:pPr>
                      <w:pStyle w:val="Encabezado"/>
                      <w:jc w:val="center"/>
                      <w:rPr>
                        <w:rFonts w:ascii="Soberana Sans Light" w:eastAsia="Times New Roman" w:hAnsi="Soberana Sans Light" w:cs="Arial"/>
                        <w:bCs/>
                        <w:color w:val="737373"/>
                        <w:sz w:val="16"/>
                        <w:szCs w:val="16"/>
                        <w:lang w:eastAsia="es-MX"/>
                      </w:rPr>
                    </w:pPr>
                  </w:p>
                  <w:p w14:paraId="6BC7DC6A" w14:textId="77777777" w:rsidR="00D40695" w:rsidRPr="00BE1179" w:rsidRDefault="00D40695" w:rsidP="009B1FE3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22"/>
                        <w:szCs w:val="2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773E7" w14:textId="77777777" w:rsidR="00F67E99" w:rsidRDefault="00F67E99" w:rsidP="00804912">
      <w:pPr>
        <w:spacing w:after="0" w:line="240" w:lineRule="auto"/>
      </w:pPr>
      <w:r>
        <w:separator/>
      </w:r>
    </w:p>
  </w:footnote>
  <w:footnote w:type="continuationSeparator" w:id="0">
    <w:p w14:paraId="4B278827" w14:textId="77777777" w:rsidR="00F67E99" w:rsidRDefault="00F67E99" w:rsidP="0080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8E529" w14:textId="23714720" w:rsidR="00D40695" w:rsidRDefault="00D40695">
    <w:pPr>
      <w:pStyle w:val="Encabezado"/>
      <w:rPr>
        <w:noProof/>
        <w:lang w:eastAsia="es-MX"/>
      </w:rPr>
    </w:pPr>
  </w:p>
  <w:p w14:paraId="0C7C33B5" w14:textId="77777777" w:rsidR="00D40695" w:rsidRDefault="00D40695">
    <w:pPr>
      <w:pStyle w:val="Encabezado"/>
      <w:rPr>
        <w:noProof/>
        <w:lang w:eastAsia="es-MX"/>
      </w:rPr>
    </w:pPr>
  </w:p>
  <w:p w14:paraId="13D86A1E" w14:textId="77777777" w:rsidR="00D40695" w:rsidRDefault="00D40695">
    <w:pPr>
      <w:pStyle w:val="Encabezado"/>
      <w:rPr>
        <w:noProof/>
        <w:lang w:eastAsia="es-MX"/>
      </w:rPr>
    </w:pPr>
  </w:p>
  <w:p w14:paraId="706BBFB0" w14:textId="77777777" w:rsidR="00D40695" w:rsidRDefault="00D40695">
    <w:pPr>
      <w:pStyle w:val="Encabezado"/>
      <w:rPr>
        <w:noProof/>
        <w:lang w:eastAsia="es-MX"/>
      </w:rPr>
    </w:pPr>
  </w:p>
  <w:p w14:paraId="70A5A504" w14:textId="77777777" w:rsidR="00D40695" w:rsidRDefault="00D40695">
    <w:pPr>
      <w:pStyle w:val="Encabezado"/>
      <w:rPr>
        <w:noProof/>
        <w:lang w:eastAsia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950"/>
      <w:gridCol w:w="2240"/>
      <w:gridCol w:w="2877"/>
      <w:gridCol w:w="2552"/>
      <w:gridCol w:w="1417"/>
      <w:gridCol w:w="1354"/>
    </w:tblGrid>
    <w:tr w:rsidR="006D4873" w14:paraId="16E19402" w14:textId="77777777" w:rsidTr="006D4873">
      <w:tc>
        <w:tcPr>
          <w:tcW w:w="3950" w:type="dxa"/>
          <w:vMerge w:val="restart"/>
        </w:tcPr>
        <w:p w14:paraId="58602723" w14:textId="18AF6369" w:rsidR="006D4873" w:rsidRDefault="006D4873" w:rsidP="00361C04">
          <w:pPr>
            <w:pStyle w:val="Encabezado"/>
          </w:pPr>
          <w:r>
            <w:rPr>
              <w:noProof/>
            </w:rPr>
            <w:drawing>
              <wp:inline distT="0" distB="0" distL="0" distR="0" wp14:anchorId="1B856606" wp14:editId="1D900238">
                <wp:extent cx="2409825" cy="590550"/>
                <wp:effectExtent l="0" t="0" r="9525" b="0"/>
                <wp:docPr id="7" name="Imagen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">
                          <a:extLst>
                            <a:ext uri="{FF2B5EF4-FFF2-40B4-BE49-F238E27FC236}">
                              <a16:creationId xmlns:a16="http://schemas.microsoft.com/office/drawing/2014/main" id="{00000000-0008-0000-0000-000006000000}"/>
                            </a:ext>
                          </a:extLst>
                        </pic:cNvPr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0308" cy="590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0" w:type="dxa"/>
          <w:vMerge w:val="restart"/>
        </w:tcPr>
        <w:p w14:paraId="7BCA58E8" w14:textId="4505E178" w:rsidR="006D4873" w:rsidRDefault="006D4873" w:rsidP="00361C04">
          <w:pPr>
            <w:pStyle w:val="Encabezado"/>
          </w:pPr>
          <w:r>
            <w:rPr>
              <w:noProof/>
            </w:rPr>
            <w:drawing>
              <wp:inline distT="0" distB="0" distL="0" distR="0" wp14:anchorId="0DA7A4A5" wp14:editId="67BCF9A7">
                <wp:extent cx="1323975" cy="561975"/>
                <wp:effectExtent l="0" t="0" r="9525" b="9525"/>
                <wp:docPr id="8" name="Imagen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8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7">
                          <a:extLst>
                            <a:ext uri="{FF2B5EF4-FFF2-40B4-BE49-F238E27FC236}">
                              <a16:creationId xmlns:a16="http://schemas.microsoft.com/office/drawing/2014/main" id="{00000000-0008-0000-0000-000008000000}"/>
                            </a:ext>
                          </a:extLst>
                        </pic:cNvPr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7638" t="39530" r="28222" b="39459"/>
                        <a:stretch/>
                      </pic:blipFill>
                      <pic:spPr>
                        <a:xfrm>
                          <a:off x="0" y="0"/>
                          <a:ext cx="1324522" cy="5622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77" w:type="dxa"/>
        </w:tcPr>
        <w:p w14:paraId="1CC1AB67" w14:textId="2D12D3A3" w:rsidR="006D4873" w:rsidRPr="000172D6" w:rsidRDefault="000172D6" w:rsidP="000172D6">
          <w:pPr>
            <w:pStyle w:val="Encabezado"/>
            <w:jc w:val="center"/>
            <w:rPr>
              <w:b/>
              <w:bCs/>
              <w:sz w:val="18"/>
              <w:szCs w:val="18"/>
            </w:rPr>
          </w:pPr>
          <w:r w:rsidRPr="000172D6">
            <w:rPr>
              <w:b/>
              <w:bCs/>
              <w:sz w:val="18"/>
              <w:szCs w:val="18"/>
            </w:rPr>
            <w:t>INFORME ANUAL DE ACTIVIDADES</w:t>
          </w:r>
        </w:p>
      </w:tc>
      <w:tc>
        <w:tcPr>
          <w:tcW w:w="2552" w:type="dxa"/>
        </w:tcPr>
        <w:p w14:paraId="406FC6E2" w14:textId="77777777" w:rsidR="000172D6" w:rsidRDefault="000172D6" w:rsidP="000172D6">
          <w:pPr>
            <w:rPr>
              <w:rFonts w:ascii="Calibri" w:hAnsi="Calibri" w:cs="Calibri"/>
              <w:b/>
              <w:bCs/>
              <w:sz w:val="18"/>
              <w:szCs w:val="18"/>
            </w:rPr>
          </w:pPr>
          <w:r w:rsidRPr="000172D6">
            <w:rPr>
              <w:rFonts w:ascii="Calibri" w:hAnsi="Calibri" w:cs="Calibri"/>
              <w:b/>
              <w:bCs/>
              <w:sz w:val="18"/>
              <w:szCs w:val="18"/>
            </w:rPr>
            <w:t>C</w:t>
          </w:r>
          <w:r w:rsidRPr="000172D6">
            <w:rPr>
              <w:rFonts w:ascii="Calibri" w:hAnsi="Calibri" w:cs="Calibri"/>
              <w:b/>
              <w:bCs/>
              <w:sz w:val="18"/>
              <w:szCs w:val="18"/>
            </w:rPr>
            <w:t>ó</w:t>
          </w:r>
          <w:r w:rsidRPr="000172D6">
            <w:rPr>
              <w:rFonts w:ascii="Calibri" w:hAnsi="Calibri" w:cs="Calibri"/>
              <w:b/>
              <w:bCs/>
              <w:sz w:val="18"/>
              <w:szCs w:val="18"/>
            </w:rPr>
            <w:t>digo:</w:t>
          </w:r>
          <w:r w:rsidRPr="000172D6">
            <w:rPr>
              <w:rFonts w:ascii="Calibri" w:hAnsi="Calibri" w:cs="Calibri"/>
              <w:b/>
              <w:bCs/>
              <w:sz w:val="18"/>
              <w:szCs w:val="18"/>
            </w:rPr>
            <w:t xml:space="preserve"> </w:t>
          </w:r>
        </w:p>
        <w:p w14:paraId="4CD95048" w14:textId="1B2D90BD" w:rsidR="006D4873" w:rsidRPr="000172D6" w:rsidRDefault="000172D6" w:rsidP="000172D6">
          <w:pPr>
            <w:rPr>
              <w:rFonts w:ascii="Calibri" w:hAnsi="Calibri" w:cs="Calibri"/>
              <w:b/>
              <w:bCs/>
              <w:sz w:val="18"/>
              <w:szCs w:val="18"/>
            </w:rPr>
          </w:pPr>
          <w:r w:rsidRPr="000172D6">
            <w:rPr>
              <w:rFonts w:ascii="Calibri" w:hAnsi="Calibri" w:cs="Calibri"/>
              <w:b/>
              <w:bCs/>
              <w:sz w:val="18"/>
              <w:szCs w:val="18"/>
            </w:rPr>
            <w:t>TecNM-GIG-SEPCI-03-01</w:t>
          </w:r>
        </w:p>
      </w:tc>
      <w:tc>
        <w:tcPr>
          <w:tcW w:w="1417" w:type="dxa"/>
          <w:vMerge w:val="restart"/>
        </w:tcPr>
        <w:p w14:paraId="47E9A708" w14:textId="1B7A973F" w:rsidR="006D4873" w:rsidRDefault="006D4873" w:rsidP="00361C04">
          <w:pPr>
            <w:pStyle w:val="Encabezado"/>
          </w:pPr>
          <w:r>
            <w:rPr>
              <w:noProof/>
            </w:rPr>
            <w:drawing>
              <wp:inline distT="0" distB="0" distL="0" distR="0" wp14:anchorId="49091DEF" wp14:editId="5F7647EC">
                <wp:extent cx="765869" cy="561975"/>
                <wp:effectExtent l="0" t="0" r="0" b="0"/>
                <wp:docPr id="9" name="Imagen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3"/>
                        <a:srcRect l="25037" r="33850" b="27876"/>
                        <a:stretch/>
                      </pic:blipFill>
                      <pic:spPr>
                        <a:xfrm>
                          <a:off x="0" y="0"/>
                          <a:ext cx="791992" cy="581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4" w:type="dxa"/>
          <w:vMerge w:val="restart"/>
        </w:tcPr>
        <w:p w14:paraId="69B9C5AE" w14:textId="1E19EC45" w:rsidR="006D4873" w:rsidRPr="006D4873" w:rsidRDefault="006D4873" w:rsidP="006D4873">
          <w:pPr>
            <w:pStyle w:val="Encabezado"/>
            <w:jc w:val="center"/>
            <w:rPr>
              <w:highlight w:val="red"/>
            </w:rPr>
          </w:pPr>
          <w:r w:rsidRPr="000172D6">
            <w:rPr>
              <w:noProof/>
              <w:highlight w:val="yellow"/>
            </w:rPr>
            <w:t>LOGO DEL INSTITUTO O CENTRO</w:t>
          </w:r>
        </w:p>
      </w:tc>
    </w:tr>
    <w:tr w:rsidR="006D4873" w14:paraId="54C67217" w14:textId="77777777" w:rsidTr="006D4873">
      <w:tblPrEx>
        <w:tblCellMar>
          <w:left w:w="108" w:type="dxa"/>
          <w:right w:w="108" w:type="dxa"/>
        </w:tblCellMar>
      </w:tblPrEx>
      <w:tc>
        <w:tcPr>
          <w:tcW w:w="3950" w:type="dxa"/>
          <w:vMerge/>
        </w:tcPr>
        <w:p w14:paraId="66F7C480" w14:textId="77777777" w:rsidR="006D4873" w:rsidRDefault="006D4873" w:rsidP="00361C04">
          <w:pPr>
            <w:pStyle w:val="Encabezado"/>
          </w:pPr>
        </w:p>
      </w:tc>
      <w:tc>
        <w:tcPr>
          <w:tcW w:w="2240" w:type="dxa"/>
          <w:vMerge/>
        </w:tcPr>
        <w:p w14:paraId="4A3A500B" w14:textId="77777777" w:rsidR="006D4873" w:rsidRDefault="006D4873" w:rsidP="00361C04">
          <w:pPr>
            <w:pStyle w:val="Encabezado"/>
          </w:pPr>
        </w:p>
      </w:tc>
      <w:tc>
        <w:tcPr>
          <w:tcW w:w="2877" w:type="dxa"/>
        </w:tcPr>
        <w:p w14:paraId="3A1DA544" w14:textId="563F6ED5" w:rsidR="006D4873" w:rsidRPr="000172D6" w:rsidRDefault="000172D6" w:rsidP="00361C04">
          <w:pPr>
            <w:pStyle w:val="Encabezado"/>
            <w:rPr>
              <w:b/>
              <w:bCs/>
              <w:sz w:val="18"/>
              <w:szCs w:val="18"/>
            </w:rPr>
          </w:pPr>
          <w:r w:rsidRPr="000172D6">
            <w:rPr>
              <w:b/>
              <w:bCs/>
              <w:sz w:val="18"/>
              <w:szCs w:val="18"/>
            </w:rPr>
            <w:t>Referencia: NMX-R-025-SCFI-2015</w:t>
          </w:r>
        </w:p>
      </w:tc>
      <w:tc>
        <w:tcPr>
          <w:tcW w:w="2552" w:type="dxa"/>
        </w:tcPr>
        <w:p w14:paraId="1E59F16E" w14:textId="59118CB8" w:rsidR="006D4873" w:rsidRPr="000172D6" w:rsidRDefault="000172D6" w:rsidP="00361C04">
          <w:pPr>
            <w:pStyle w:val="Encabezado"/>
            <w:rPr>
              <w:b/>
              <w:bCs/>
              <w:sz w:val="18"/>
              <w:szCs w:val="18"/>
            </w:rPr>
          </w:pPr>
          <w:r w:rsidRPr="000172D6">
            <w:rPr>
              <w:b/>
              <w:bCs/>
              <w:sz w:val="18"/>
              <w:szCs w:val="18"/>
            </w:rPr>
            <w:t>Revisión: O</w:t>
          </w:r>
        </w:p>
      </w:tc>
      <w:tc>
        <w:tcPr>
          <w:tcW w:w="1417" w:type="dxa"/>
          <w:vMerge/>
        </w:tcPr>
        <w:p w14:paraId="7B8FC6A0" w14:textId="77777777" w:rsidR="006D4873" w:rsidRDefault="006D4873" w:rsidP="00361C04">
          <w:pPr>
            <w:pStyle w:val="Encabezado"/>
          </w:pPr>
        </w:p>
      </w:tc>
      <w:tc>
        <w:tcPr>
          <w:tcW w:w="1354" w:type="dxa"/>
          <w:vMerge/>
        </w:tcPr>
        <w:p w14:paraId="55C3D4C5" w14:textId="77777777" w:rsidR="006D4873" w:rsidRDefault="006D4873" w:rsidP="00361C04">
          <w:pPr>
            <w:pStyle w:val="Encabezado"/>
          </w:pPr>
        </w:p>
      </w:tc>
    </w:tr>
    <w:tr w:rsidR="006D4873" w14:paraId="5AE3D1F0" w14:textId="77777777" w:rsidTr="006D4873">
      <w:tblPrEx>
        <w:tblCellMar>
          <w:left w:w="108" w:type="dxa"/>
          <w:right w:w="108" w:type="dxa"/>
        </w:tblCellMar>
      </w:tblPrEx>
      <w:tc>
        <w:tcPr>
          <w:tcW w:w="3950" w:type="dxa"/>
          <w:vMerge/>
        </w:tcPr>
        <w:p w14:paraId="5C13C51B" w14:textId="77777777" w:rsidR="006D4873" w:rsidRDefault="006D4873" w:rsidP="00361C04">
          <w:pPr>
            <w:pStyle w:val="Encabezado"/>
          </w:pPr>
        </w:p>
      </w:tc>
      <w:tc>
        <w:tcPr>
          <w:tcW w:w="2240" w:type="dxa"/>
          <w:vMerge/>
        </w:tcPr>
        <w:p w14:paraId="7D7D7419" w14:textId="77777777" w:rsidR="006D4873" w:rsidRDefault="006D4873" w:rsidP="00361C04">
          <w:pPr>
            <w:pStyle w:val="Encabezado"/>
          </w:pPr>
        </w:p>
      </w:tc>
      <w:tc>
        <w:tcPr>
          <w:tcW w:w="2877" w:type="dxa"/>
        </w:tcPr>
        <w:p w14:paraId="50DBD45F" w14:textId="300C091B" w:rsidR="006D4873" w:rsidRPr="000172D6" w:rsidRDefault="000172D6" w:rsidP="00361C04">
          <w:pPr>
            <w:pStyle w:val="Encabezado"/>
            <w:rPr>
              <w:b/>
              <w:bCs/>
              <w:sz w:val="18"/>
              <w:szCs w:val="18"/>
            </w:rPr>
          </w:pPr>
          <w:r w:rsidRPr="000172D6">
            <w:rPr>
              <w:b/>
              <w:bCs/>
              <w:sz w:val="18"/>
              <w:szCs w:val="18"/>
            </w:rPr>
            <w:t>Requisito No. 5.3.3.2.1</w:t>
          </w:r>
        </w:p>
      </w:tc>
      <w:tc>
        <w:tcPr>
          <w:tcW w:w="2552" w:type="dxa"/>
        </w:tcPr>
        <w:p w14:paraId="1C6F32EE" w14:textId="31D523BB" w:rsidR="006D4873" w:rsidRPr="000172D6" w:rsidRDefault="000172D6" w:rsidP="00361C04">
          <w:pPr>
            <w:pStyle w:val="Encabezado"/>
            <w:rPr>
              <w:b/>
              <w:bCs/>
              <w:sz w:val="18"/>
              <w:szCs w:val="18"/>
            </w:rPr>
          </w:pPr>
          <w:r w:rsidRPr="000172D6">
            <w:rPr>
              <w:b/>
              <w:bCs/>
              <w:sz w:val="18"/>
              <w:szCs w:val="18"/>
            </w:rPr>
            <w:t>AÑO:</w:t>
          </w:r>
          <w:r>
            <w:rPr>
              <w:b/>
              <w:bCs/>
              <w:sz w:val="18"/>
              <w:szCs w:val="18"/>
            </w:rPr>
            <w:t xml:space="preserve"> </w:t>
          </w:r>
          <w:r w:rsidRPr="000172D6">
            <w:rPr>
              <w:b/>
              <w:bCs/>
              <w:color w:val="FF0000"/>
              <w:sz w:val="18"/>
              <w:szCs w:val="18"/>
            </w:rPr>
            <w:t>20…</w:t>
          </w:r>
        </w:p>
      </w:tc>
      <w:tc>
        <w:tcPr>
          <w:tcW w:w="1417" w:type="dxa"/>
          <w:vMerge/>
        </w:tcPr>
        <w:p w14:paraId="710195F2" w14:textId="77777777" w:rsidR="006D4873" w:rsidRDefault="006D4873" w:rsidP="00361C04">
          <w:pPr>
            <w:pStyle w:val="Encabezado"/>
          </w:pPr>
        </w:p>
      </w:tc>
      <w:tc>
        <w:tcPr>
          <w:tcW w:w="1354" w:type="dxa"/>
          <w:vMerge/>
        </w:tcPr>
        <w:p w14:paraId="64E25BAC" w14:textId="77777777" w:rsidR="006D4873" w:rsidRDefault="006D4873" w:rsidP="00361C04">
          <w:pPr>
            <w:pStyle w:val="Encabezado"/>
          </w:pPr>
        </w:p>
      </w:tc>
    </w:tr>
  </w:tbl>
  <w:p w14:paraId="5AB8877E" w14:textId="1BBC3031" w:rsidR="00D40695" w:rsidRDefault="00D40695" w:rsidP="00361C0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0CBE"/>
    <w:multiLevelType w:val="hybridMultilevel"/>
    <w:tmpl w:val="35A67424"/>
    <w:lvl w:ilvl="0" w:tplc="6E9E45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D6E37"/>
    <w:multiLevelType w:val="hybridMultilevel"/>
    <w:tmpl w:val="2946A7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5063A"/>
    <w:multiLevelType w:val="hybridMultilevel"/>
    <w:tmpl w:val="26C6CDAA"/>
    <w:lvl w:ilvl="0" w:tplc="F280DF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876DD"/>
    <w:multiLevelType w:val="hybridMultilevel"/>
    <w:tmpl w:val="7432024E"/>
    <w:lvl w:ilvl="0" w:tplc="A6EC429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2FE19D8"/>
    <w:multiLevelType w:val="hybridMultilevel"/>
    <w:tmpl w:val="E9806E4E"/>
    <w:lvl w:ilvl="0" w:tplc="83E8F85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29A72EB"/>
    <w:multiLevelType w:val="hybridMultilevel"/>
    <w:tmpl w:val="4F444730"/>
    <w:lvl w:ilvl="0" w:tplc="0FFED7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A3F36"/>
    <w:multiLevelType w:val="hybridMultilevel"/>
    <w:tmpl w:val="F560F7F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F4151"/>
    <w:multiLevelType w:val="hybridMultilevel"/>
    <w:tmpl w:val="DB5AC0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92A21"/>
    <w:multiLevelType w:val="hybridMultilevel"/>
    <w:tmpl w:val="06BA90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22F30"/>
    <w:multiLevelType w:val="hybridMultilevel"/>
    <w:tmpl w:val="6D9C9184"/>
    <w:lvl w:ilvl="0" w:tplc="3FB434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6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169"/>
    <w:rsid w:val="000047D9"/>
    <w:rsid w:val="00006D49"/>
    <w:rsid w:val="000172D6"/>
    <w:rsid w:val="000200BB"/>
    <w:rsid w:val="00025F6C"/>
    <w:rsid w:val="000300FF"/>
    <w:rsid w:val="00036D8A"/>
    <w:rsid w:val="00037630"/>
    <w:rsid w:val="00037CDC"/>
    <w:rsid w:val="00040476"/>
    <w:rsid w:val="0004092D"/>
    <w:rsid w:val="00046668"/>
    <w:rsid w:val="00050DAD"/>
    <w:rsid w:val="00053512"/>
    <w:rsid w:val="00054F4E"/>
    <w:rsid w:val="00060E60"/>
    <w:rsid w:val="000655A5"/>
    <w:rsid w:val="00083FEB"/>
    <w:rsid w:val="00096029"/>
    <w:rsid w:val="000A0591"/>
    <w:rsid w:val="000A6FD8"/>
    <w:rsid w:val="000A7F1C"/>
    <w:rsid w:val="000D4D1F"/>
    <w:rsid w:val="000E6DCE"/>
    <w:rsid w:val="000F7ECF"/>
    <w:rsid w:val="00103D88"/>
    <w:rsid w:val="001144C1"/>
    <w:rsid w:val="001206A6"/>
    <w:rsid w:val="00126F80"/>
    <w:rsid w:val="001302BD"/>
    <w:rsid w:val="00134B57"/>
    <w:rsid w:val="00137718"/>
    <w:rsid w:val="00144DCD"/>
    <w:rsid w:val="001453D7"/>
    <w:rsid w:val="0015337C"/>
    <w:rsid w:val="00154A05"/>
    <w:rsid w:val="00173EB2"/>
    <w:rsid w:val="00184D0A"/>
    <w:rsid w:val="001922C8"/>
    <w:rsid w:val="00193820"/>
    <w:rsid w:val="001A009C"/>
    <w:rsid w:val="001A06E4"/>
    <w:rsid w:val="001B430C"/>
    <w:rsid w:val="001C2B5E"/>
    <w:rsid w:val="001C6749"/>
    <w:rsid w:val="001D3FD8"/>
    <w:rsid w:val="001F035C"/>
    <w:rsid w:val="001F1170"/>
    <w:rsid w:val="001F1556"/>
    <w:rsid w:val="001F1F9E"/>
    <w:rsid w:val="00207A69"/>
    <w:rsid w:val="00237A1D"/>
    <w:rsid w:val="0025629A"/>
    <w:rsid w:val="00271893"/>
    <w:rsid w:val="0028512D"/>
    <w:rsid w:val="002A6CD5"/>
    <w:rsid w:val="002B1B94"/>
    <w:rsid w:val="002C0222"/>
    <w:rsid w:val="002C3831"/>
    <w:rsid w:val="002D6EDC"/>
    <w:rsid w:val="002E19FE"/>
    <w:rsid w:val="002E754D"/>
    <w:rsid w:val="00323125"/>
    <w:rsid w:val="0032781F"/>
    <w:rsid w:val="00350125"/>
    <w:rsid w:val="003503A0"/>
    <w:rsid w:val="00350402"/>
    <w:rsid w:val="00350F9C"/>
    <w:rsid w:val="00361C04"/>
    <w:rsid w:val="00373A1A"/>
    <w:rsid w:val="00392A88"/>
    <w:rsid w:val="00393E50"/>
    <w:rsid w:val="00395A1A"/>
    <w:rsid w:val="003A142E"/>
    <w:rsid w:val="003A153D"/>
    <w:rsid w:val="003A47A6"/>
    <w:rsid w:val="003C10C1"/>
    <w:rsid w:val="003C3898"/>
    <w:rsid w:val="003F1FE1"/>
    <w:rsid w:val="003F268B"/>
    <w:rsid w:val="00407C42"/>
    <w:rsid w:val="00426CE0"/>
    <w:rsid w:val="0043048F"/>
    <w:rsid w:val="00431D07"/>
    <w:rsid w:val="00437452"/>
    <w:rsid w:val="0044642E"/>
    <w:rsid w:val="0045119D"/>
    <w:rsid w:val="00456DC9"/>
    <w:rsid w:val="004703F4"/>
    <w:rsid w:val="004D49B3"/>
    <w:rsid w:val="004E038E"/>
    <w:rsid w:val="004E0A96"/>
    <w:rsid w:val="0051287D"/>
    <w:rsid w:val="005176CC"/>
    <w:rsid w:val="00520FBD"/>
    <w:rsid w:val="005222DF"/>
    <w:rsid w:val="00530248"/>
    <w:rsid w:val="005340F6"/>
    <w:rsid w:val="0053637D"/>
    <w:rsid w:val="00547FAC"/>
    <w:rsid w:val="00571AEC"/>
    <w:rsid w:val="00577DC2"/>
    <w:rsid w:val="005854F8"/>
    <w:rsid w:val="005919EC"/>
    <w:rsid w:val="00596499"/>
    <w:rsid w:val="005B0358"/>
    <w:rsid w:val="005B7B62"/>
    <w:rsid w:val="005C7169"/>
    <w:rsid w:val="005D45A4"/>
    <w:rsid w:val="005E1CBB"/>
    <w:rsid w:val="005F28E5"/>
    <w:rsid w:val="005F67ED"/>
    <w:rsid w:val="006053A6"/>
    <w:rsid w:val="00611E76"/>
    <w:rsid w:val="00627132"/>
    <w:rsid w:val="00637119"/>
    <w:rsid w:val="0064057E"/>
    <w:rsid w:val="00646ACF"/>
    <w:rsid w:val="00647C0D"/>
    <w:rsid w:val="00656379"/>
    <w:rsid w:val="00660397"/>
    <w:rsid w:val="006724B4"/>
    <w:rsid w:val="006A23F3"/>
    <w:rsid w:val="006A6A80"/>
    <w:rsid w:val="006A7ADB"/>
    <w:rsid w:val="006B3D8E"/>
    <w:rsid w:val="006D4873"/>
    <w:rsid w:val="006F11C8"/>
    <w:rsid w:val="0070796D"/>
    <w:rsid w:val="00741945"/>
    <w:rsid w:val="00762BEE"/>
    <w:rsid w:val="00771331"/>
    <w:rsid w:val="00773D89"/>
    <w:rsid w:val="00786B73"/>
    <w:rsid w:val="00787138"/>
    <w:rsid w:val="007949D1"/>
    <w:rsid w:val="007961E7"/>
    <w:rsid w:val="007A52A2"/>
    <w:rsid w:val="007B6380"/>
    <w:rsid w:val="007D42C3"/>
    <w:rsid w:val="007E2C35"/>
    <w:rsid w:val="00804912"/>
    <w:rsid w:val="00805656"/>
    <w:rsid w:val="00810CD4"/>
    <w:rsid w:val="00824E6D"/>
    <w:rsid w:val="00835A63"/>
    <w:rsid w:val="00837DAC"/>
    <w:rsid w:val="00872267"/>
    <w:rsid w:val="0087664C"/>
    <w:rsid w:val="008832AD"/>
    <w:rsid w:val="00884A01"/>
    <w:rsid w:val="00885EF5"/>
    <w:rsid w:val="00894D38"/>
    <w:rsid w:val="008A2F03"/>
    <w:rsid w:val="008B408B"/>
    <w:rsid w:val="008C3DDA"/>
    <w:rsid w:val="008C79EF"/>
    <w:rsid w:val="008D18E6"/>
    <w:rsid w:val="008D1DBF"/>
    <w:rsid w:val="009007E5"/>
    <w:rsid w:val="00901950"/>
    <w:rsid w:val="00907B9C"/>
    <w:rsid w:val="00910B23"/>
    <w:rsid w:val="00913449"/>
    <w:rsid w:val="00916B10"/>
    <w:rsid w:val="00947AAF"/>
    <w:rsid w:val="009517CB"/>
    <w:rsid w:val="00962695"/>
    <w:rsid w:val="00967693"/>
    <w:rsid w:val="00973828"/>
    <w:rsid w:val="009828DE"/>
    <w:rsid w:val="00984AB3"/>
    <w:rsid w:val="009A5193"/>
    <w:rsid w:val="009B1FE3"/>
    <w:rsid w:val="009C2F1F"/>
    <w:rsid w:val="009C4122"/>
    <w:rsid w:val="009E31E9"/>
    <w:rsid w:val="009F3717"/>
    <w:rsid w:val="00A00256"/>
    <w:rsid w:val="00A03B35"/>
    <w:rsid w:val="00A4690B"/>
    <w:rsid w:val="00A510B4"/>
    <w:rsid w:val="00A52958"/>
    <w:rsid w:val="00A62C92"/>
    <w:rsid w:val="00A63C27"/>
    <w:rsid w:val="00A707BA"/>
    <w:rsid w:val="00A82DD4"/>
    <w:rsid w:val="00A83F6C"/>
    <w:rsid w:val="00A92B00"/>
    <w:rsid w:val="00A939B5"/>
    <w:rsid w:val="00AB1CC8"/>
    <w:rsid w:val="00AD4315"/>
    <w:rsid w:val="00AD7904"/>
    <w:rsid w:val="00AE0871"/>
    <w:rsid w:val="00AE1C2F"/>
    <w:rsid w:val="00AE62E1"/>
    <w:rsid w:val="00B02F5B"/>
    <w:rsid w:val="00B042D7"/>
    <w:rsid w:val="00B045E3"/>
    <w:rsid w:val="00B129B7"/>
    <w:rsid w:val="00B17816"/>
    <w:rsid w:val="00B2172B"/>
    <w:rsid w:val="00B27964"/>
    <w:rsid w:val="00B343B1"/>
    <w:rsid w:val="00B43430"/>
    <w:rsid w:val="00B4582D"/>
    <w:rsid w:val="00B62F35"/>
    <w:rsid w:val="00B660E3"/>
    <w:rsid w:val="00B70135"/>
    <w:rsid w:val="00B813A3"/>
    <w:rsid w:val="00B92A8D"/>
    <w:rsid w:val="00BB703E"/>
    <w:rsid w:val="00BC1729"/>
    <w:rsid w:val="00BC177A"/>
    <w:rsid w:val="00BD6576"/>
    <w:rsid w:val="00BE0D2F"/>
    <w:rsid w:val="00BE1179"/>
    <w:rsid w:val="00BE1930"/>
    <w:rsid w:val="00BE44CA"/>
    <w:rsid w:val="00BF19D4"/>
    <w:rsid w:val="00BF4F7B"/>
    <w:rsid w:val="00BF7E04"/>
    <w:rsid w:val="00C06E08"/>
    <w:rsid w:val="00C1490D"/>
    <w:rsid w:val="00C257A6"/>
    <w:rsid w:val="00C272BE"/>
    <w:rsid w:val="00C46A26"/>
    <w:rsid w:val="00C53634"/>
    <w:rsid w:val="00C609E3"/>
    <w:rsid w:val="00CA1E8B"/>
    <w:rsid w:val="00CA2E82"/>
    <w:rsid w:val="00CC4093"/>
    <w:rsid w:val="00CD758F"/>
    <w:rsid w:val="00CE52D4"/>
    <w:rsid w:val="00CE720E"/>
    <w:rsid w:val="00CF236B"/>
    <w:rsid w:val="00CF375C"/>
    <w:rsid w:val="00D104C1"/>
    <w:rsid w:val="00D13F2A"/>
    <w:rsid w:val="00D141C5"/>
    <w:rsid w:val="00D21A7F"/>
    <w:rsid w:val="00D37C33"/>
    <w:rsid w:val="00D40695"/>
    <w:rsid w:val="00D5207C"/>
    <w:rsid w:val="00D54FFA"/>
    <w:rsid w:val="00D56BDF"/>
    <w:rsid w:val="00D770C2"/>
    <w:rsid w:val="00D97447"/>
    <w:rsid w:val="00DA7BC7"/>
    <w:rsid w:val="00DC7A16"/>
    <w:rsid w:val="00DE0FDE"/>
    <w:rsid w:val="00E03AFF"/>
    <w:rsid w:val="00E048D2"/>
    <w:rsid w:val="00E15B06"/>
    <w:rsid w:val="00E26142"/>
    <w:rsid w:val="00E36BBE"/>
    <w:rsid w:val="00E47A44"/>
    <w:rsid w:val="00E56599"/>
    <w:rsid w:val="00E76C95"/>
    <w:rsid w:val="00E80B55"/>
    <w:rsid w:val="00E90622"/>
    <w:rsid w:val="00E928D6"/>
    <w:rsid w:val="00E96BDC"/>
    <w:rsid w:val="00EA308B"/>
    <w:rsid w:val="00EA58E7"/>
    <w:rsid w:val="00EB52AA"/>
    <w:rsid w:val="00EC0868"/>
    <w:rsid w:val="00EC34E7"/>
    <w:rsid w:val="00EE5D29"/>
    <w:rsid w:val="00EE76CE"/>
    <w:rsid w:val="00EF6219"/>
    <w:rsid w:val="00F10456"/>
    <w:rsid w:val="00F31A8E"/>
    <w:rsid w:val="00F3792A"/>
    <w:rsid w:val="00F410E1"/>
    <w:rsid w:val="00F44E8A"/>
    <w:rsid w:val="00F47E23"/>
    <w:rsid w:val="00F54AF0"/>
    <w:rsid w:val="00F60979"/>
    <w:rsid w:val="00F61376"/>
    <w:rsid w:val="00F67E99"/>
    <w:rsid w:val="00F70BC3"/>
    <w:rsid w:val="00F77AAE"/>
    <w:rsid w:val="00F87E8E"/>
    <w:rsid w:val="00F91EDB"/>
    <w:rsid w:val="00F955F6"/>
    <w:rsid w:val="00FA3F84"/>
    <w:rsid w:val="00FB0DDE"/>
    <w:rsid w:val="00FC412C"/>
    <w:rsid w:val="00FC450D"/>
    <w:rsid w:val="00FE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CEA1C"/>
  <w15:chartTrackingRefBased/>
  <w15:docId w15:val="{7FCFDAB6-EB2A-4364-B724-FEF51819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2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50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E44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49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4912"/>
  </w:style>
  <w:style w:type="paragraph" w:styleId="Piedepgina">
    <w:name w:val="footer"/>
    <w:basedOn w:val="Normal"/>
    <w:link w:val="PiedepginaCar"/>
    <w:uiPriority w:val="99"/>
    <w:unhideWhenUsed/>
    <w:rsid w:val="008049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4912"/>
  </w:style>
  <w:style w:type="paragraph" w:styleId="NormalWeb">
    <w:name w:val="Normal (Web)"/>
    <w:basedOn w:val="Normal"/>
    <w:uiPriority w:val="99"/>
    <w:semiHidden/>
    <w:unhideWhenUsed/>
    <w:rsid w:val="0080491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530248"/>
    <w:rPr>
      <w:color w:val="0563C1" w:themeColor="hyperlink"/>
      <w:u w:val="single"/>
    </w:rPr>
  </w:style>
  <w:style w:type="table" w:styleId="Tablanormal2">
    <w:name w:val="Plain Table 2"/>
    <w:basedOn w:val="Tablanormal"/>
    <w:uiPriority w:val="42"/>
    <w:rsid w:val="00A707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D9744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744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97447"/>
    <w:rPr>
      <w:vertAlign w:val="superscript"/>
    </w:rPr>
  </w:style>
  <w:style w:type="character" w:customStyle="1" w:styleId="rphighlightallclass">
    <w:name w:val="rphighlightallclass"/>
    <w:basedOn w:val="Fuentedeprrafopredeter"/>
    <w:rsid w:val="00787138"/>
  </w:style>
  <w:style w:type="character" w:styleId="Hipervnculovisitado">
    <w:name w:val="FollowedHyperlink"/>
    <w:basedOn w:val="Fuentedeprrafopredeter"/>
    <w:uiPriority w:val="99"/>
    <w:semiHidden/>
    <w:unhideWhenUsed/>
    <w:rsid w:val="00D5207C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2F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0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0DAD"/>
    <w:rPr>
      <w:rFonts w:ascii="Segoe UI" w:hAnsi="Segoe UI" w:cs="Segoe UI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0172D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2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414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7797D-A79A-446A-BBB2-771C0513F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8</Pages>
  <Words>930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LOPEZ ABURTO</dc:creator>
  <cp:keywords/>
  <dc:description/>
  <cp:lastModifiedBy>Juan Manuel Flores Granados</cp:lastModifiedBy>
  <cp:revision>17</cp:revision>
  <cp:lastPrinted>2019-01-31T17:57:00Z</cp:lastPrinted>
  <dcterms:created xsi:type="dcterms:W3CDTF">2019-01-22T19:35:00Z</dcterms:created>
  <dcterms:modified xsi:type="dcterms:W3CDTF">2021-10-14T23:11:00Z</dcterms:modified>
</cp:coreProperties>
</file>