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1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ind w:left="1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4">
      <w:pPr>
        <w:ind w:left="1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інститут» ім. Ігоря Сікорського</w:t>
      </w:r>
    </w:p>
    <w:p w:rsidR="00000000" w:rsidDel="00000000" w:rsidP="00000000" w:rsidRDefault="00000000" w:rsidRPr="00000000" w14:paraId="00000005">
      <w:pPr>
        <w:ind w:left="14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Кафедра системного програмування і спеціалізованих комп'ютерних систем   </w:t>
      </w:r>
    </w:p>
    <w:p w:rsidR="00000000" w:rsidDel="00000000" w:rsidP="00000000" w:rsidRDefault="00000000" w:rsidRPr="00000000" w14:paraId="00000006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4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60" w:line="360" w:lineRule="auto"/>
        <w:ind w:left="48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з дисципліни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shd w:fill="f8fafd" w:val="clear"/>
          <w:rtl w:val="0"/>
        </w:rPr>
        <w:t xml:space="preserve">Розробка програмного забезпечення систем реального часу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Вступ до ROS 2, налаштування середовища та розробка вузлів (Nodes)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lineRule="auto"/>
        <w:ind w:left="-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</w:t>
        <w:tab/>
        <w:t xml:space="preserve">Виконав студент групи: КВ-32</w:t>
      </w:r>
    </w:p>
    <w:p w:rsidR="00000000" w:rsidDel="00000000" w:rsidP="00000000" w:rsidRDefault="00000000" w:rsidRPr="00000000" w14:paraId="0000000F">
      <w:pPr>
        <w:spacing w:after="180" w:lineRule="auto"/>
        <w:ind w:left="-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</w:t>
        <w:tab/>
        <w:t xml:space="preserve">Іваха Богдан Миколайович</w:t>
      </w:r>
    </w:p>
    <w:p w:rsidR="00000000" w:rsidDel="00000000" w:rsidP="00000000" w:rsidRDefault="00000000" w:rsidRPr="00000000" w14:paraId="00000010">
      <w:pPr>
        <w:spacing w:after="180" w:lineRule="auto"/>
        <w:ind w:left="-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1">
      <w:pPr>
        <w:spacing w:after="180" w:lineRule="auto"/>
        <w:ind w:left="-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Сергієнко Павло Анатолійович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80" w:lineRule="auto"/>
        <w:ind w:left="-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Київ 2026</w:t>
      </w:r>
    </w:p>
    <w:p w:rsidR="00000000" w:rsidDel="00000000" w:rsidP="00000000" w:rsidRDefault="00000000" w:rsidRPr="00000000" w14:paraId="00000014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Опанувати засоби контейнеризації середовища розробки (Docker), навчитися створювати та збирати ROS 2 пакети за допомогою утиліти colcon, проектувати вузли у вигляді компонентів (Components) для роботи у межах єдиного процесу-виконавця (Executor) та реалізовувати вузли з керованим життєвим циклом (Lifecycle Nodes).</w:t>
      </w:r>
    </w:p>
    <w:p w:rsidR="00000000" w:rsidDel="00000000" w:rsidP="00000000" w:rsidRDefault="00000000" w:rsidRPr="00000000" w14:paraId="00000015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Репозиторій проєкту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Практичне виконання лаб. роботи здійснюється в операційній системі Linux (Ubuntu), розгорнутій у середовищі Windows Subsystem for Linux (WSL), із застосуванням контейнеризації за допомогою Docker. Використання WSL у поєднанні з Docker дозволяє поєднати гнучкість командного рядка Linux із робочим середовищем Windows, забезпечуючи повну ізоляцію, відтворюваність і повноцінне виконання програмного забезпечення Robot Operating System 2 (ROS 2).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="276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1.1.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Створення та конфігурація робочого простору і пакета ROS 2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терміналі WSL виконуємо команди для створення робочої директорії та переходу в неї, також створюємо скрипт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entrypoint.sh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автоматичного сорсингу системного середовища ROS 2: </w:t>
      </w:r>
    </w:p>
    <w:p w:rsidR="00000000" w:rsidDel="00000000" w:rsidP="00000000" w:rsidRDefault="00000000" w:rsidRPr="00000000" w14:paraId="0000001D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38675" cy="1390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основі офіційного образу ROS 2 Humble: </w:t>
      </w:r>
    </w:p>
    <w:p w:rsidR="00000000" w:rsidDel="00000000" w:rsidP="00000000" w:rsidRDefault="00000000" w:rsidRPr="00000000" w14:paraId="00000023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62450" cy="21526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Збираємо Docker-образ: </w:t>
      </w:r>
    </w:p>
    <w:p w:rsidR="00000000" w:rsidDel="00000000" w:rsidP="00000000" w:rsidRDefault="00000000" w:rsidRPr="00000000" w14:paraId="00000025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57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27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1950" cy="9620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Успішна збірка Docker-образу ros2_humble_lab з ізольованим середовищем ROS 2 Humble та автоматичним сорсингом через entrypoint.sh  </w:t>
      </w:r>
    </w:p>
    <w:p w:rsidR="00000000" w:rsidDel="00000000" w:rsidP="00000000" w:rsidRDefault="00000000" w:rsidRPr="00000000" w14:paraId="00000029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86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Ініціалізація C++ пакета lab1_pkg із залежностями rclcpp, rclcpp_components та rclcpp_lifecycle </w:t>
      </w:r>
    </w:p>
    <w:p w:rsidR="00000000" w:rsidDel="00000000" w:rsidP="00000000" w:rsidRDefault="00000000" w:rsidRPr="00000000" w14:paraId="0000002B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Переходимо у директорію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нового пакета та створюємо C++ код компонента: </w:t>
      </w:r>
    </w:p>
    <w:p w:rsidR="00000000" w:rsidDel="00000000" w:rsidP="00000000" w:rsidRDefault="00000000" w:rsidRPr="00000000" w14:paraId="0000002D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my_component.cpp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rclcpp/rclcpp.hpp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rclcpp_components/register_node_macro.hpp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ind w:left="0" w:firstLine="0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lab1_pkg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MyComponent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rclcpp::Node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explicit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MyComponent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rclcpp::NodeOptions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options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"my_component_node"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options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RCLCPP_INFO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-&gt;get_logger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"Component Node initialized successfully!"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ind w:firstLine="720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RCLCPP_COMPONENTS_REGISTER_NODE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lab1_pkg::MyComponent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Перепишимо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CMakeLists.txt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компіляції динамічної бібліотеки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її реєстрації в каталозі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ament index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CMakeLists.txt:</w:t>
      </w:r>
    </w:p>
    <w:p w:rsidR="00000000" w:rsidDel="00000000" w:rsidP="00000000" w:rsidRDefault="00000000" w:rsidRPr="00000000" w14:paraId="00000044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cmake_minimum_required(VERSION 3.8)</w:t>
      </w:r>
    </w:p>
    <w:p w:rsidR="00000000" w:rsidDel="00000000" w:rsidP="00000000" w:rsidRDefault="00000000" w:rsidRPr="00000000" w14:paraId="00000045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project(lab1_pkg)</w:t>
      </w:r>
    </w:p>
    <w:p w:rsidR="00000000" w:rsidDel="00000000" w:rsidP="00000000" w:rsidRDefault="00000000" w:rsidRPr="00000000" w14:paraId="00000046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if(CMAKE_COMPILER_IS_GNUCXX OR CMAKE_CXX_COMPILER_ID MATCHES "Clang")</w:t>
      </w:r>
    </w:p>
    <w:p w:rsidR="00000000" w:rsidDel="00000000" w:rsidP="00000000" w:rsidRDefault="00000000" w:rsidRPr="00000000" w14:paraId="00000048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add_compile_options(-Wall -Wextra -Wpedantic)</w:t>
      </w:r>
    </w:p>
    <w:p w:rsidR="00000000" w:rsidDel="00000000" w:rsidP="00000000" w:rsidRDefault="00000000" w:rsidRPr="00000000" w14:paraId="00000049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endif()</w:t>
      </w:r>
    </w:p>
    <w:p w:rsidR="00000000" w:rsidDel="00000000" w:rsidP="00000000" w:rsidRDefault="00000000" w:rsidRPr="00000000" w14:paraId="0000004A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find_package(ament_cmake REQUIRED)</w:t>
      </w:r>
    </w:p>
    <w:p w:rsidR="00000000" w:rsidDel="00000000" w:rsidP="00000000" w:rsidRDefault="00000000" w:rsidRPr="00000000" w14:paraId="0000004C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find_package(rclcpp REQUIRED)</w:t>
      </w:r>
    </w:p>
    <w:p w:rsidR="00000000" w:rsidDel="00000000" w:rsidP="00000000" w:rsidRDefault="00000000" w:rsidRPr="00000000" w14:paraId="0000004D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find_package(rclcpp_components REQUIRED)</w:t>
      </w:r>
    </w:p>
    <w:p w:rsidR="00000000" w:rsidDel="00000000" w:rsidP="00000000" w:rsidRDefault="00000000" w:rsidRPr="00000000" w14:paraId="0000004E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find_package(rclcpp_lifecycle REQUIRED)</w:t>
      </w:r>
    </w:p>
    <w:p w:rsidR="00000000" w:rsidDel="00000000" w:rsidP="00000000" w:rsidRDefault="00000000" w:rsidRPr="00000000" w14:paraId="0000004F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add_library(my_component SHARED src/my_component.cpp)</w:t>
      </w:r>
    </w:p>
    <w:p w:rsidR="00000000" w:rsidDel="00000000" w:rsidP="00000000" w:rsidRDefault="00000000" w:rsidRPr="00000000" w14:paraId="00000051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target_include_directories(my_component PUBLIC</w:t>
      </w:r>
    </w:p>
    <w:p w:rsidR="00000000" w:rsidDel="00000000" w:rsidP="00000000" w:rsidRDefault="00000000" w:rsidRPr="00000000" w14:paraId="00000052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$&lt;BUILD_INTERFACE:${CMAKE_CURRENT_SOURCE_DIR}/include&gt;</w:t>
      </w:r>
    </w:p>
    <w:p w:rsidR="00000000" w:rsidDel="00000000" w:rsidP="00000000" w:rsidRDefault="00000000" w:rsidRPr="00000000" w14:paraId="00000053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$&lt;INSTALL_INTERFACE:include&gt;)</w:t>
      </w:r>
    </w:p>
    <w:p w:rsidR="00000000" w:rsidDel="00000000" w:rsidP="00000000" w:rsidRDefault="00000000" w:rsidRPr="00000000" w14:paraId="00000054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ament_target_dependencies(my_component rclcpp rclcpp_components)</w:t>
      </w:r>
    </w:p>
    <w:p w:rsidR="00000000" w:rsidDel="00000000" w:rsidP="00000000" w:rsidRDefault="00000000" w:rsidRPr="00000000" w14:paraId="00000055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rclcpp_components_register_nodes(my_component "lab1_pkg::MyComponent")</w:t>
      </w:r>
    </w:p>
    <w:p w:rsidR="00000000" w:rsidDel="00000000" w:rsidP="00000000" w:rsidRDefault="00000000" w:rsidRPr="00000000" w14:paraId="00000056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install(TARGETS my_component</w:t>
      </w:r>
    </w:p>
    <w:p w:rsidR="00000000" w:rsidDel="00000000" w:rsidP="00000000" w:rsidRDefault="00000000" w:rsidRPr="00000000" w14:paraId="00000058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ARCHIVE DESTINATION lib</w:t>
      </w:r>
    </w:p>
    <w:p w:rsidR="00000000" w:rsidDel="00000000" w:rsidP="00000000" w:rsidRDefault="00000000" w:rsidRPr="00000000" w14:paraId="00000059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LIBRARY DESTINATION lib</w:t>
      </w:r>
    </w:p>
    <w:p w:rsidR="00000000" w:rsidDel="00000000" w:rsidP="00000000" w:rsidRDefault="00000000" w:rsidRPr="00000000" w14:paraId="0000005A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RUNTIME DESTINATION bin</w:t>
      </w:r>
    </w:p>
    <w:p w:rsidR="00000000" w:rsidDel="00000000" w:rsidP="00000000" w:rsidRDefault="00000000" w:rsidRPr="00000000" w14:paraId="0000005B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0" w:line="240" w:lineRule="auto"/>
        <w:ind w:firstLine="720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ament_package()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342900</wp:posOffset>
            </wp:positionV>
            <wp:extent cx="4881563" cy="4675929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46759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spacing w:after="0" w:line="240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C++ класу MyComponent, успадкованого від rclcpp::Node, із конструктором на основі rclcpp::NodeOptions та макросом реєстрації </w:t>
      </w:r>
    </w:p>
    <w:p w:rsidR="00000000" w:rsidDel="00000000" w:rsidP="00000000" w:rsidRDefault="00000000" w:rsidRPr="00000000" w14:paraId="00000060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 виконаємо у терміналі контейнера команди для збірки та сорсингу середовища: </w:t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731200" cy="1651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Успішна збірка пакета за допомогою colcon build, завантаження компонента lab1_pkg::MyComponent у контейнер /ComponentManager та перевірка його активації у графі ROS 2. </w:t>
      </w:r>
    </w:p>
    <w:p w:rsidR="00000000" w:rsidDel="00000000" w:rsidP="00000000" w:rsidRDefault="00000000" w:rsidRPr="00000000" w14:paraId="00000065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1.3: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Створення 2x Lifecycle Nodes та керування станами </w:t>
      </w:r>
    </w:p>
    <w:p w:rsidR="00000000" w:rsidDel="00000000" w:rsidP="00000000" w:rsidRDefault="00000000" w:rsidRPr="00000000" w14:paraId="00000067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Cтворюємо два керовані вузли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lifecycle_node_1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lifecycle_node_2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 виконуємо їхнє переведення у стан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Active, а для цього:</w:t>
      </w:r>
    </w:p>
    <w:p w:rsidR="00000000" w:rsidDel="00000000" w:rsidP="00000000" w:rsidRDefault="00000000" w:rsidRPr="00000000" w14:paraId="00000069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файл с++ коду для двох керованих вузлів: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rclcpp/rclcpp.hpp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rclcpp_lifecycle/lifecycle_node.hpp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CallbackReturn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rclcpp_lifecycle::node_interfaces::LifecycleNodeInterface::CallbackReturn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ManagedNode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rclcpp_lifecycle::LifecycleNode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explicit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ManagedNode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std::string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node_name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LifecycleNode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node_name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CallbackReturn on_configure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rclcpp_lifecycle::State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&amp;)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RCLCPP_INFO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get_logger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"State transition: [Unconfigured] -&gt; [Inactive]"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CallbackReturn::SUCCESS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CallbackReturn on_activate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rclcpp_lifecycle::State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LifecycleNode::on_activate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RCLCPP_INFO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get_logger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"State transition: [Inactive] -&gt; [Active]"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CallbackReturn::SUCCESS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CallbackReturn on_deactivate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rclcpp_lifecycle::State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LifecycleNode::on_deactivate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RCLCPP_INFO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get_logger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"State transition: [Active] -&gt; [Inactive]"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CallbackReturn::SUCCESS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CallbackReturn on_cleanup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rclcpp_lifecycle::State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&amp;)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RCLCPP_INFO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get_logger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"State transition: [Inactive] -&gt; [Unconfigured]"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CallbackReturn::SUCCESS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argc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** argv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rclcpp::init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argv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exec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std::make_shared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rclcpp::executors::SingleThreadedExecutor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node1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std::make_shared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ManagedNode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"lifecycle_node_1"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node2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std::make_shared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ManagedNode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"lifecycle_node_2"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exec-&gt;add_node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node1-&gt;get_node_base_interface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exec-&gt;add_node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node2-&gt;get_node_base_interface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exec-&gt;spin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rclcpp::shutdown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both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032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Додаємо конфігурацію виконуваного файла до CMakeLists.txt: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add_executable(my_lifecycle_node src/my_lifecycle_node.cpp)</w:t>
      </w:r>
    </w:p>
    <w:p w:rsidR="00000000" w:rsidDel="00000000" w:rsidP="00000000" w:rsidRDefault="00000000" w:rsidRPr="00000000" w14:paraId="000000A2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target_include_directories(my_lifecycle_node PUBLIC</w:t>
      </w:r>
    </w:p>
    <w:p w:rsidR="00000000" w:rsidDel="00000000" w:rsidP="00000000" w:rsidRDefault="00000000" w:rsidRPr="00000000" w14:paraId="000000A3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$&lt;BUILD_INTERFACE:${CMAKE_CURRENT_SOURCE_DIR}/include&gt;</w:t>
      </w:r>
    </w:p>
    <w:p w:rsidR="00000000" w:rsidDel="00000000" w:rsidP="00000000" w:rsidRDefault="00000000" w:rsidRPr="00000000" w14:paraId="000000A4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$&lt;INSTALL_INTERFACE:include&gt;)</w:t>
      </w:r>
    </w:p>
    <w:p w:rsidR="00000000" w:rsidDel="00000000" w:rsidP="00000000" w:rsidRDefault="00000000" w:rsidRPr="00000000" w14:paraId="000000A5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ament_target_dependencies(my_lifecycle_node rclcpp rclcpp_lifecycle)</w:t>
      </w:r>
    </w:p>
    <w:p w:rsidR="00000000" w:rsidDel="00000000" w:rsidP="00000000" w:rsidRDefault="00000000" w:rsidRPr="00000000" w14:paraId="000000A6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install(TARGETS my_lifecycle_node</w:t>
      </w:r>
    </w:p>
    <w:p w:rsidR="00000000" w:rsidDel="00000000" w:rsidP="00000000" w:rsidRDefault="00000000" w:rsidRPr="00000000" w14:paraId="000000A8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RUNTIME DESTINATION lib/${PROJECT_NAME}</w:t>
      </w:r>
    </w:p>
    <w:p w:rsidR="00000000" w:rsidDel="00000000" w:rsidP="00000000" w:rsidRDefault="00000000" w:rsidRPr="00000000" w14:paraId="000000A9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731200" cy="1803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Збираємо проєкт, запускаємо вузли у фоновому режимі та переводимо їх у стан Active: </w:t>
      </w:r>
    </w:p>
    <w:p w:rsidR="00000000" w:rsidDel="00000000" w:rsidP="00000000" w:rsidRDefault="00000000" w:rsidRPr="00000000" w14:paraId="000000AC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Успішне управління станами скінченного автомата двох керованих вузлів lifecycle_node_1 та lifecycle_node_2 за допомогою команд Transition (configure та activate). </w:t>
      </w:r>
    </w:p>
    <w:p w:rsidR="00000000" w:rsidDel="00000000" w:rsidP="00000000" w:rsidRDefault="00000000" w:rsidRPr="00000000" w14:paraId="000000AE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було опановано розробку систем на базі ROS 2 Humble з використанням сучасних засобів ізоляції та архітектурних паттернів C++.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Розгортання контейнеризованого середовища на базі Docker у системі WSL 2 проілюструвало високу ефективність ізоляції робочого оточення. Створення кастомного Docker-образу з автоматичним сорсингом системних залежностей через спеціальний скрипт дозволило забезпечити повну відтворюваність і незалежність інфраструктури розробки від конфігурації хостової операційної системи.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процесі побудови та збірки C++ пакета за допомогою утиліти colcon було практично засвоєно механізми управління залежностями та динамічною компіляцією. Налаштування CMakeLists.txt для створення динамічних бібліотек підтвердило переваги компонентного підходу, де вузол Component Node завантажується безпосередньо у процес-контейнер ComponentManager. Таке виконання кількох вузлів у межах єдиного адресного простору процесу-виконавця (Executor) суттєво зменшує накладні витрати оперативної пам’яті та усуває затримки при міжпроцесній взаємодії, що є критично важливим фактором для робототехнічних комплексів реального часу.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Окрему увагу було приділено проективанню та практичній апробації керованих вузлів з життєвим циклом (Lifecycle Nodes). Реалізація перехоплення подій зміни станів та їх викликів (on_configure, on_activate, on_deactivate, on_cleanup) дозволила опанувати концепцію скінченного автомата. Інтеграція двох таких вузлів в один процес із послідовним керуванням їхніми станами за допомогою CLI-інструментів довела можливість детермінованого та безпечного розгортання складних робототехнічних підсистем, де кожен модуль активується лише після успішної попередньої конфігурації.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7.png"/><Relationship Id="rId18" Type="http://schemas.openxmlformats.org/officeDocument/2006/relationships/image" Target="media/image8.png"/><Relationship Id="rId7" Type="http://schemas.openxmlformats.org/officeDocument/2006/relationships/hyperlink" Target="https://github.com/IvakhaBohdan/ros2_lab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