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13E9F66">
      <w:pPr>
        <w:pStyle w:val="Heading1"/>
        <w:jc w:val="left"/>
      </w:pPr>
      <w:r>
        <w:rPr>
          <w:rFonts w:ascii="Arial" w:hAnsi="Arial" w:eastAsia="Arial" w:cs="Arial"/>
          <w:b/>
          <w:bCs/>
          <w:color w:val="0D46A1"/>
          <w:sz w:val="44"/>
          <w:szCs w:val="44"/>
        </w:rPr>
        <w:t>Plano</w:t>
      </w:r>
      <w:r>
        <w:rPr>
          <w:rFonts w:ascii="Arial" w:hAnsi="Arial" w:eastAsia="Arial" w:cs="Arial"/>
          <w:b/>
          <w:bCs/>
          <w:color w:val="0D46A1"/>
          <w:spacing w:val="-11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z w:val="44"/>
          <w:szCs w:val="44"/>
        </w:rPr>
        <w:t>de</w:t>
      </w:r>
      <w:r>
        <w:rPr>
          <w:rFonts w:ascii="Arial" w:hAnsi="Arial" w:eastAsia="Arial" w:cs="Arial"/>
          <w:b/>
          <w:bCs/>
          <w:color w:val="0D46A1"/>
          <w:spacing w:val="-8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z w:val="44"/>
          <w:szCs w:val="44"/>
        </w:rPr>
        <w:t>Testes</w:t>
      </w:r>
      <w:r>
        <w:rPr>
          <w:rFonts w:ascii="Arial" w:hAnsi="Arial" w:eastAsia="Arial" w:cs="Arial"/>
          <w:b/>
          <w:bCs/>
          <w:color w:val="0D46A1"/>
          <w:spacing w:val="-8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z w:val="44"/>
          <w:szCs w:val="44"/>
        </w:rPr>
        <w:t>—</w:t>
      </w:r>
      <w:r>
        <w:rPr>
          <w:rFonts w:ascii="Arial" w:hAnsi="Arial" w:eastAsia="Arial" w:cs="Arial"/>
          <w:b/>
          <w:bCs/>
          <w:color w:val="0D46A1"/>
          <w:spacing w:val="-9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z w:val="44"/>
          <w:szCs w:val="44"/>
        </w:rPr>
        <w:t>[Nome</w:t>
      </w:r>
      <w:r>
        <w:rPr>
          <w:rFonts w:ascii="Arial" w:hAnsi="Arial" w:eastAsia="Arial" w:cs="Arial"/>
          <w:b/>
          <w:bCs/>
          <w:color w:val="0D46A1"/>
          <w:spacing w:val="-8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z w:val="44"/>
          <w:szCs w:val="44"/>
        </w:rPr>
        <w:t>do</w:t>
      </w:r>
      <w:r>
        <w:rPr>
          <w:rFonts w:ascii="Arial" w:hAnsi="Arial" w:eastAsia="Arial" w:cs="Arial"/>
          <w:b/>
          <w:bCs/>
          <w:color w:val="0D46A1"/>
          <w:spacing w:val="-8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0D46A1"/>
          <w:spacing w:val="-2"/>
          <w:sz w:val="44"/>
          <w:szCs w:val="44"/>
        </w:rPr>
        <w:t>sistema]</w:t>
      </w:r>
    </w:p>
    <w:p w14:paraId="5B4E27A2">
      <w:pPr>
        <w:pStyle w:val="BodyText"/>
        <w:spacing w:before="4"/>
        <w:jc w:val="left"/>
        <w:rPr>
          <w:rFonts w:ascii="Arial"/>
          <w:b/>
          <w:sz w:val="9"/>
        </w:rPr>
      </w:pPr>
      <w:r>
        <w:rPr>
          <w:rFonts w:ascii="Arial"/>
          <w:b/>
          <w:sz w:val="9"/>
        </w:rPr>
      </w:r>
    </w:p>
    <w:p w14:paraId="34F97D55">
      <w:pPr>
        <w:pStyle w:val="BodyText"/>
        <w:jc w:val="left"/>
        <w:rPr>
          <w:rFonts w:ascii="Arial"/>
          <w:b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4140"/>
        <w:gridCol w:w="5820"/>
      </w:tblGrid>
      <w:tr>
        <w:trPr>
          <w:trHeight w:val="389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4F848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Campo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8075D">
            <w:pPr>
              <w:pStyle w:val="TableParagraph"/>
              <w:ind w:left="10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Preenchimento</w:t>
            </w:r>
          </w:p>
        </w:tc>
      </w:tr>
      <w:tr>
        <w:trPr>
          <w:trHeight w:val="404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EAA2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Disciplina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BEDDE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Teste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Manutenção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Software</w:t>
            </w:r>
          </w:p>
        </w:tc>
      </w:tr>
      <w:tr>
        <w:trPr>
          <w:trHeight w:val="404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F455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Equipe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419F3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[nomes 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integrantes]</w:t>
            </w:r>
          </w:p>
        </w:tc>
      </w:tr>
      <w:tr>
        <w:trPr>
          <w:trHeight w:val="404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0065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Projeto / versão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testada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7AC94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[nome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versão/build]</w:t>
            </w:r>
          </w:p>
        </w:tc>
      </w:tr>
      <w:tr>
        <w:trPr>
          <w:trHeight w:val="389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ADF0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Responsável pelo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plano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3065B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</w:tr>
      <w:tr>
        <w:trPr>
          <w:trHeight w:val="404" w:hRule="atLeast"/>
        </w:trPr>
        <w:tc>
          <w:tcPr>
            <w:tcW w:w="41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7A33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Situação</w:t>
            </w:r>
          </w:p>
        </w:tc>
        <w:tc>
          <w:tcPr>
            <w:tcW w:w="58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4A7248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Rascunho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Em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revisão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/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Aprovado</w:t>
            </w:r>
          </w:p>
        </w:tc>
      </w:tr>
    </w:tbl>
    <w:p w14:paraId="6B91A893">
      <w:pPr>
        <w:pStyle w:val="BodyText"/>
        <w:spacing w:before="4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</w:r>
    </w:p>
    <w:p w14:paraId="30F73E61">
      <w:pPr>
        <w:pStyle w:val="BodyText"/>
        <w:spacing w:before="33"/>
        <w:jc w:val="left"/>
        <w:rPr>
          <w:rFonts w:ascii="Arial"/>
          <w:b/>
          <w:sz w:val="30"/>
        </w:rPr>
      </w:pPr>
    </w:p>
    <w:p w14:paraId="3DCB100A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>Visão</w:t>
      </w:r>
      <w:r>
        <w:rPr>
          <w:rFonts w:ascii="Arial" w:hAnsi="Arial" w:eastAsia="Arial" w:cs="Arial"/>
          <w:b/>
          <w:bCs/>
          <w:color w:val="0D46A1"/>
          <w:spacing w:val="-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geral</w:t>
      </w:r>
    </w:p>
    <w:p w14:paraId="5073B688">
      <w:pPr>
        <w:pStyle w:val="BodyText"/>
        <w:spacing w:before="1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1B74D8F1">
      <w:pPr>
        <w:pStyle w:val="Heading3"/>
        <w:numPr>
          <w:ilvl w:val="1"/>
          <w:numId w:val="1"/>
        </w:numPr>
        <w:tabs>
          <w:tab w:val="left" w:pos="524"/>
        </w:tabs>
        <w:spacing w:before="285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Objetivo do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plano</w:t>
      </w:r>
    </w:p>
    <w:p w14:paraId="6311E22F">
      <w:pPr>
        <w:pStyle w:val="BodyText"/>
        <w:spacing w:before="136" w:line="297" w:lineRule="auto"/>
        <w:ind w:left="124" w:right="97"/>
        <w:jc w:val="both"/>
      </w:pPr>
      <w:r>
        <w:rPr>
          <w:rFonts w:ascii="Arial MT" w:hAnsi="Arial MT" w:eastAsia="Arial MT" w:cs="Arial MT"/>
          <w:color w:val="17202A"/>
          <w:sz w:val="20"/>
          <w:szCs w:val="20"/>
        </w:rPr>
        <w:t>Explique, em poucas linhas, o que a equipe pretende demonstrar com os testes. Exemplo: “Verificar se o</w:t>
      </w:r>
      <w:r>
        <w:rPr>
          <w:rFonts w:ascii="Arial MT" w:hAnsi="Arial MT" w:eastAsia="Arial MT" w:cs="Arial MT"/>
          <w:color w:val="17202A"/>
          <w:spacing w:val="80"/>
          <w:w w:val="15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 xml:space="preserve">cliente consegue reservar, iniciar e encerrar uma corrida com cobrança correta e sem comprometer sua </w:t>
      </w:r>
      <w:r>
        <w:rPr>
          <w:rFonts w:ascii="Arial MT" w:hAnsi="Arial MT" w:eastAsia="Arial MT" w:cs="Arial MT"/>
          <w:color w:val="17202A"/>
          <w:spacing w:val="-2"/>
          <w:sz w:val="20"/>
          <w:szCs w:val="20"/>
        </w:rPr>
        <w:t>segurança.”</w:t>
      </w:r>
    </w:p>
    <w:p w14:paraId="7C93B0A9">
      <w:pPr>
        <w:pStyle w:val="BodyText"/>
        <w:spacing w:before="32"/>
        <w:jc w:val="left"/>
      </w:pPr>
    </w:p>
    <w:p w14:paraId="556805B7">
      <w:pPr>
        <w:pStyle w:val="Heading3"/>
        <w:numPr>
          <w:ilvl w:val="1"/>
          <w:numId w:val="1"/>
        </w:numPr>
        <w:tabs>
          <w:tab w:val="left" w:pos="524"/>
        </w:tabs>
        <w:spacing w:before="0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Escopo</w:t>
      </w:r>
    </w:p>
    <w:p w14:paraId="5E85420A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4245"/>
        <w:gridCol w:w="2340"/>
        <w:gridCol w:w="3375"/>
      </w:tblGrid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45C47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No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escopo</w:t>
            </w:r>
          </w:p>
        </w:tc>
        <w:tc>
          <w:tcPr>
            <w:tcW w:w="23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53F8C">
            <w:pPr>
              <w:pStyle w:val="TableParagraph"/>
              <w:ind w:left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Fora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do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escopo</w:t>
            </w:r>
          </w:p>
        </w:tc>
        <w:tc>
          <w:tcPr>
            <w:tcW w:w="33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2600D">
            <w:pPr>
              <w:pStyle w:val="TableParagraph"/>
              <w:ind w:left="1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Justificativa</w:t>
            </w:r>
          </w:p>
        </w:tc>
      </w:tr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50A3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[funcionalidades,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integrações e tipos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teste]</w:t>
            </w:r>
          </w:p>
        </w:tc>
        <w:tc>
          <w:tcPr>
            <w:tcW w:w="23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D0BB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será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testado]</w:t>
            </w:r>
          </w:p>
        </w:tc>
        <w:tc>
          <w:tcPr>
            <w:tcW w:w="33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FDCF8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[prazo,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ambiente, dependência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etc.]</w:t>
            </w:r>
          </w:p>
        </w:tc>
      </w:tr>
    </w:tbl>
    <w:p w14:paraId="49F73009">
      <w:pPr>
        <w:pStyle w:val="BodyText"/>
        <w:jc w:val="left"/>
        <w:rPr>
          <w:rFonts w:ascii="Arial"/>
          <w:b/>
          <w:sz w:val="24"/>
        </w:rPr>
      </w:pPr>
    </w:p>
    <w:p w14:paraId="7CA31BB5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Itens e características a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testar</w:t>
      </w:r>
    </w:p>
    <w:p w14:paraId="21A63421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675"/>
        <w:gridCol w:w="1860"/>
        <w:gridCol w:w="2625"/>
        <w:gridCol w:w="1725"/>
        <w:gridCol w:w="3075"/>
      </w:tblGrid>
      <w:tr>
        <w:trPr>
          <w:trHeight w:val="404" w:hRule="atLeast"/>
        </w:trPr>
        <w:tc>
          <w:tcPr>
            <w:tcW w:w="6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59236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ID</w:t>
            </w:r>
          </w:p>
        </w:tc>
        <w:tc>
          <w:tcPr>
            <w:tcW w:w="18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B850D">
            <w:pPr>
              <w:pStyle w:val="TableParagraph"/>
              <w:ind w:left="9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Item /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requisito</w:t>
            </w:r>
          </w:p>
        </w:tc>
        <w:tc>
          <w:tcPr>
            <w:tcW w:w="26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8C4E0">
            <w:pPr>
              <w:pStyle w:val="TableParagraph"/>
              <w:ind w:left="9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Característica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 xml:space="preserve"> verificável</w:t>
            </w:r>
          </w:p>
        </w:tc>
        <w:tc>
          <w:tcPr>
            <w:tcW w:w="17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03D78">
            <w:pPr>
              <w:pStyle w:val="TableParagraph"/>
              <w:ind w:left="9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Prioridade</w:t>
            </w:r>
          </w:p>
        </w:tc>
        <w:tc>
          <w:tcPr>
            <w:tcW w:w="30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D7F95">
            <w:pPr>
              <w:pStyle w:val="TableParagraph"/>
              <w:ind w:left="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Risco se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falhar</w:t>
            </w:r>
          </w:p>
        </w:tc>
      </w:tr>
      <w:tr>
        <w:trPr>
          <w:trHeight w:val="404" w:hRule="atLeast"/>
        </w:trPr>
        <w:tc>
          <w:tcPr>
            <w:tcW w:w="6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1437E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IT-01</w:t>
            </w:r>
          </w:p>
        </w:tc>
        <w:tc>
          <w:tcPr>
            <w:tcW w:w="18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DBFBD">
            <w:pPr>
              <w:pStyle w:val="TableParagraph"/>
              <w:ind w:left="9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[RF-xx ou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história]</w:t>
            </w:r>
          </w:p>
        </w:tc>
        <w:tc>
          <w:tcPr>
            <w:tcW w:w="26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AEF7A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[comportamento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esperado]</w:t>
            </w:r>
          </w:p>
        </w:tc>
        <w:tc>
          <w:tcPr>
            <w:tcW w:w="17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40E4E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Alta/Média/Baixa</w:t>
            </w:r>
          </w:p>
        </w:tc>
        <w:tc>
          <w:tcPr>
            <w:tcW w:w="30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A63A0">
            <w:pPr>
              <w:pStyle w:val="TableParagraph"/>
              <w:ind w:left="9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[impacto no usuário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ou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negócio]</w:t>
            </w:r>
          </w:p>
        </w:tc>
      </w:tr>
    </w:tbl>
    <w:p w14:paraId="202B3E9C">
      <w:pPr>
        <w:pStyle w:val="BodyText"/>
        <w:jc w:val="left"/>
        <w:rPr>
          <w:rFonts w:ascii="Arial"/>
          <w:b/>
          <w:sz w:val="24"/>
        </w:rPr>
      </w:pPr>
    </w:p>
    <w:p w14:paraId="142F407E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Critérios de entrada, saída 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aprovação</w:t>
      </w:r>
    </w:p>
    <w:p w14:paraId="7BF6BD0E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395"/>
        <w:gridCol w:w="8565"/>
      </w:tblGrid>
      <w:tr>
        <w:trPr>
          <w:trHeight w:val="389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211F1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>Tipo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74493">
            <w:pPr>
              <w:pStyle w:val="TableParagraph"/>
              <w:ind w:left="10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Critério</w:t>
            </w:r>
          </w:p>
        </w:tc>
      </w:tr>
      <w:tr>
        <w:trPr>
          <w:trHeight w:val="404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CDF4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Entrada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F1141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ambiente disponível, requisitos revisados, massa de dados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preparada]</w:t>
            </w:r>
          </w:p>
        </w:tc>
      </w:tr>
      <w:tr>
        <w:trPr>
          <w:trHeight w:val="404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EC20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Saída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9E3D5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todos os testes de alta prioridade executados; nenhum defeito crítico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aberto]</w:t>
            </w:r>
          </w:p>
        </w:tc>
      </w:tr>
      <w:tr>
        <w:trPr>
          <w:trHeight w:val="404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F09B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Aprovação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37563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[ex.: 100% dos casos prioritários aprovados e cobertura dos requisitos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definidos]</w:t>
            </w:r>
          </w:p>
        </w:tc>
      </w:tr>
      <w:tr>
        <w:trPr>
          <w:trHeight w:val="389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05FA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Suspensão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A53F8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 ambiente indisponível ou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erro bloqueador que impede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execução]</w:t>
            </w:r>
          </w:p>
        </w:tc>
      </w:tr>
      <w:tr>
        <w:trPr>
          <w:trHeight w:val="404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F7BF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Retomada</w:t>
            </w:r>
          </w:p>
        </w:tc>
        <w:tc>
          <w:tcPr>
            <w:tcW w:w="8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C18A6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 correção implantada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 evidência 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que o ambiente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voltou 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funcionar]</w:t>
            </w:r>
          </w:p>
        </w:tc>
      </w:tr>
    </w:tbl>
    <w:p w14:paraId="0CA6FF2A">
      <w:pPr>
        <w:pStyle w:val="BodyText"/>
        <w:spacing w:before="14"/>
        <w:jc w:val="left"/>
        <w:rPr>
          <w:rFonts w:ascii="Arial"/>
          <w:b/>
          <w:sz w:val="24"/>
        </w:rPr>
      </w:pPr>
    </w:p>
    <w:p w14:paraId="0E10E68F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Catálogo de cenários de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teste</w:t>
      </w:r>
    </w:p>
    <w:p w14:paraId="49832CAF">
      <w:pPr>
        <w:spacing w:before="136" w:line="297" w:lineRule="auto"/>
        <w:ind w:left="124" w:right="97"/>
        <w:jc w:val="both"/>
        <w:rPr>
          <w:sz w:val="20"/>
        </w:rPr>
      </w:pPr>
      <w:r>
        <w:rPr>
          <w:rFonts w:ascii="Arial MT" w:hAnsi="Arial MT" w:eastAsia="Arial MT" w:cs="Arial MT"/>
          <w:color w:val="17202A"/>
          <w:sz w:val="20"/>
          <w:szCs w:val="22"/>
        </w:rPr>
        <w:t xml:space="preserve">Antes de escrever casos de teste, a equipe deve levantar </w:t>
      </w:r>
      <w:r>
        <w:rPr>
          <w:rFonts w:ascii="Arial" w:hAnsi="Arial" w:eastAsia="Arial MT" w:cs="Arial MT"/>
          <w:b/>
          <w:bCs/>
          <w:color w:val="17202A"/>
          <w:sz w:val="20"/>
          <w:szCs w:val="22"/>
        </w:rPr>
        <w:t>todos os cenários que considera relevantes</w:t>
      </w:r>
      <w:r>
        <w:rPr>
          <w:rFonts w:ascii="Arial MT" w:hAnsi="Arial MT" w:eastAsia="Arial MT" w:cs="Arial MT"/>
          <w:color w:val="17202A"/>
          <w:sz w:val="20"/>
          <w:szCs w:val="22"/>
        </w:rPr>
        <w:t>. Cenário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é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uma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situação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de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uso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ou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de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falha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que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merece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ser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avaliada;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ele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ainda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não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é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um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roteiro</w:t>
      </w:r>
      <w:r>
        <w:rPr>
          <w:rFonts w:ascii="Arial MT" w:hAnsi="Arial MT" w:eastAsia="Arial MT" w:cs="Arial MT"/>
          <w:color w:val="17202A"/>
          <w:spacing w:val="23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detalhado.</w:t>
      </w:r>
    </w:p>
    <w:p w14:paraId="3919710A">
      <w:pPr>
        <w:spacing w:after="0" w:line="297" w:lineRule="auto"/>
        <w:jc w:val="both"/>
        <w:rPr>
          <w:sz w:val="20"/>
        </w:rPr>
        <w:sectPr>
          <w:type w:val="continuous"/>
          <w:pgSz w:w="11900" w:h="16840"/>
          <w:pgMar w:top="920" w:right="850" w:bottom="280" w:left="850"/>
        </w:sectPr>
      </w:pPr>
    </w:p>
    <w:p w14:paraId="024605E2">
      <w:pPr>
        <w:pStyle w:val="BodyText"/>
        <w:spacing w:before="69"/>
        <w:ind w:left="124"/>
        <w:jc w:val="both"/>
      </w:pPr>
      <w:r>
        <w:rPr>
          <w:rFonts w:ascii="Arial MT" w:hAnsi="Arial MT" w:eastAsia="Arial MT" w:cs="Arial MT"/>
          <w:color w:val="17202A"/>
          <w:sz w:val="20"/>
          <w:szCs w:val="20"/>
        </w:rPr>
        <w:t>Este</w:t>
      </w:r>
      <w:r>
        <w:rPr>
          <w:rFonts w:ascii="Arial MT" w:hAnsi="Arial MT" w:eastAsia="Arial MT" w:cs="Arial MT"/>
          <w:color w:val="17202A"/>
          <w:spacing w:val="6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catálogo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evita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que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decisões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prazo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façam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a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equipe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esquecer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riscos</w:t>
      </w:r>
      <w:r>
        <w:rPr>
          <w:rFonts w:ascii="Arial MT" w:hAnsi="Arial MT" w:eastAsia="Arial MT" w:cs="Arial MT"/>
          <w:color w:val="17202A"/>
          <w:spacing w:val="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pacing w:val="-2"/>
          <w:sz w:val="20"/>
          <w:szCs w:val="20"/>
        </w:rPr>
        <w:t>importantes.</w:t>
      </w:r>
    </w:p>
    <w:p w14:paraId="31010A2E">
      <w:pPr>
        <w:pStyle w:val="BodyText"/>
        <w:jc w:val="left"/>
        <w:rPr>
          <w:sz w:val="15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510"/>
        <w:gridCol w:w="960"/>
        <w:gridCol w:w="2310"/>
        <w:gridCol w:w="765"/>
        <w:gridCol w:w="1020"/>
        <w:gridCol w:w="750"/>
        <w:gridCol w:w="1320"/>
        <w:gridCol w:w="2370"/>
      </w:tblGrid>
      <w:tr>
        <w:trPr>
          <w:trHeight w:val="899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67414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ID</w:t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A74E3">
            <w:pPr>
              <w:pStyle w:val="TableParagraph"/>
              <w:spacing w:line="288" w:lineRule="auto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 xml:space="preserve">Caso de uso /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requisito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4A7A9">
            <w:pPr>
              <w:pStyle w:val="TableParagraph"/>
              <w:spacing w:line="295" w:lineRule="auto"/>
              <w:ind w:left="98" w:right="12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 xml:space="preserve">Cenário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a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avaliar</w:t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F9574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Risco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8F753">
            <w:pPr>
              <w:pStyle w:val="TableParagraph"/>
              <w:spacing w:line="295" w:lineRule="auto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Valor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15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para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 xml:space="preserve">o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usuário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0F632">
            <w:pPr>
              <w:pStyle w:val="TableParagraph"/>
              <w:spacing w:line="295" w:lineRule="auto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Esforço estimado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99DA0">
            <w:pPr>
              <w:pStyle w:val="TableParagraph"/>
              <w:ind w:left="10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Decisão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CD9FE">
            <w:pPr>
              <w:pStyle w:val="TableParagraph"/>
              <w:ind w:left="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Justificativa</w:t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007A6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CEN-01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FAF6C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RF-01, RN-01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4D078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realiza cadastro com dados válidos e consegue acessar o aplicativo. Se o CPF ou o e-mail já existir, o sistema recusa a operação.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B017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398B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0992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BE53D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D0F29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Sem cadastro, o usuário não consegue utilizar o sistema. Trata-se de um fluxo essencial, de baixo esforço na interface (mensagens de erro), e não exige automação nesta entrega.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665AB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CEN-02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CE032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UC-01, RF-03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30746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Dois clientes tentam reservar o mesmo patinete simultaneamente. Apenas o primeiro obtém reserva ativa; o segundo é informado de que o patinete não está mais disponível e não é cobrado.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127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15E6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642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0B938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BCB57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Falha nesse cenário gera inconsistência grave (dois usuários com o mesmo patinete ou cobrança indevida). O critério consta no aceite da especificação. A automação via API é mais adequada para validar concorrência do que a execução apenas na interface.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1DE24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CEN-03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7F121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UC-01, RF-03, RN-03, RN-05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C614F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autenticado, com conta verificada e saldo igual ou superior a R$ 10,00, reserva um patinete disponível. O patinete passa para RESERVADO e o sistema exibe o prazo de 15 minutos.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717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D62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AF2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A164B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A240E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Representa o fluxo principal de reserva, relevante para a demonstração. Exige verificação de mapa, confirmação e temporizador. O risco é menor que o da concorrência, porém o cenário não deve ser adiado.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42171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CEN-04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EE93A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UC-01, UC-02, RF-03, RF-04, RN-05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530A6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Patinete com 14% de bateria não pode ser reservado nem destravado.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E7B5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9979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6A0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E80A7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575B1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Permitir uso com bateria insuficiente compromete a operação e a segurança; o limite de 14% está previsto no aceite. Por ser uma regra objetiva, a automação é adequada e de baixo custo.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38F1E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CEN-05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5469A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UC-02, RF-04, RN-02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24CC9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com saldo inferior a R$ 10,00 tenta iniciar a corrida. O sistema impede a operação.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B2C4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2932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E6FF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6E49C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71269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Regra financeira crítica: se for violada, a plataforma perde a garantia mínima de início. O esforço de teste é baixo e o impacto de falha é elevado.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3D88E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CEN-06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7D867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UC-02, RF-04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64B1C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 módulo IoT não confirma o destravamento em até 10 segundos. A corrida não é iniciada e não há cobrança da taxa de destravamento.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5EF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5D54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3FF7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224B2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0B40F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Cobrar sem liberar o patinete compromete a confiança do usuário. O timeout pode ser exercitado no simulador IoT, com validação objetiva por automação.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1C0AB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CEN-07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A10D43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UC-04, RF-06, RN-06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4113A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encerra a corrida em zona permitida, a trava é confirmada e o sistema apresenta o comprovante com a cobrança.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17D9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0A6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C5D0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8845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273C8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Conclui a jornada principal da demonstração (uso e pagamento). Envolve zona, IoT e comprovante, o que eleva o esforço, mas o cenário é indispensável nesta entrega.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0A05D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CEN-08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2D2CD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UC-04, RF-06, RN-08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4E08E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solicita encerramento fora da zona permitida. A corrida permanece ativa; o sistema não envia trava e não realiza cobrança.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403B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D2A7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84C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EA6FF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05695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Travamento ou cobrança indevida fora da zona prejudica o usuário. A verificação manual permite observar mensagem e estado da corrida no aplicativo.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8DA7E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CEN-09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4D08D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UC-04, RF-06, RN-06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17247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Corrida de 61 segundos, sem desconto, é cobrada como 2 minutos, totalizando R$ 4,00 (R$ 3,00 + R$ 1,00).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73F0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2F28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9F765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A348E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C614D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Erro de tarifação gera reclamação imediata. A especificação já define o exemplo de R$ 4,00. Por ser cálculo estável, a automação é eficiente.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ED68B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CEN-10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E271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UC-01, RF-03, RN-03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9AF9E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Cliente cancela uma reserva ainda ativa. O sistema debita R$ 2,00 e o patinete retorna ao estado disponível.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0C9C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6253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F03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122E6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02D9F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Envolve cobrança (taxa de cancelamento), embora com impacto menor do que iniciar corrida indevida. A regra é simples e adequada à automação.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BC2B0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CEN-11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3DEB5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UC-03, RF-05, RN-11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151B6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 bateria atinge 0% durante a corrida. A assistência elétrica é reduzida, as rodas não são travadas e a corrida permanece ativa até o encerramento pelo cliente.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38A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F8FE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E3E4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C4DA0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8F32C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Aspecto de segurança física: travar em movimento pode causar acidente. O enunciado prioriza esse tipo de cenário. A avaliação exige observação do comportamento, além de valores numéricos.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638E4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CEN-12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6F66A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UC-08, RF-10, RN-12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67C1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É solicitado bloqueio de emergência com o patinete em movimento. O comando é recusado e a trava não é acionada.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9612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EA77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E8FB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Médio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C5C42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61EBB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Também relacionado à segurança: o bloqueio de emergência não pode ocorrer em movimento. O risco é elevado e o cenário deve ser coberto mesmo com equipe reduzida.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  <w:tr>
        <w:trPr>
          <w:trHeight w:val="1904" w:hRule="atLeast"/>
        </w:trPr>
        <w:tc>
          <w:tcPr>
            <w:tcW w:w="5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49601">
            <w:pPr>
              <w:pStyle w:val="TableParagraph"/>
              <w:spacing w:line="295" w:lineRule="auto"/>
              <w:ind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CEN-13</w:t>
            </w:r>
            <w:r>
              <w:rPr>
                <w:color w:val="17202A"/>
                <w:spacing w:val="-6"/>
                <w:sz w:val="18"/>
              </w:rPr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C7A02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UC-06, RF-08</w:t>
            </w:r>
          </w:p>
        </w:tc>
        <w:tc>
          <w:tcPr>
            <w:tcW w:w="23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94B4D">
            <w:pPr>
              <w:pStyle w:val="TableParagraph"/>
              <w:spacing w:line="292" w:lineRule="auto"/>
              <w:ind w:left="98" w:right="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Após o comprovante, o cliente opta por não avaliar. O encerramento já confirmado permanece válido.</w:t>
            </w:r>
            <w:r>
              <w:rPr>
                <w:color w:val="17202A"/>
                <w:spacing w:val="-10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  <w:r>
              <w:rPr>
                <w:color w:val="17202A"/>
                <w:sz w:val="18"/>
              </w:rPr>
            </w:r>
            <w:r>
              <w:rPr>
                <w:color w:val="17202A"/>
                <w:spacing w:val="-2"/>
                <w:sz w:val="18"/>
              </w:rPr>
            </w:r>
          </w:p>
        </w:tc>
        <w:tc>
          <w:tcPr>
            <w:tcW w:w="7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AD3A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3AD8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EDE3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Baixo</w:t>
            </w:r>
          </w:p>
        </w:tc>
        <w:tc>
          <w:tcPr>
            <w:tcW w:w="13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9C1E3">
            <w:pPr>
              <w:pStyle w:val="TableParagraph"/>
              <w:spacing w:line="295" w:lineRule="auto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Adiado</w:t>
            </w:r>
          </w:p>
        </w:tc>
        <w:tc>
          <w:tcPr>
            <w:tcW w:w="23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F5327">
            <w:pPr>
              <w:pStyle w:val="TableParagraph"/>
              <w:spacing w:line="295" w:lineRule="auto"/>
              <w:ind w:left="93" w:right="4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 especificação trata a avaliação como opcional. O cenário não compromete a demonstração nem envolve cobrança ou segurança. Permanece no catálogo para um próximo ciclo, sem consumo de horas nesta entrega.</w:t>
            </w:r>
            <w:r>
              <w:rPr>
                <w:color w:val="17202A"/>
                <w:spacing w:val="-13"/>
                <w:sz w:val="18"/>
              </w:rPr>
            </w:r>
            <w:r>
              <w:rPr>
                <w:color w:val="17202A"/>
                <w:sz w:val="18"/>
              </w:rPr>
            </w:r>
          </w:p>
        </w:tc>
      </w:tr>
    </w:tbl>
    <w:p w14:paraId="77042B06">
      <w:pPr>
        <w:pStyle w:val="BodyText"/>
        <w:spacing w:before="204" w:line="297" w:lineRule="auto"/>
        <w:ind w:left="124" w:right="97"/>
        <w:jc w:val="both"/>
      </w:pPr>
      <w:r>
        <w:rPr>
          <w:rFonts w:ascii="Arial MT" w:hAnsi="Arial MT" w:eastAsia="Arial MT" w:cs="Arial MT"/>
          <w:color w:val="17202A"/>
          <w:sz w:val="20"/>
          <w:szCs w:val="20"/>
        </w:rPr>
        <w:t>Inclua fluxos principais, alternativos, exceções, limites de dados, permissões, integração e recuperação de falhas.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Um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cenário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pode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originar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um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ou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mais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casos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teste;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cenários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adiados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continuam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registrados</w:t>
      </w:r>
      <w:r>
        <w:rPr>
          <w:rFonts w:ascii="Arial MT" w:hAnsi="Arial MT" w:eastAsia="Arial MT" w:cs="Arial MT"/>
          <w:color w:val="17202A"/>
          <w:spacing w:val="34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para uma próxima versão.</w:t>
      </w:r>
    </w:p>
    <w:p w14:paraId="774FEBF9">
      <w:pPr>
        <w:pStyle w:val="BodyText"/>
        <w:spacing w:before="47"/>
        <w:jc w:val="left"/>
      </w:pPr>
    </w:p>
    <w:p w14:paraId="2A7620A4">
      <w:pPr>
        <w:pStyle w:val="Heading3"/>
        <w:numPr>
          <w:ilvl w:val="1"/>
          <w:numId w:val="1"/>
        </w:numPr>
        <w:tabs>
          <w:tab w:val="left" w:pos="524"/>
        </w:tabs>
        <w:spacing w:before="0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Seleção de cenários dentro do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prazo</w:t>
      </w:r>
    </w:p>
    <w:p w14:paraId="5B22A46F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395"/>
        <w:gridCol w:w="4080"/>
        <w:gridCol w:w="4485"/>
      </w:tblGrid>
      <w:tr>
        <w:trPr>
          <w:trHeight w:val="389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1DBDA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Prioridade</w:t>
            </w:r>
          </w:p>
        </w:tc>
        <w:tc>
          <w:tcPr>
            <w:tcW w:w="40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9DB8C">
            <w:pPr>
              <w:pStyle w:val="TableParagraph"/>
              <w:ind w:left="9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Regra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de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seleção</w:t>
            </w:r>
          </w:p>
        </w:tc>
        <w:tc>
          <w:tcPr>
            <w:tcW w:w="44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1B855">
            <w:pPr>
              <w:pStyle w:val="TableParagraph"/>
              <w:ind w:left="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Tratamento</w:t>
            </w:r>
          </w:p>
        </w:tc>
      </w:tr>
      <w:tr>
        <w:trPr>
          <w:trHeight w:val="659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3C9A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P1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—</w:t>
            </w:r>
          </w:p>
          <w:p w14:paraId="450D8452">
            <w:pPr>
              <w:pStyle w:val="TableParagraph"/>
              <w:spacing w:before="4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obrigatória</w:t>
            </w:r>
          </w:p>
        </w:tc>
        <w:tc>
          <w:tcPr>
            <w:tcW w:w="40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42B3F">
            <w:pPr>
              <w:pStyle w:val="TableParagraph"/>
              <w:spacing w:line="295" w:lineRule="auto"/>
              <w:ind w:left="9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Risco alto, segurança, dinheiro, dados pessoais ou fluxo essencial.</w:t>
            </w:r>
          </w:p>
        </w:tc>
        <w:tc>
          <w:tcPr>
            <w:tcW w:w="44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8C8F5">
            <w:pPr>
              <w:pStyle w:val="TableParagraph"/>
              <w:spacing w:line="295" w:lineRule="auto"/>
              <w:ind w:left="9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Deve virar caso de teste e ser executado nesta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entrega.</w:t>
            </w:r>
          </w:p>
        </w:tc>
      </w:tr>
      <w:tr>
        <w:trPr>
          <w:trHeight w:val="644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7867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P2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—</w:t>
            </w:r>
          </w:p>
          <w:p w14:paraId="22052D16">
            <w:pPr>
              <w:pStyle w:val="TableParagraph"/>
              <w:spacing w:before="4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importante</w:t>
            </w:r>
          </w:p>
        </w:tc>
        <w:tc>
          <w:tcPr>
            <w:tcW w:w="40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A3BE2">
            <w:pPr>
              <w:pStyle w:val="TableParagraph"/>
              <w:spacing w:line="295" w:lineRule="auto"/>
              <w:ind w:left="98" w:right="18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Impacto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relevante,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existe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alternativa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 uso ou risco moderado.</w:t>
            </w:r>
          </w:p>
        </w:tc>
        <w:tc>
          <w:tcPr>
            <w:tcW w:w="44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EDB4">
            <w:pPr>
              <w:pStyle w:val="TableParagraph"/>
              <w:spacing w:line="295" w:lineRule="auto"/>
              <w:ind w:left="96" w:right="3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Executar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houver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tempo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após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P1;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preferir automação se for repetitivo.</w:t>
            </w:r>
          </w:p>
        </w:tc>
      </w:tr>
      <w:tr>
        <w:trPr>
          <w:trHeight w:val="659" w:hRule="atLeast"/>
        </w:trPr>
        <w:tc>
          <w:tcPr>
            <w:tcW w:w="13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9A5D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P3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—</w:t>
            </w:r>
          </w:p>
          <w:p w14:paraId="4507F756">
            <w:pPr>
              <w:pStyle w:val="TableParagraph"/>
              <w:spacing w:before="4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desejável</w:t>
            </w:r>
          </w:p>
        </w:tc>
        <w:tc>
          <w:tcPr>
            <w:tcW w:w="40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5DCF5">
            <w:pPr>
              <w:pStyle w:val="TableParagraph"/>
              <w:spacing w:line="295" w:lineRule="auto"/>
              <w:ind w:left="98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Baixo impacto, variação cosmética ou cenário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raro.</w:t>
            </w:r>
          </w:p>
        </w:tc>
        <w:tc>
          <w:tcPr>
            <w:tcW w:w="44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199B7">
            <w:pPr>
              <w:pStyle w:val="TableParagraph"/>
              <w:spacing w:line="295" w:lineRule="auto"/>
              <w:ind w:left="96" w:right="3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Registrar no catálogo; adiar de forma justificada se não houver capacidade.</w:t>
            </w:r>
          </w:p>
        </w:tc>
      </w:tr>
    </w:tbl>
    <w:p w14:paraId="559CE6D2">
      <w:pPr>
        <w:pStyle w:val="BodyText"/>
        <w:spacing w:before="206" w:line="290" w:lineRule="auto"/>
        <w:ind w:left="124" w:right="97"/>
        <w:jc w:val="both"/>
      </w:pPr>
      <w:r>
        <w:rPr>
          <w:rFonts w:ascii="Arial" w:hAnsi="Arial" w:eastAsia="Arial MT" w:cs="Arial MT"/>
          <w:b/>
          <w:bCs/>
          <w:color w:val="17202A"/>
          <w:sz w:val="20"/>
          <w:szCs w:val="20"/>
        </w:rPr>
        <w:t xml:space="preserve">Limite de capacidade da equipe: </w:t>
      </w:r>
      <w:r>
        <w:rPr>
          <w:rFonts w:ascii="Arial MT" w:hAnsi="Arial MT" w:eastAsia="Arial MT" w:cs="Arial MT"/>
          <w:color w:val="17202A"/>
          <w:sz w:val="20"/>
          <w:szCs w:val="20"/>
        </w:rPr>
        <w:t xml:space="preserve"> </w:t>
      </w:r>
    </w:p>
    <w:p w14:paraId="0636BAC7">
      <w:pPr>
        <w:pStyle w:val="BodyText"/>
        <w:spacing w:before="206" w:line="290" w:lineRule="auto"/>
        <w:ind w:left="124" w:right="97"/>
        <w:jc w:val="both"/>
      </w:pPr>
      <w:r>
        <w:rPr>
          <w:rFonts w:ascii="Arial MT" w:cs="Arial MT"/>
          <w:sz w:val="20"/>
          <w:szCs w:val="20"/>
        </w:rPr>
        <w:t>Prioridade: P1</w:t>
      </w:r>
    </w:p>
    <w:p w14:paraId="064D64DE">
      <w:r>
        <w:rPr>
          <w:rFonts w:ascii="Arial MT" w:cs="Arial MT"/>
          <w:sz w:val="20"/>
          <w:szCs w:val="20"/>
        </w:rPr>
        <w:t>Cenários: CEN-01, CEN-02, CEN-03, CEN-04, CEN-05, CEN-06, CEN-07, CEN-08, CEN-09, CEN-11, CEN-12</w:t>
      </w:r>
    </w:p>
    <w:p w14:paraId="39ACAE2C"/>
    <w:p w14:paraId="3749A7D8">
      <w:r>
        <w:rPr>
          <w:rFonts w:ascii="Arial MT" w:cs="Arial MT"/>
          <w:sz w:val="20"/>
          <w:szCs w:val="20"/>
        </w:rPr>
        <w:t>Prioridade: P2</w:t>
      </w:r>
    </w:p>
    <w:p w14:paraId="4624CE20">
      <w:r>
        <w:rPr>
          <w:rFonts w:ascii="Arial MT" w:cs="Arial MT"/>
          <w:sz w:val="20"/>
          <w:szCs w:val="20"/>
        </w:rPr>
        <w:t>Cenários: CEN-10</w:t>
      </w:r>
    </w:p>
    <w:p w14:paraId="529B1B87"/>
    <w:p w14:paraId="39122DCF">
      <w:r>
        <w:rPr>
          <w:rFonts w:ascii="Arial MT" w:cs="Arial MT"/>
          <w:sz w:val="20"/>
          <w:szCs w:val="20"/>
        </w:rPr>
        <w:t>Prioridade: P3</w:t>
      </w:r>
    </w:p>
    <w:p w14:paraId="3D26A460">
      <w:r>
        <w:rPr>
          <w:rFonts w:ascii="Arial MT" w:cs="Arial MT"/>
          <w:sz w:val="20"/>
          <w:szCs w:val="20"/>
        </w:rPr>
        <w:t>Cenários: CEN-13</w:t>
      </w:r>
    </w:p>
    <w:p w14:paraId="534E4E4C"/>
    <w:p w14:paraId="18AABBB6">
      <w:r>
        <w:rPr>
          <w:rFonts w:ascii="Arial MT" w:cs="Arial MT"/>
          <w:sz w:val="20"/>
          <w:szCs w:val="20"/>
        </w:rPr>
        <w:t>Limite de capacidade da equipe: 40 h de teste manual e 24 h de automação.</w:t>
      </w:r>
    </w:p>
    <w:p w14:paraId="3DB97D6F">
      <w:r>
        <w:rPr>
          <w:rFonts w:ascii="Arial MT" w:cs="Arial MT"/>
          <w:sz w:val="20"/>
          <w:szCs w:val="20"/>
        </w:rPr>
        <w:t>Selecionados: 6 manuais (CEN-01, 03, 07, 08, 11, 12) e 6 automatizados (CEN-02, 04, 05, 06, 09, 10). Cabe. Nenhum P1 ficou de fora. O P3 (CEN-13) fica adiado.</w:t>
      </w:r>
    </w:p>
    <w:p w14:paraId="56568991">
      <w:pPr>
        <w:pStyle w:val="BodyText"/>
        <w:spacing w:before="146"/>
        <w:jc w:val="left"/>
      </w:pPr>
    </w:p>
    <w:p w14:paraId="674C9C7F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Casos de uso que orientam os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testes</w:t>
      </w:r>
    </w:p>
    <w:p w14:paraId="0F955A02">
      <w:pPr>
        <w:pStyle w:val="BodyText"/>
        <w:spacing w:before="1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05F6A6C2">
      <w:pPr>
        <w:pStyle w:val="BodyText"/>
        <w:spacing w:before="127" w:line="280" w:lineRule="auto"/>
        <w:ind w:left="124" w:right="97"/>
        <w:jc w:val="both"/>
      </w:pPr>
      <w:r>
        <w:rPr>
          <w:rFonts w:ascii="Arial MT" w:hAnsi="Arial MT" w:eastAsia="Arial MT" w:cs="Arial MT"/>
          <w:color w:val="17202A"/>
          <w:sz w:val="20"/>
          <w:szCs w:val="20"/>
        </w:rPr>
        <w:t>Use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esta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seção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para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transformar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requisitos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em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jornadas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compreensíveis.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Um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caso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uso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descreve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a interação entre um ator e o sistema; os cenários da seção 1.5 exploram as variações dessa jornada.</w:t>
      </w:r>
    </w:p>
    <w:p w14:paraId="459F0261">
      <w:pPr>
        <w:pStyle w:val="BodyText"/>
        <w:spacing w:before="6" w:after="1"/>
        <w:jc w:val="left"/>
        <w:rPr>
          <w:sz w:val="12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690"/>
        <w:gridCol w:w="750"/>
        <w:gridCol w:w="1335"/>
        <w:gridCol w:w="2265"/>
        <w:gridCol w:w="2220"/>
        <w:gridCol w:w="2700"/>
      </w:tblGrid>
      <w:tr>
        <w:trPr>
          <w:trHeight w:val="659" w:hRule="atLeast"/>
        </w:trPr>
        <w:tc>
          <w:tcPr>
            <w:tcW w:w="6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B90B5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ID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67160">
            <w:pPr>
              <w:pStyle w:val="TableParagraph"/>
              <w:ind w:left="26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>Nome</w:t>
            </w:r>
          </w:p>
        </w:tc>
        <w:tc>
          <w:tcPr>
            <w:tcW w:w="13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358C6">
            <w:pPr>
              <w:pStyle w:val="TableParagraph"/>
              <w:spacing w:line="295" w:lineRule="auto"/>
              <w:ind w:left="104" w:right="14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 xml:space="preserve">Ator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principal</w:t>
            </w:r>
          </w:p>
        </w:tc>
        <w:tc>
          <w:tcPr>
            <w:tcW w:w="22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1CB63">
            <w:pPr>
              <w:pStyle w:val="TableParagraph"/>
              <w:ind w:left="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Objetivo</w:t>
            </w:r>
          </w:p>
        </w:tc>
        <w:tc>
          <w:tcPr>
            <w:tcW w:w="22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1E97B">
            <w:pPr>
              <w:pStyle w:val="TableParagraph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Pré-condição</w:t>
            </w:r>
          </w:p>
        </w:tc>
        <w:tc>
          <w:tcPr>
            <w:tcW w:w="27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52E72">
            <w:pPr>
              <w:pStyle w:val="TableParagraph"/>
              <w:ind w:left="10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Pós-condição</w:t>
            </w:r>
          </w:p>
        </w:tc>
      </w:tr>
      <w:tr>
        <w:trPr>
          <w:trHeight w:val="644" w:hRule="atLeast"/>
        </w:trPr>
        <w:tc>
          <w:tcPr>
            <w:tcW w:w="6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16BCF">
            <w:pPr>
              <w:pStyle w:val="TableParagraph"/>
              <w:spacing w:line="278" w:lineRule="auto"/>
              <w:ind w:right="25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UC-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>01</w:t>
            </w:r>
          </w:p>
        </w:tc>
        <w:tc>
          <w:tcPr>
            <w:tcW w:w="7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4A9F0">
            <w:pPr>
              <w:pStyle w:val="TableParagraph"/>
              <w:ind w:left="47" w:right="21"/>
              <w:jc w:val="center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3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1F35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[ator]</w:t>
            </w:r>
          </w:p>
        </w:tc>
        <w:tc>
          <w:tcPr>
            <w:tcW w:w="22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8392">
            <w:pPr>
              <w:pStyle w:val="TableParagraph"/>
              <w:spacing w:line="278" w:lineRule="auto"/>
              <w:ind w:left="93"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[resultado</w:t>
            </w:r>
            <w:r>
              <w:rPr>
                <w:rFonts w:ascii="Arial MT" w:hAnsi="Arial MT" w:eastAsia="Arial MT" w:cs="Arial MT"/>
                <w:color w:val="17202A"/>
                <w:spacing w:val="-7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que</w:t>
            </w:r>
            <w:r>
              <w:rPr>
                <w:rFonts w:ascii="Arial MT" w:hAnsi="Arial MT" w:eastAsia="Arial MT" w:cs="Arial MT"/>
                <w:color w:val="17202A"/>
                <w:spacing w:val="-7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</w:t>
            </w:r>
            <w:r>
              <w:rPr>
                <w:rFonts w:ascii="Arial MT" w:hAnsi="Arial MT" w:eastAsia="Arial MT" w:cs="Arial MT"/>
                <w:color w:val="17202A"/>
                <w:spacing w:val="-7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ator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busca]</w:t>
            </w:r>
          </w:p>
        </w:tc>
        <w:tc>
          <w:tcPr>
            <w:tcW w:w="22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ACECB">
            <w:pPr>
              <w:pStyle w:val="TableParagraph"/>
              <w:spacing w:line="278" w:lineRule="auto"/>
              <w:ind w:right="3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[o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que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já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deve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ser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verdade]</w:t>
            </w:r>
          </w:p>
        </w:tc>
        <w:tc>
          <w:tcPr>
            <w:tcW w:w="27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9E5278">
            <w:pPr>
              <w:pStyle w:val="TableParagraph"/>
              <w:spacing w:line="278" w:lineRule="auto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[estado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do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sistema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após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sucesso]</w:t>
            </w:r>
          </w:p>
        </w:tc>
      </w:tr>
    </w:tbl>
    <w:p w14:paraId="19275D42">
      <w:pPr>
        <w:pStyle w:val="TableParagraph"/>
        <w:spacing w:after="0" w:line="278" w:lineRule="auto"/>
        <w:jc w:val="left"/>
        <w:rPr>
          <w:sz w:val="18"/>
        </w:rPr>
        <w:sectPr>
          <w:pgSz w:w="11900" w:h="16840"/>
          <w:pgMar w:top="820" w:right="850" w:bottom="280" w:left="850"/>
        </w:sectPr>
      </w:pPr>
    </w:p>
    <w:p w14:paraId="1A85E1A3">
      <w:pPr>
        <w:pStyle w:val="Heading3"/>
        <w:spacing w:before="76"/>
        <w:ind w:left="124"/>
        <w:jc w:val="both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UC-[xx] — [Nome do caso de </w:t>
      </w:r>
      <w:r>
        <w:rPr>
          <w:rFonts w:ascii="Arial" w:hAnsi="Arial" w:eastAsia="Arial" w:cs="Arial"/>
          <w:b/>
          <w:bCs/>
          <w:color w:val="1565BF"/>
          <w:spacing w:val="-4"/>
          <w:sz w:val="24"/>
          <w:szCs w:val="24"/>
        </w:rPr>
        <w:t>uso]</w:t>
      </w:r>
    </w:p>
    <w:p w14:paraId="01E07700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4245"/>
        <w:gridCol w:w="5715"/>
      </w:tblGrid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523FE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Campo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3C3FC">
            <w:pPr>
              <w:pStyle w:val="TableParagraph"/>
              <w:ind w:left="10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Descrição</w:t>
            </w:r>
          </w:p>
        </w:tc>
      </w:tr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AA8D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Ator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principal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B011DF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[ator]</w:t>
            </w:r>
          </w:p>
        </w:tc>
      </w:tr>
      <w:tr>
        <w:trPr>
          <w:trHeight w:val="389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EBEE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Gatilho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D162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[evento que inicia 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caso]</w:t>
            </w:r>
          </w:p>
        </w:tc>
      </w:tr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49D4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Pré-condições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5F3E3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[condições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verificáveis]</w:t>
            </w:r>
          </w:p>
        </w:tc>
      </w:tr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276F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Pós-condições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sucesso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9A840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[dados, estados e efeitos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esperados]</w:t>
            </w:r>
          </w:p>
        </w:tc>
      </w:tr>
      <w:tr>
        <w:trPr>
          <w:trHeight w:val="404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9A16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Pós-condições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falha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CB179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pode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alterado]</w:t>
            </w:r>
          </w:p>
        </w:tc>
      </w:tr>
      <w:tr>
        <w:trPr>
          <w:trHeight w:val="389" w:hRule="atLeast"/>
        </w:trPr>
        <w:tc>
          <w:tcPr>
            <w:tcW w:w="42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503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Regras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relacionadas</w:t>
            </w:r>
          </w:p>
        </w:tc>
        <w:tc>
          <w:tcPr>
            <w:tcW w:w="571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01AD6">
            <w:pPr>
              <w:pStyle w:val="TableParagraph"/>
              <w:ind w:left="10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[RF/RN]</w:t>
            </w:r>
          </w:p>
        </w:tc>
      </w:tr>
    </w:tbl>
    <w:p w14:paraId="1C451941">
      <w:pPr>
        <w:pStyle w:val="BodyText"/>
        <w:spacing w:before="6"/>
        <w:jc w:val="left"/>
        <w:rPr>
          <w:rFonts w:ascii="Arial"/>
          <w:b/>
          <w:sz w:val="17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2325"/>
        <w:gridCol w:w="7635"/>
      </w:tblGrid>
      <w:tr>
        <w:trPr>
          <w:trHeight w:val="404" w:hRule="atLeast"/>
        </w:trPr>
        <w:tc>
          <w:tcPr>
            <w:tcW w:w="23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6F78B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Passo</w:t>
            </w:r>
          </w:p>
        </w:tc>
        <w:tc>
          <w:tcPr>
            <w:tcW w:w="7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BE808">
            <w:pPr>
              <w:pStyle w:val="TableParagraph"/>
              <w:ind w:left="9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 xml:space="preserve">Fluxo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principal</w:t>
            </w:r>
          </w:p>
        </w:tc>
      </w:tr>
      <w:tr>
        <w:trPr>
          <w:trHeight w:val="404" w:hRule="atLeast"/>
        </w:trPr>
        <w:tc>
          <w:tcPr>
            <w:tcW w:w="23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D967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1</w:t>
            </w:r>
          </w:p>
        </w:tc>
        <w:tc>
          <w:tcPr>
            <w:tcW w:w="7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8E3C1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[ação 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ator]</w:t>
            </w:r>
          </w:p>
        </w:tc>
      </w:tr>
      <w:tr>
        <w:trPr>
          <w:trHeight w:val="404" w:hRule="atLeast"/>
        </w:trPr>
        <w:tc>
          <w:tcPr>
            <w:tcW w:w="23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06A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2</w:t>
            </w:r>
          </w:p>
        </w:tc>
        <w:tc>
          <w:tcPr>
            <w:tcW w:w="7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71685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[resposta 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sistema]</w:t>
            </w:r>
          </w:p>
        </w:tc>
      </w:tr>
      <w:tr>
        <w:trPr>
          <w:trHeight w:val="389" w:hRule="atLeast"/>
        </w:trPr>
        <w:tc>
          <w:tcPr>
            <w:tcW w:w="232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5B38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3</w:t>
            </w:r>
          </w:p>
        </w:tc>
        <w:tc>
          <w:tcPr>
            <w:tcW w:w="7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D84DB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[continuação até 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objetivo]</w:t>
            </w:r>
          </w:p>
        </w:tc>
      </w:tr>
    </w:tbl>
    <w:p w14:paraId="3516D26C">
      <w:pPr>
        <w:pStyle w:val="BodyText"/>
        <w:spacing w:before="3"/>
        <w:jc w:val="left"/>
        <w:rPr>
          <w:rFonts w:ascii="Arial"/>
          <w:b/>
          <w:sz w:val="17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410"/>
        <w:gridCol w:w="3090"/>
        <w:gridCol w:w="5460"/>
      </w:tblGrid>
      <w:tr>
        <w:trPr>
          <w:trHeight w:val="404" w:hRule="atLeast"/>
        </w:trPr>
        <w:tc>
          <w:tcPr>
            <w:tcW w:w="14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B1645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ID</w:t>
            </w:r>
          </w:p>
        </w:tc>
        <w:tc>
          <w:tcPr>
            <w:tcW w:w="30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29FE7">
            <w:pPr>
              <w:pStyle w:val="TableParagraph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Fluxo alternativo ou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exceção</w:t>
            </w:r>
          </w:p>
        </w:tc>
        <w:tc>
          <w:tcPr>
            <w:tcW w:w="54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969BF">
            <w:pPr>
              <w:pStyle w:val="TableParagraph"/>
              <w:ind w:left="10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 xml:space="preserve">Resultado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esperado</w:t>
            </w:r>
          </w:p>
        </w:tc>
      </w:tr>
      <w:tr>
        <w:trPr>
          <w:trHeight w:val="404" w:hRule="atLeast"/>
        </w:trPr>
        <w:tc>
          <w:tcPr>
            <w:tcW w:w="14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2EE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FA-01/FE-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30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98DF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[condição que desvia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fluxo]</w:t>
            </w:r>
          </w:p>
        </w:tc>
        <w:tc>
          <w:tcPr>
            <w:tcW w:w="54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E94D2">
            <w:pPr>
              <w:pStyle w:val="TableParagraph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[como 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sistema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responde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em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estado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permanece]</w:t>
            </w:r>
          </w:p>
        </w:tc>
      </w:tr>
    </w:tbl>
    <w:p w14:paraId="00E63027">
      <w:pPr>
        <w:pStyle w:val="BodyText"/>
        <w:spacing w:before="104"/>
        <w:jc w:val="left"/>
        <w:rPr>
          <w:rFonts w:ascii="Arial"/>
          <w:b/>
          <w:sz w:val="24"/>
        </w:rPr>
      </w:pPr>
    </w:p>
    <w:p w14:paraId="1E37BD95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Estratégia de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testes</w:t>
      </w:r>
    </w:p>
    <w:p w14:paraId="3997FE48">
      <w:pPr>
        <w:pStyle w:val="BodyText"/>
        <w:spacing w:before="9"/>
        <w:jc w:val="left"/>
        <w:rPr>
          <w:rFonts w:ascii="Arial"/>
          <w:b/>
          <w:sz w:val="6"/>
        </w:rPr>
      </w:pPr>
      <w:r>
        <w:rPr>
          <w:rFonts w:ascii="Arial"/>
          <w:b/>
          <w:sz w:val="6"/>
        </w:rPr>
      </w:r>
    </w:p>
    <w:p w14:paraId="7CF66C43">
      <w:pPr>
        <w:pStyle w:val="Heading3"/>
        <w:numPr>
          <w:ilvl w:val="1"/>
          <w:numId w:val="1"/>
        </w:numPr>
        <w:tabs>
          <w:tab w:val="left" w:pos="515"/>
        </w:tabs>
        <w:spacing w:before="285" w:after="0" w:line="240" w:lineRule="auto"/>
        <w:ind w:left="515" w:right="0" w:hanging="391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Abordagem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geral</w:t>
      </w:r>
    </w:p>
    <w:p w14:paraId="0248CB7E">
      <w:pPr>
        <w:pStyle w:val="BodyText"/>
        <w:spacing w:before="151" w:line="290" w:lineRule="auto"/>
        <w:ind w:left="124" w:right="97"/>
        <w:jc w:val="both"/>
      </w:pPr>
      <w:r>
        <w:rPr>
          <w:rFonts w:ascii="Arial MT" w:hAnsi="Arial MT" w:eastAsia="Arial MT" w:cs="Arial MT"/>
          <w:color w:val="17202A"/>
          <w:sz w:val="20"/>
          <w:szCs w:val="20"/>
        </w:rPr>
        <w:t>Descreva as técnicas que serão usadas. Exemplos: particionamento de equivalência e análise de valor-limite para campos de entrada; cenários de fluxo principal, alternativo e de exceção; testes exploratórios para descobrir comportamentos não previstos.</w:t>
      </w:r>
    </w:p>
    <w:p w14:paraId="728492E1">
      <w:pPr>
        <w:pStyle w:val="BodyText"/>
        <w:spacing w:before="53"/>
        <w:jc w:val="left"/>
      </w:pPr>
    </w:p>
    <w:p w14:paraId="3A494955">
      <w:pPr>
        <w:pStyle w:val="Heading3"/>
        <w:numPr>
          <w:ilvl w:val="1"/>
          <w:numId w:val="1"/>
        </w:numPr>
        <w:tabs>
          <w:tab w:val="left" w:pos="524"/>
        </w:tabs>
        <w:spacing w:before="0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Decisão: manual, automatizado ou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ambos</w:t>
      </w:r>
    </w:p>
    <w:p w14:paraId="14DBB552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300"/>
        <w:gridCol w:w="2550"/>
        <w:gridCol w:w="4110"/>
      </w:tblGrid>
      <w:tr>
        <w:trPr>
          <w:trHeight w:val="404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622B2">
            <w:pPr>
              <w:pStyle w:val="TableParagraph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Situação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92111">
            <w:pPr>
              <w:pStyle w:val="TableParagraph"/>
              <w:ind w:left="9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Preferência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B72E7">
            <w:pPr>
              <w:pStyle w:val="TableParagraph"/>
              <w:ind w:left="1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Motivo</w:t>
            </w:r>
          </w:p>
        </w:tc>
      </w:tr>
      <w:tr>
        <w:trPr>
          <w:trHeight w:val="644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9A73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Funcionalidade nova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ou em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mudança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DB5EF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2E76D">
            <w:pPr>
              <w:pStyle w:val="TableParagraph"/>
              <w:spacing w:line="278" w:lineRule="auto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Permite aprender o comportamento e ajustar o caso de teste.</w:t>
            </w:r>
          </w:p>
        </w:tc>
      </w:tr>
      <w:tr>
        <w:trPr>
          <w:trHeight w:val="404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8657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Fluxo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repetitivo 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estável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D5C8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1642B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Reduz repetição e viabiliza regressão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frequente.</w:t>
            </w:r>
          </w:p>
        </w:tc>
      </w:tr>
      <w:tr>
        <w:trPr>
          <w:trHeight w:val="644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CE3A5">
            <w:pPr>
              <w:pStyle w:val="TableParagraph"/>
              <w:spacing w:line="295" w:lineRule="auto"/>
              <w:ind w:right="96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Usabilidade,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texto,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acessibilidade visual e experiência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2F44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F2898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Depende 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avaliação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humana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contexto.</w:t>
            </w:r>
          </w:p>
        </w:tc>
      </w:tr>
      <w:tr>
        <w:trPr>
          <w:trHeight w:val="659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386D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Regras de negócio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críticas 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estáveis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AD3FC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Ambos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EDE42">
            <w:pPr>
              <w:pStyle w:val="TableParagraph"/>
              <w:spacing w:line="295" w:lineRule="auto"/>
              <w:ind w:left="104" w:right="23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Teste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manual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valida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cenário;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automação protege contra regressões.</w:t>
            </w:r>
          </w:p>
        </w:tc>
      </w:tr>
      <w:tr>
        <w:trPr>
          <w:trHeight w:val="644" w:hRule="atLeast"/>
        </w:trPr>
        <w:tc>
          <w:tcPr>
            <w:tcW w:w="33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45B3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Integração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externa instável ou 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paga</w:t>
            </w:r>
          </w:p>
        </w:tc>
        <w:tc>
          <w:tcPr>
            <w:tcW w:w="25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BE57">
            <w:pPr>
              <w:pStyle w:val="TableParagraph"/>
              <w:spacing w:line="295" w:lineRule="auto"/>
              <w:ind w:left="90" w:right="7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Manual</w:t>
            </w:r>
            <w:r>
              <w:rPr>
                <w:rFonts w:ascii="Arial MT" w:hAnsi="Arial MT" w:eastAsia="Arial MT" w:cs="Arial MT"/>
                <w:color w:val="17202A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com</w:t>
            </w:r>
            <w:r>
              <w:rPr>
                <w:rFonts w:ascii="Arial MT" w:hAnsi="Arial MT" w:eastAsia="Arial MT" w:cs="Arial MT"/>
                <w:color w:val="17202A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simulador quando possível</w:t>
            </w:r>
          </w:p>
        </w:tc>
        <w:tc>
          <w:tcPr>
            <w:tcW w:w="4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D757F4">
            <w:pPr>
              <w:pStyle w:val="TableParagraph"/>
              <w:spacing w:line="295" w:lineRule="auto"/>
              <w:ind w:left="104" w:right="23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Evita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resultados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falsos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custos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desnecessários.</w:t>
            </w:r>
          </w:p>
        </w:tc>
      </w:tr>
    </w:tbl>
    <w:p w14:paraId="732145C0">
      <w:pPr>
        <w:pStyle w:val="TableParagraph"/>
        <w:spacing w:after="0" w:line="295" w:lineRule="auto"/>
        <w:jc w:val="left"/>
        <w:rPr>
          <w:sz w:val="18"/>
        </w:rPr>
        <w:sectPr>
          <w:pgSz w:w="11900" w:h="16840"/>
          <w:pgMar w:top="820" w:right="850" w:bottom="280" w:left="850"/>
        </w:sectPr>
      </w:pPr>
    </w:p>
    <w:p w14:paraId="170A0FB0">
      <w:pPr>
        <w:pStyle w:val="Heading3"/>
        <w:numPr>
          <w:ilvl w:val="1"/>
          <w:numId w:val="1"/>
        </w:numPr>
        <w:tabs>
          <w:tab w:val="left" w:pos="524"/>
        </w:tabs>
        <w:spacing w:before="76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Estratégia de testes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manuais</w:t>
      </w:r>
    </w:p>
    <w:p w14:paraId="0C6A9AEA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030"/>
        <w:gridCol w:w="6930"/>
      </w:tblGrid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1184C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Aspecto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EC77">
            <w:pPr>
              <w:pStyle w:val="TableParagraph"/>
              <w:ind w:left="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Planejamento</w:t>
            </w:r>
          </w:p>
        </w:tc>
      </w:tr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9AEE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Objetivo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7EC4F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execução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manual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deve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avaliar]</w:t>
            </w:r>
          </w:p>
        </w:tc>
      </w:tr>
      <w:tr>
        <w:trPr>
          <w:trHeight w:val="389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0476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Responsáveis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CCCBB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[nomes]</w:t>
            </w:r>
          </w:p>
        </w:tc>
      </w:tr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D53C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Técnicas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DEB81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[fluxo,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valor-limite,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exploratório,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checklist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etc.]</w:t>
            </w:r>
          </w:p>
        </w:tc>
      </w:tr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CDB9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Ambiente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dispositivos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833BD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[URL,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navegador,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celular,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sistema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operacional]</w:t>
            </w:r>
          </w:p>
        </w:tc>
      </w:tr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4CC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Massa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dados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A4729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[contas,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dados válidos/inválidos e como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obtê-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los]</w:t>
            </w:r>
          </w:p>
        </w:tc>
      </w:tr>
      <w:tr>
        <w:trPr>
          <w:trHeight w:val="389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916C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Evidências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20AFB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[capturas,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vídeo, log,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relatório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defeito]</w:t>
            </w:r>
          </w:p>
        </w:tc>
      </w:tr>
      <w:tr>
        <w:trPr>
          <w:trHeight w:val="404" w:hRule="atLeast"/>
        </w:trPr>
        <w:tc>
          <w:tcPr>
            <w:tcW w:w="30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3195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Frequência</w:t>
            </w:r>
          </w:p>
        </w:tc>
        <w:tc>
          <w:tcPr>
            <w:tcW w:w="69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7B016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[por entrega, antes da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demonstração, após correção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etc.]</w:t>
            </w:r>
          </w:p>
        </w:tc>
      </w:tr>
    </w:tbl>
    <w:p w14:paraId="35073519">
      <w:pPr>
        <w:pStyle w:val="BodyText"/>
        <w:spacing w:before="16"/>
        <w:jc w:val="left"/>
        <w:rPr>
          <w:rFonts w:ascii="Arial"/>
          <w:b/>
          <w:sz w:val="24"/>
        </w:rPr>
      </w:pPr>
    </w:p>
    <w:p w14:paraId="4A4BF91B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Estratégia de testes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automatizados</w:t>
      </w:r>
    </w:p>
    <w:p w14:paraId="7332FD3A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360"/>
        <w:gridCol w:w="6600"/>
      </w:tblGrid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4D3A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Aspecto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84C10">
            <w:pPr>
              <w:pStyle w:val="TableParagraph"/>
              <w:ind w:left="1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Planejamento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E217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Objetivo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D0A0B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[quais regressões a suíte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deve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detectar]</w:t>
            </w:r>
          </w:p>
        </w:tc>
      </w:tr>
      <w:tr>
        <w:trPr>
          <w:trHeight w:val="389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69FE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Escopo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automatizável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238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[IDs 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casos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automatizados]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97EA3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Nível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36125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Unidade /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API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/ Interface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Integração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C9E8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Ferramenta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linguagem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9C160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JUnit, pytest, Postman/Newman,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Playwright]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80A6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Responsáveis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0056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[nomes]</w:t>
            </w:r>
          </w:p>
        </w:tc>
      </w:tr>
      <w:tr>
        <w:trPr>
          <w:trHeight w:val="389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3BA8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Ambiente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E355A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[URL, banco, variáveis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 dados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isolados]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34BF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Gatilho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execução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9BF4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[manual, a cada commit, pull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request,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diariamente]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7FCA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Relatório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2424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[local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do relatório, prints e logs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falha]</w:t>
            </w:r>
          </w:p>
        </w:tc>
      </w:tr>
      <w:tr>
        <w:trPr>
          <w:trHeight w:val="404" w:hRule="atLeast"/>
        </w:trPr>
        <w:tc>
          <w:tcPr>
            <w:tcW w:w="33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6DC2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Manutenção da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suíte</w:t>
            </w:r>
          </w:p>
        </w:tc>
        <w:tc>
          <w:tcPr>
            <w:tcW w:w="66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77848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[quem atualiza o teste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quando o requisito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muda]</w:t>
            </w:r>
          </w:p>
        </w:tc>
      </w:tr>
    </w:tbl>
    <w:p w14:paraId="73C790A8">
      <w:pPr>
        <w:pStyle w:val="BodyText"/>
        <w:spacing w:before="212" w:line="290" w:lineRule="auto"/>
        <w:ind w:left="124" w:right="97"/>
        <w:jc w:val="both"/>
      </w:pPr>
      <w:r>
        <w:rPr>
          <w:rFonts w:ascii="Arial" w:hAnsi="Arial" w:eastAsia="Arial MT" w:cs="Arial MT"/>
          <w:b/>
          <w:bCs/>
          <w:color w:val="17202A"/>
          <w:sz w:val="20"/>
          <w:szCs w:val="20"/>
        </w:rPr>
        <w:t xml:space="preserve">Regra pedagógica sugerida: </w:t>
      </w:r>
      <w:r>
        <w:rPr>
          <w:rFonts w:ascii="Arial MT" w:hAnsi="Arial MT" w:eastAsia="Arial MT" w:cs="Arial MT"/>
          <w:color w:val="17202A"/>
          <w:sz w:val="20"/>
          <w:szCs w:val="20"/>
        </w:rPr>
        <w:t>antes de automatizar um cenário, a equipe deve executá-lo manualmente com resultado aprovado e ter seu resultado esperado revisado. Teste automatizado com falha deve ser analisado; ele não é automaticamente um defeito do sistema.</w:t>
      </w:r>
    </w:p>
    <w:p w14:paraId="28147FA1">
      <w:pPr>
        <w:pStyle w:val="BodyText"/>
        <w:spacing w:before="146"/>
        <w:jc w:val="left"/>
      </w:pPr>
    </w:p>
    <w:p w14:paraId="58267137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Recursos, cronograma 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riscos</w:t>
      </w:r>
    </w:p>
    <w:p w14:paraId="71757F7D">
      <w:pPr>
        <w:pStyle w:val="BodyText"/>
        <w:spacing w:before="1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3C9840F6">
      <w:pPr>
        <w:pStyle w:val="Heading3"/>
        <w:numPr>
          <w:ilvl w:val="1"/>
          <w:numId w:val="1"/>
        </w:numPr>
        <w:tabs>
          <w:tab w:val="left" w:pos="524"/>
        </w:tabs>
        <w:spacing w:before="285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Recursos</w:t>
      </w:r>
    </w:p>
    <w:p w14:paraId="3195D434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635"/>
        <w:gridCol w:w="4590"/>
        <w:gridCol w:w="3735"/>
      </w:tblGrid>
      <w:tr>
        <w:trPr>
          <w:trHeight w:val="389" w:hRule="atLeast"/>
        </w:trPr>
        <w:tc>
          <w:tcPr>
            <w:tcW w:w="1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6FCD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Recurso</w:t>
            </w:r>
          </w:p>
        </w:tc>
        <w:tc>
          <w:tcPr>
            <w:tcW w:w="4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5282D">
            <w:pPr>
              <w:pStyle w:val="TableParagraph"/>
              <w:ind w:left="9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Necessidade</w:t>
            </w:r>
          </w:p>
        </w:tc>
        <w:tc>
          <w:tcPr>
            <w:tcW w:w="3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7ABC">
            <w:pPr>
              <w:pStyle w:val="TableParagraph"/>
              <w:ind w:left="10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Responsável /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disponibilidade</w:t>
            </w:r>
          </w:p>
        </w:tc>
      </w:tr>
      <w:tr>
        <w:trPr>
          <w:trHeight w:val="404" w:hRule="atLeast"/>
        </w:trPr>
        <w:tc>
          <w:tcPr>
            <w:tcW w:w="1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B3BD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Pessoas</w:t>
            </w:r>
          </w:p>
        </w:tc>
        <w:tc>
          <w:tcPr>
            <w:tcW w:w="4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64E75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[papéis e carga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estimada]</w:t>
            </w:r>
          </w:p>
        </w:tc>
        <w:tc>
          <w:tcPr>
            <w:tcW w:w="3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F3195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</w:tr>
      <w:tr>
        <w:trPr>
          <w:trHeight w:val="404" w:hRule="atLeast"/>
        </w:trPr>
        <w:tc>
          <w:tcPr>
            <w:tcW w:w="1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0D4D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Ambiente</w:t>
            </w:r>
          </w:p>
        </w:tc>
        <w:tc>
          <w:tcPr>
            <w:tcW w:w="4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DB854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[homologação,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servidor,</w:t>
            </w:r>
            <w:r>
              <w:rPr>
                <w:rFonts w:ascii="Arial MT" w:hAnsi="Arial MT" w:eastAsia="Arial MT" w:cs="Arial MT"/>
                <w:color w:val="17202A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URL]</w:t>
            </w:r>
          </w:p>
        </w:tc>
        <w:tc>
          <w:tcPr>
            <w:tcW w:w="3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56C04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</w:tr>
      <w:tr>
        <w:trPr>
          <w:trHeight w:val="404" w:hRule="atLeast"/>
        </w:trPr>
        <w:tc>
          <w:tcPr>
            <w:tcW w:w="1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8BF2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Dispositivos</w:t>
            </w:r>
          </w:p>
        </w:tc>
        <w:tc>
          <w:tcPr>
            <w:tcW w:w="4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8792E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[navegadores,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celulares]</w:t>
            </w:r>
          </w:p>
        </w:tc>
        <w:tc>
          <w:tcPr>
            <w:tcW w:w="3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4B72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</w:tr>
      <w:tr>
        <w:trPr>
          <w:trHeight w:val="389" w:hRule="atLeast"/>
        </w:trPr>
        <w:tc>
          <w:tcPr>
            <w:tcW w:w="16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31DB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Ferramentas</w:t>
            </w:r>
          </w:p>
        </w:tc>
        <w:tc>
          <w:tcPr>
            <w:tcW w:w="4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0BA97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[gestor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 defeitos, automação,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captura]</w:t>
            </w:r>
          </w:p>
        </w:tc>
        <w:tc>
          <w:tcPr>
            <w:tcW w:w="3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5B765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</w:tr>
    </w:tbl>
    <w:p w14:paraId="6DF16643">
      <w:pPr>
        <w:pStyle w:val="TableParagraph"/>
        <w:spacing w:after="0"/>
        <w:jc w:val="left"/>
        <w:rPr>
          <w:sz w:val="18"/>
        </w:rPr>
        <w:sectPr>
          <w:pgSz w:w="11900" w:h="16840"/>
          <w:pgMar w:top="820" w:right="850" w:bottom="280" w:left="850"/>
        </w:sectPr>
      </w:pPr>
    </w:p>
    <w:p w14:paraId="2C5CF011">
      <w:pPr>
        <w:pStyle w:val="Heading3"/>
        <w:numPr>
          <w:ilvl w:val="1"/>
          <w:numId w:val="1"/>
        </w:numPr>
        <w:tabs>
          <w:tab w:val="left" w:pos="524"/>
        </w:tabs>
        <w:spacing w:before="76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Cronograma</w:t>
      </w:r>
    </w:p>
    <w:p w14:paraId="190E74B9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2565"/>
        <w:gridCol w:w="3285"/>
        <w:gridCol w:w="2055"/>
        <w:gridCol w:w="1035"/>
        <w:gridCol w:w="1020"/>
      </w:tblGrid>
      <w:tr>
        <w:trPr>
          <w:trHeight w:val="404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35E30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Etapa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22092">
            <w:pPr>
              <w:pStyle w:val="TableParagraph"/>
              <w:ind w:left="9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Entrega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D4A1D">
            <w:pPr>
              <w:pStyle w:val="TableParagraph"/>
              <w:ind w:left="9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Responsável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9C005">
            <w:pPr>
              <w:pStyle w:val="TableParagraph"/>
              <w:ind w:left="9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Início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30EF">
            <w:pPr>
              <w:pStyle w:val="TableParagraph"/>
              <w:ind w:left="10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Fim</w:t>
            </w:r>
          </w:p>
        </w:tc>
      </w:tr>
      <w:tr>
        <w:trPr>
          <w:trHeight w:val="404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5589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Planejamento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D3D0D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Plano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revisado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1CA21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8FD14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8996DA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</w:tr>
      <w:tr>
        <w:trPr>
          <w:trHeight w:val="389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DF9E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Projeto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B80CB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procedimentos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D75D2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50F81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3E830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</w:tr>
      <w:tr>
        <w:trPr>
          <w:trHeight w:val="404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0038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Execução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3A48F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Log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defeitos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1F19D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9DF03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63A74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</w:tr>
      <w:tr>
        <w:trPr>
          <w:trHeight w:val="404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0F4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Automação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7872C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Suíte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relatório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98D25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AC6C0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6282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</w:tr>
      <w:tr>
        <w:trPr>
          <w:trHeight w:val="404" w:hRule="atLeast"/>
        </w:trPr>
        <w:tc>
          <w:tcPr>
            <w:tcW w:w="25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F884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Encerramento</w:t>
            </w:r>
          </w:p>
        </w:tc>
        <w:tc>
          <w:tcPr>
            <w:tcW w:w="328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90E65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Relatório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final</w:t>
            </w:r>
          </w:p>
        </w:tc>
        <w:tc>
          <w:tcPr>
            <w:tcW w:w="205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5CD68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10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51550">
            <w:pPr>
              <w:pStyle w:val="TableParagraph"/>
              <w:ind w:left="9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  <w:tc>
          <w:tcPr>
            <w:tcW w:w="102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E338C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[data]</w:t>
            </w:r>
          </w:p>
        </w:tc>
      </w:tr>
    </w:tbl>
    <w:p w14:paraId="2D20E5B9">
      <w:pPr>
        <w:pStyle w:val="BodyText"/>
        <w:spacing w:before="14"/>
        <w:jc w:val="left"/>
        <w:rPr>
          <w:rFonts w:ascii="Arial"/>
          <w:b/>
          <w:sz w:val="24"/>
        </w:rPr>
      </w:pPr>
    </w:p>
    <w:p w14:paraId="08B8A552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Riscos 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respostas</w:t>
      </w:r>
    </w:p>
    <w:p w14:paraId="30CA9195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570"/>
        <w:gridCol w:w="2265"/>
        <w:gridCol w:w="1560"/>
        <w:gridCol w:w="1560"/>
        <w:gridCol w:w="4005"/>
      </w:tblGrid>
      <w:tr>
        <w:trPr>
          <w:trHeight w:val="389" w:hRule="atLeast"/>
        </w:trPr>
        <w:tc>
          <w:tcPr>
            <w:tcW w:w="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A7865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5"/>
                <w:sz w:val="18"/>
                <w:szCs w:val="22"/>
              </w:rPr>
              <w:t>ID</w:t>
            </w:r>
          </w:p>
        </w:tc>
        <w:tc>
          <w:tcPr>
            <w:tcW w:w="22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30B2E">
            <w:pPr>
              <w:pStyle w:val="TableParagraph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Risco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09709">
            <w:pPr>
              <w:pStyle w:val="TableParagraph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Probabilidade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6CF02">
            <w:pPr>
              <w:pStyle w:val="TableParagraph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Impacto</w:t>
            </w:r>
          </w:p>
        </w:tc>
        <w:tc>
          <w:tcPr>
            <w:tcW w:w="4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1B975">
            <w:pPr>
              <w:pStyle w:val="TableParagraph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Resposta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planejada</w:t>
            </w:r>
          </w:p>
        </w:tc>
      </w:tr>
      <w:tr>
        <w:trPr>
          <w:trHeight w:val="659" w:hRule="atLeast"/>
        </w:trPr>
        <w:tc>
          <w:tcPr>
            <w:tcW w:w="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0F149">
            <w:pPr>
              <w:pStyle w:val="TableParagraph"/>
              <w:spacing w:line="295" w:lineRule="auto"/>
              <w:ind w:right="25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22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B60A2">
            <w:pPr>
              <w:pStyle w:val="TableParagraph"/>
              <w:spacing w:line="295" w:lineRule="auto"/>
              <w:ind w:left="95" w:right="82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</w:t>
            </w:r>
            <w:r>
              <w:rPr>
                <w:rFonts w:ascii="Arial MT" w:hAnsi="Arial MT" w:eastAsia="Arial MT" w:cs="Arial MT"/>
                <w:color w:val="17202A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ambiente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indisponível]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1C90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Alta/Média/Baixa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F1596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Alto/Médio/Baixo</w:t>
            </w:r>
          </w:p>
        </w:tc>
        <w:tc>
          <w:tcPr>
            <w:tcW w:w="4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05B7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[ex.: reservar janela e usar ambiente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local]</w:t>
            </w:r>
          </w:p>
        </w:tc>
      </w:tr>
      <w:tr>
        <w:trPr>
          <w:trHeight w:val="644" w:hRule="atLeast"/>
        </w:trPr>
        <w:tc>
          <w:tcPr>
            <w:tcW w:w="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94ABF">
            <w:pPr>
              <w:pStyle w:val="TableParagraph"/>
              <w:spacing w:line="295" w:lineRule="auto"/>
              <w:ind w:right="25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02</w:t>
            </w:r>
          </w:p>
        </w:tc>
        <w:tc>
          <w:tcPr>
            <w:tcW w:w="22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F9B33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[ex.: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requisito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ambíguo]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5CC90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Alta/Média/Baixa</w:t>
            </w:r>
          </w:p>
        </w:tc>
        <w:tc>
          <w:tcPr>
            <w:tcW w:w="15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3B822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Alto/Médio/Baixo</w:t>
            </w:r>
          </w:p>
        </w:tc>
        <w:tc>
          <w:tcPr>
            <w:tcW w:w="4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C61F0">
            <w:pPr>
              <w:pStyle w:val="TableParagraph"/>
              <w:spacing w:line="295" w:lineRule="auto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[ex.: registrar dúvida e obter decisão antes 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teste]</w:t>
            </w:r>
          </w:p>
        </w:tc>
      </w:tr>
    </w:tbl>
    <w:p w14:paraId="0DBA3AD6">
      <w:pPr>
        <w:pStyle w:val="BodyText"/>
        <w:spacing w:before="105"/>
        <w:jc w:val="left"/>
        <w:rPr>
          <w:rFonts w:ascii="Arial"/>
          <w:b/>
          <w:sz w:val="24"/>
        </w:rPr>
      </w:pPr>
    </w:p>
    <w:p w14:paraId="26F36E69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Projeto dos testes 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rastreabilidade</w:t>
      </w:r>
    </w:p>
    <w:p w14:paraId="6854D4E2">
      <w:pPr>
        <w:pStyle w:val="BodyText"/>
        <w:spacing w:before="1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1DF4F60B">
      <w:pPr>
        <w:pStyle w:val="Heading3"/>
        <w:numPr>
          <w:ilvl w:val="1"/>
          <w:numId w:val="1"/>
        </w:numPr>
        <w:tabs>
          <w:tab w:val="left" w:pos="524"/>
        </w:tabs>
        <w:spacing w:before="285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Matriz de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rastreabilidade</w:t>
      </w:r>
    </w:p>
    <w:p w14:paraId="5F181AA5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950"/>
        <w:gridCol w:w="1680"/>
        <w:gridCol w:w="2340"/>
        <w:gridCol w:w="3990"/>
      </w:tblGrid>
      <w:tr>
        <w:trPr>
          <w:trHeight w:val="404" w:hRule="atLeast"/>
        </w:trPr>
        <w:tc>
          <w:tcPr>
            <w:tcW w:w="19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C757E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 xml:space="preserve">Requisito /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>item</w:t>
            </w:r>
          </w:p>
        </w:tc>
        <w:tc>
          <w:tcPr>
            <w:tcW w:w="16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87ED">
            <w:pPr>
              <w:pStyle w:val="TableParagraph"/>
              <w:ind w:left="10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Caso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3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45C">
            <w:pPr>
              <w:pStyle w:val="TableParagraph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Caso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39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3674B">
            <w:pPr>
              <w:pStyle w:val="TableParagraph"/>
              <w:ind w:left="104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Situação da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cobertura</w:t>
            </w:r>
          </w:p>
        </w:tc>
      </w:tr>
      <w:tr>
        <w:trPr>
          <w:trHeight w:val="404" w:hRule="atLeast"/>
        </w:trPr>
        <w:tc>
          <w:tcPr>
            <w:tcW w:w="19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51B3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[RF-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xx]</w:t>
            </w:r>
          </w:p>
        </w:tc>
        <w:tc>
          <w:tcPr>
            <w:tcW w:w="168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0A836">
            <w:pPr>
              <w:pStyle w:val="TableParagraph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CT-M-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234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A168B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CT-A-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39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F72BE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Planejado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Executado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Não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coberto</w:t>
            </w:r>
          </w:p>
        </w:tc>
      </w:tr>
    </w:tbl>
    <w:p w14:paraId="6EA3D532">
      <w:pPr>
        <w:pStyle w:val="BodyText"/>
        <w:jc w:val="left"/>
        <w:rPr>
          <w:rFonts w:ascii="Arial"/>
          <w:b/>
          <w:sz w:val="24"/>
        </w:rPr>
      </w:pPr>
    </w:p>
    <w:p w14:paraId="640BE74D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Casos de teste manuais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selecionados</w:t>
      </w:r>
    </w:p>
    <w:p w14:paraId="6F9D28F7">
      <w:pPr>
        <w:pStyle w:val="BodyText"/>
        <w:spacing w:before="136" w:line="280" w:lineRule="auto"/>
        <w:ind w:left="124"/>
        <w:jc w:val="left"/>
      </w:pPr>
      <w:r>
        <w:rPr>
          <w:rFonts w:ascii="Arial MT" w:hAnsi="Arial MT" w:eastAsia="Arial MT" w:cs="Arial MT"/>
          <w:color w:val="17202A"/>
          <w:sz w:val="20"/>
          <w:szCs w:val="20"/>
        </w:rPr>
        <w:t>Repita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ficha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para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cada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caso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manual.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Os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passos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precisam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permitir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que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outra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pessoa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reproduza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teste</w:t>
      </w:r>
      <w:r>
        <w:rPr>
          <w:rFonts w:ascii="Arial MT" w:hAnsi="Arial MT" w:eastAsia="Arial MT" w:cs="Arial MT"/>
          <w:color w:val="17202A"/>
          <w:spacing w:val="32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 chegue à mesma conclusão.</w:t>
      </w:r>
    </w:p>
    <w:p w14:paraId="7D8A42DA">
      <w:pPr>
        <w:pStyle w:val="BodyText"/>
        <w:spacing w:before="6" w:after="1"/>
        <w:jc w:val="left"/>
        <w:rPr>
          <w:sz w:val="12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4065"/>
        <w:gridCol w:w="5895"/>
      </w:tblGrid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47560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Campo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4282A">
            <w:pPr>
              <w:pStyle w:val="TableParagraph"/>
              <w:ind w:left="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Preenchimento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AB7F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ID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título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7EBA0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CT-M-01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—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[ação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resultado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esperado]</w:t>
            </w:r>
          </w:p>
        </w:tc>
      </w:tr>
      <w:tr>
        <w:trPr>
          <w:trHeight w:val="389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B0A3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Requisito(s)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relacionado(s)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5673A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[RF-xx,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RN-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xx]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D946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Objetivo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85AE17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será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verificado]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E92D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Prioridade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0C6C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Alta/Média/Baixa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D799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Pré-condições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8947C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[conta, permissões, estado 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sistema]</w:t>
            </w:r>
          </w:p>
        </w:tc>
      </w:tr>
      <w:tr>
        <w:trPr>
          <w:trHeight w:val="389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BA87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Dados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teste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6EB51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[valores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válidos, inválidos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limites]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667D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Ambiente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ADBF9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[versão,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navegador/dispositivo]</w:t>
            </w:r>
          </w:p>
        </w:tc>
      </w:tr>
      <w:tr>
        <w:trPr>
          <w:trHeight w:val="404" w:hRule="atLeast"/>
        </w:trPr>
        <w:tc>
          <w:tcPr>
            <w:tcW w:w="406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085B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Resultado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</w:t>
            </w:r>
          </w:p>
        </w:tc>
        <w:tc>
          <w:tcPr>
            <w:tcW w:w="589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F0880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[resultado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observável 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mensurável]</w:t>
            </w:r>
          </w:p>
        </w:tc>
      </w:tr>
    </w:tbl>
    <w:p w14:paraId="47C28751">
      <w:pPr>
        <w:pStyle w:val="TableParagraph"/>
        <w:spacing w:after="0"/>
        <w:jc w:val="left"/>
        <w:rPr>
          <w:sz w:val="18"/>
        </w:rPr>
        <w:sectPr>
          <w:pgSz w:w="11900" w:h="16840"/>
          <w:pgMar w:top="820" w:right="850" w:bottom="280" w:left="850"/>
        </w:sect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735"/>
        <w:gridCol w:w="1605"/>
        <w:gridCol w:w="1860"/>
        <w:gridCol w:w="2100"/>
        <w:gridCol w:w="3660"/>
      </w:tblGrid>
      <w:tr>
        <w:trPr>
          <w:trHeight w:val="659" w:hRule="atLeast"/>
        </w:trPr>
        <w:tc>
          <w:tcPr>
            <w:tcW w:w="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A774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Passo</w:t>
            </w:r>
          </w:p>
        </w:tc>
        <w:tc>
          <w:tcPr>
            <w:tcW w:w="16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82F30">
            <w:pPr>
              <w:pStyle w:val="TableParagraph"/>
              <w:spacing w:line="295" w:lineRule="auto"/>
              <w:ind w:left="93" w:right="12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Ação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 xml:space="preserve">do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testador</w:t>
            </w:r>
          </w:p>
        </w:tc>
        <w:tc>
          <w:tcPr>
            <w:tcW w:w="18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6EF2E">
            <w:pPr>
              <w:pStyle w:val="TableParagraph"/>
              <w:spacing w:line="295" w:lineRule="auto"/>
              <w:ind w:left="100" w:right="12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Resultado esperado</w:t>
            </w:r>
          </w:p>
        </w:tc>
        <w:tc>
          <w:tcPr>
            <w:tcW w:w="21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252D5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 xml:space="preserve">Resultado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obtido</w:t>
            </w:r>
          </w:p>
        </w:tc>
        <w:tc>
          <w:tcPr>
            <w:tcW w:w="36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81C7">
            <w:pPr>
              <w:pStyle w:val="TableParagraph"/>
              <w:ind w:left="9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Situação</w:t>
            </w:r>
          </w:p>
        </w:tc>
      </w:tr>
      <w:tr>
        <w:trPr>
          <w:trHeight w:val="644" w:hRule="atLeast"/>
        </w:trPr>
        <w:tc>
          <w:tcPr>
            <w:tcW w:w="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42D5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1</w:t>
            </w:r>
          </w:p>
        </w:tc>
        <w:tc>
          <w:tcPr>
            <w:tcW w:w="16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30D1B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[ação]</w:t>
            </w:r>
          </w:p>
        </w:tc>
        <w:tc>
          <w:tcPr>
            <w:tcW w:w="18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03A67">
            <w:pPr>
              <w:pStyle w:val="TableParagraph"/>
              <w:ind w:left="0" w:right="34"/>
              <w:jc w:val="center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[resposta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esperada]</w:t>
            </w:r>
          </w:p>
        </w:tc>
        <w:tc>
          <w:tcPr>
            <w:tcW w:w="21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C58CC">
            <w:pPr>
              <w:pStyle w:val="TableParagraph"/>
              <w:spacing w:line="278" w:lineRule="auto"/>
              <w:ind w:right="107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[preencher</w:t>
            </w:r>
            <w:r>
              <w:rPr>
                <w:rFonts w:ascii="Arial MT" w:hAnsi="Arial MT" w:eastAsia="Arial MT" w:cs="Arial MT"/>
                <w:color w:val="17202A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na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execução]</w:t>
            </w:r>
          </w:p>
        </w:tc>
        <w:tc>
          <w:tcPr>
            <w:tcW w:w="36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C897C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Pendente/Aprovado/Reprovado/Bloqueado</w:t>
            </w:r>
          </w:p>
        </w:tc>
      </w:tr>
      <w:tr>
        <w:trPr>
          <w:trHeight w:val="659" w:hRule="atLeast"/>
        </w:trPr>
        <w:tc>
          <w:tcPr>
            <w:tcW w:w="73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0A2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2</w:t>
            </w:r>
          </w:p>
        </w:tc>
        <w:tc>
          <w:tcPr>
            <w:tcW w:w="16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02A5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[ação]</w:t>
            </w:r>
          </w:p>
        </w:tc>
        <w:tc>
          <w:tcPr>
            <w:tcW w:w="18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A0F7">
            <w:pPr>
              <w:pStyle w:val="TableParagraph"/>
              <w:ind w:left="0" w:right="34"/>
              <w:jc w:val="center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[resposta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esperada]</w:t>
            </w:r>
          </w:p>
        </w:tc>
        <w:tc>
          <w:tcPr>
            <w:tcW w:w="210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92DFE">
            <w:pPr>
              <w:pStyle w:val="TableParagraph"/>
              <w:spacing w:line="295" w:lineRule="auto"/>
              <w:ind w:right="107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[preencher</w:t>
            </w:r>
            <w:r>
              <w:rPr>
                <w:rFonts w:ascii="Arial MT" w:hAnsi="Arial MT" w:eastAsia="Arial MT" w:cs="Arial MT"/>
                <w:color w:val="17202A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na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execução]</w:t>
            </w:r>
          </w:p>
        </w:tc>
        <w:tc>
          <w:tcPr>
            <w:tcW w:w="36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207B3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Pendente/Aprovado/Reprovado/Bloqueado</w:t>
            </w:r>
          </w:p>
        </w:tc>
      </w:tr>
    </w:tbl>
    <w:p w14:paraId="15AB4C41">
      <w:pPr>
        <w:pStyle w:val="BodyText"/>
        <w:spacing w:before="33"/>
        <w:jc w:val="left"/>
        <w:rPr>
          <w:sz w:val="24"/>
        </w:rPr>
      </w:pPr>
    </w:p>
    <w:p w14:paraId="5778DA85">
      <w:pPr>
        <w:pStyle w:val="Heading3"/>
        <w:numPr>
          <w:ilvl w:val="1"/>
          <w:numId w:val="1"/>
        </w:numPr>
        <w:tabs>
          <w:tab w:val="left" w:pos="524"/>
        </w:tabs>
        <w:spacing w:before="0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Casos de teste automatizados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selecionados</w:t>
      </w:r>
    </w:p>
    <w:p w14:paraId="6340333E">
      <w:pPr>
        <w:pStyle w:val="BodyText"/>
        <w:spacing w:before="137" w:line="280" w:lineRule="auto"/>
        <w:ind w:left="124" w:right="147"/>
        <w:jc w:val="left"/>
      </w:pPr>
      <w:r>
        <w:rPr>
          <w:rFonts w:ascii="Arial MT" w:hAnsi="Arial MT" w:eastAsia="Arial MT" w:cs="Arial MT"/>
          <w:color w:val="17202A"/>
          <w:sz w:val="20"/>
          <w:szCs w:val="20"/>
        </w:rPr>
        <w:t>Repita a ficha para cada cenário automatizado. O caso automatizado deve ter o mesmo propósito de negócio</w:t>
      </w:r>
      <w:r>
        <w:rPr>
          <w:rFonts w:ascii="Arial MT" w:hAnsi="Arial MT" w:eastAsia="Arial MT" w:cs="Arial MT"/>
          <w:color w:val="17202A"/>
          <w:spacing w:val="40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do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caso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manual</w:t>
      </w:r>
      <w:r>
        <w:rPr>
          <w:rFonts w:ascii="Arial MT" w:hAnsi="Arial MT" w:eastAsia="Arial MT" w:cs="Arial MT"/>
          <w:color w:val="17202A"/>
          <w:spacing w:val="9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correspondente,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mas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também</w:t>
      </w:r>
      <w:r>
        <w:rPr>
          <w:rFonts w:ascii="Arial MT" w:hAnsi="Arial MT" w:eastAsia="Arial MT" w:cs="Arial MT"/>
          <w:color w:val="17202A"/>
          <w:spacing w:val="9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registrar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detalhes</w:t>
      </w:r>
      <w:r>
        <w:rPr>
          <w:rFonts w:ascii="Arial MT" w:hAnsi="Arial MT" w:eastAsia="Arial MT" w:cs="Arial MT"/>
          <w:color w:val="17202A"/>
          <w:spacing w:val="9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técnicos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que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tornem</w:t>
      </w:r>
      <w:r>
        <w:rPr>
          <w:rFonts w:ascii="Arial MT" w:hAnsi="Arial MT" w:eastAsia="Arial MT" w:cs="Arial MT"/>
          <w:color w:val="17202A"/>
          <w:spacing w:val="9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sua</w:t>
      </w:r>
      <w:r>
        <w:rPr>
          <w:rFonts w:ascii="Arial MT" w:hAnsi="Arial MT" w:eastAsia="Arial MT" w:cs="Arial MT"/>
          <w:color w:val="17202A"/>
          <w:spacing w:val="8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execução</w:t>
      </w:r>
      <w:r>
        <w:rPr>
          <w:rFonts w:ascii="Arial MT" w:hAnsi="Arial MT" w:eastAsia="Arial MT" w:cs="Arial MT"/>
          <w:color w:val="17202A"/>
          <w:spacing w:val="9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pacing w:val="-2"/>
          <w:sz w:val="20"/>
          <w:szCs w:val="20"/>
        </w:rPr>
        <w:t>repetível.</w:t>
      </w:r>
    </w:p>
    <w:p w14:paraId="3F705197">
      <w:pPr>
        <w:pStyle w:val="BodyText"/>
        <w:spacing w:before="6"/>
        <w:jc w:val="left"/>
        <w:rPr>
          <w:sz w:val="12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570"/>
        <w:gridCol w:w="6390"/>
      </w:tblGrid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8FA64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Campo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14497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Preenchimento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0249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ID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título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BE34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CT-A-01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—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[ação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resultado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esperado]</w:t>
            </w:r>
          </w:p>
        </w:tc>
      </w:tr>
      <w:tr>
        <w:trPr>
          <w:trHeight w:val="389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1623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Requisito(s)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relacionado(s)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BDE8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[RF-xx,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RN-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xx]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1797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manual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relacionado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3CEB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[CT-M-xx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ou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“não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aplica”]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5C16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Nível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tipo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95BC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[Unidade/API/Interface/Integração;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regressão</w:t>
            </w:r>
            <w:r>
              <w:rPr>
                <w:rFonts w:ascii="Arial MT" w:hAnsi="Arial MT" w:eastAsia="Arial MT" w:cs="Arial MT"/>
                <w:color w:val="17202A"/>
                <w:spacing w:val="-3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etc.]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29A0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Ferramenta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57D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[nome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versão]</w:t>
            </w:r>
          </w:p>
        </w:tc>
      </w:tr>
      <w:tr>
        <w:trPr>
          <w:trHeight w:val="389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CA02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Local 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código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6130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[repositório/pasta/arquivo]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863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Dados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isolamento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85C1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[fixtures,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massa, limpeza após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execução]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8518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Pré-requisitos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 xml:space="preserve"> técnicos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A8AD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[variáveis,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serviço simulado,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credenciais de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teste]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DBE3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Passos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automatizados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E021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[descrição breve 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cenário]</w:t>
            </w:r>
          </w:p>
        </w:tc>
      </w:tr>
      <w:tr>
        <w:trPr>
          <w:trHeight w:val="389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EB03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Asserções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E2B2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[o que o script verifica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objetivamente]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D924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Evidência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1F1C3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[link/caminho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para relatório, log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screenshot]</w:t>
            </w:r>
          </w:p>
        </w:tc>
      </w:tr>
      <w:tr>
        <w:trPr>
          <w:trHeight w:val="404" w:hRule="atLeast"/>
        </w:trPr>
        <w:tc>
          <w:tcPr>
            <w:tcW w:w="35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4FB7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Situação</w:t>
            </w:r>
          </w:p>
        </w:tc>
        <w:tc>
          <w:tcPr>
            <w:tcW w:w="63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CEEA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Não implementado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/ Passou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Falhou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Instável</w:t>
            </w:r>
          </w:p>
        </w:tc>
      </w:tr>
    </w:tbl>
    <w:p w14:paraId="522FB638">
      <w:pPr>
        <w:pStyle w:val="TableParagraph"/>
        <w:spacing w:after="0"/>
        <w:jc w:val="left"/>
        <w:rPr>
          <w:sz w:val="18"/>
        </w:rPr>
        <w:sectPr>
          <w:pgSz w:w="11900" w:h="16840"/>
          <w:pgMar w:top="860" w:right="850" w:bottom="280" w:left="850"/>
        </w:sectPr>
      </w:pPr>
    </w:p>
    <w:p w14:paraId="1614CD0F">
      <w:pPr>
        <w:pStyle w:val="Heading2"/>
        <w:numPr>
          <w:ilvl w:val="0"/>
          <w:numId w:val="1"/>
        </w:numPr>
        <w:tabs>
          <w:tab w:val="left" w:pos="457"/>
        </w:tabs>
        <w:spacing w:before="6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Checklist e procedimentos de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execução</w:t>
      </w:r>
    </w:p>
    <w:p w14:paraId="2CD653ED">
      <w:pPr>
        <w:pStyle w:val="BodyText"/>
        <w:spacing w:before="0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6FC21729">
      <w:pPr>
        <w:pStyle w:val="Heading3"/>
        <w:numPr>
          <w:ilvl w:val="1"/>
          <w:numId w:val="1"/>
        </w:numPr>
        <w:tabs>
          <w:tab w:val="left" w:pos="524"/>
        </w:tabs>
        <w:spacing w:before="285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Checklist obrigatório para cada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execução</w:t>
      </w:r>
    </w:p>
    <w:p w14:paraId="4CF1BEAB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005"/>
        <w:gridCol w:w="7110"/>
        <w:gridCol w:w="1845"/>
      </w:tblGrid>
      <w:tr>
        <w:trPr>
          <w:trHeight w:val="64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3F702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Momento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EDE77">
            <w:pPr>
              <w:pStyle w:val="TableParagraph"/>
              <w:ind w:left="9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Verificação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C43BF">
            <w:pPr>
              <w:pStyle w:val="TableParagraph"/>
              <w:spacing w:line="278" w:lineRule="auto"/>
              <w:ind w:left="90" w:right="4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>Marcação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13"/>
                <w:sz w:val="18"/>
                <w:szCs w:val="22"/>
              </w:rPr>
              <w:t xml:space="preserve"> </w:t>
            </w:r>
            <w:r>
              <w:rPr>
                <w:rFonts w:ascii="Arial" w:hAnsi="Arial" w:eastAsia="Arial MT" w:cs="Arial MT"/>
                <w:b/>
                <w:bCs/>
                <w:color w:val="FFFFFF"/>
                <w:sz w:val="18"/>
                <w:szCs w:val="22"/>
              </w:rPr>
              <w:t xml:space="preserve">/ </w:t>
            </w: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evidência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64A8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Antes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98644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Confirmar ID 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caso, requisito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 versão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será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testada.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A4F6E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9000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Antes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238A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Conferir pré-condições, conta,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permissões e estado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da massa de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dados.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A5281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389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CC8D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Antes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BAFC1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Registrar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ambiente: URL, navegador/dispositivo, versão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data/hora.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66B8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9595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Antes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07B3F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Para automação, validar variáveis, serviços simulados e isolamento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dados.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69BF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659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7AF2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Durante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35A78">
            <w:pPr>
              <w:pStyle w:val="TableParagraph"/>
              <w:spacing w:line="295" w:lineRule="auto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Executar os passos sem pular ou mudar a ordem; registrar o resultado observado em cada passo.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52E3F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64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87CE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Durante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5C205">
            <w:pPr>
              <w:pStyle w:val="TableParagraph"/>
              <w:spacing w:line="278" w:lineRule="auto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Capturar evidência quando houver aprovação relevante, falha ou comportamento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inesperado.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AE2C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450D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Durante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C0049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Se houver falha, abrir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incidente com passos para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reproduzir antes de limpar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dados.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18B19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C9A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Depois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43FF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Marcar 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como</w:t>
            </w:r>
            <w:r>
              <w:rPr>
                <w:rFonts w:ascii="Arial MT" w:hAnsi="Arial MT" w:eastAsia="Arial MT" w:cs="Arial MT"/>
                <w:color w:val="17202A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Aprovado, Reprovado,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Bloqueado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ou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Não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executado.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2D425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389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207B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Depois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3E928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Atualizar a matriz de rastreabilidade e informar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se o cenário recebeu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cobertura.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382AF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  <w:tr>
        <w:trPr>
          <w:trHeight w:val="404" w:hRule="atLeast"/>
        </w:trPr>
        <w:tc>
          <w:tcPr>
            <w:tcW w:w="10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7CE5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Depois</w:t>
            </w:r>
          </w:p>
        </w:tc>
        <w:tc>
          <w:tcPr>
            <w:tcW w:w="711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7BE6C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Restaurar ou identificar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 massa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de dados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usada.</w:t>
            </w:r>
          </w:p>
        </w:tc>
        <w:tc>
          <w:tcPr>
            <w:tcW w:w="184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5E6EB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 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>]</w:t>
            </w:r>
          </w:p>
        </w:tc>
      </w:tr>
    </w:tbl>
    <w:p w14:paraId="4FA5B3B1">
      <w:pPr>
        <w:pStyle w:val="BodyText"/>
        <w:spacing w:before="19"/>
        <w:jc w:val="left"/>
        <w:rPr>
          <w:rFonts w:ascii="Arial"/>
          <w:b/>
          <w:sz w:val="24"/>
        </w:rPr>
      </w:pPr>
    </w:p>
    <w:p w14:paraId="5422E9A4">
      <w:pPr>
        <w:pStyle w:val="Heading3"/>
        <w:numPr>
          <w:ilvl w:val="1"/>
          <w:numId w:val="1"/>
        </w:numPr>
        <w:tabs>
          <w:tab w:val="left" w:pos="524"/>
        </w:tabs>
        <w:spacing w:before="1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Procedimento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manual</w:t>
      </w:r>
    </w:p>
    <w:p w14:paraId="56CA215A">
      <w:pPr>
        <w:pStyle w:val="ListParagraph"/>
        <w:numPr>
          <w:ilvl w:val="2"/>
          <w:numId w:val="1"/>
        </w:numPr>
        <w:tabs>
          <w:tab w:val="left" w:pos="468"/>
        </w:tabs>
        <w:spacing w:before="136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Confirmar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versão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do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sistema,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ambiente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massa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de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dados.</w:t>
      </w:r>
    </w:p>
    <w:p w14:paraId="0DD679D5">
      <w:pPr>
        <w:pStyle w:val="ListParagraph"/>
        <w:numPr>
          <w:ilvl w:val="2"/>
          <w:numId w:val="1"/>
        </w:numPr>
        <w:tabs>
          <w:tab w:val="left" w:pos="468"/>
        </w:tabs>
        <w:spacing w:before="85" w:after="0" w:line="240" w:lineRule="auto"/>
        <w:ind w:left="468" w:right="0" w:hanging="225"/>
        <w:jc w:val="left"/>
        <w:rPr>
          <w:rFonts w:ascii="Arial MT"/>
          <w:sz w:val="20"/>
        </w:rPr>
      </w:pPr>
      <w:r>
        <w:rPr>
          <w:rFonts w:ascii="Arial MT" w:hAnsi="Arial" w:eastAsia="Arial" w:cs="Arial"/>
          <w:color w:val="17202A"/>
          <w:sz w:val="20"/>
          <w:szCs w:val="22"/>
        </w:rPr>
        <w:t>Executar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os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passos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do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caso</w:t>
      </w:r>
      <w:r>
        <w:rPr>
          <w:rFonts w:ascii="Arial MT" w:hAnsi="Arial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sem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alterar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z w:val="20"/>
          <w:szCs w:val="22"/>
        </w:rPr>
        <w:t>a</w:t>
      </w:r>
      <w:r>
        <w:rPr>
          <w:rFonts w:ascii="Arial MT" w:hAnsi="Arial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" w:eastAsia="Arial" w:cs="Arial"/>
          <w:color w:val="17202A"/>
          <w:spacing w:val="-2"/>
          <w:sz w:val="20"/>
          <w:szCs w:val="22"/>
        </w:rPr>
        <w:t>ordem.</w:t>
      </w:r>
    </w:p>
    <w:p w14:paraId="3A106701">
      <w:pPr>
        <w:pStyle w:val="ListParagraph"/>
        <w:numPr>
          <w:ilvl w:val="2"/>
          <w:numId w:val="1"/>
        </w:numPr>
        <w:tabs>
          <w:tab w:val="left" w:pos="468"/>
        </w:tabs>
        <w:spacing w:before="85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Registrar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resultado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obtido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anexar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evidência.</w:t>
      </w:r>
    </w:p>
    <w:p w14:paraId="1FBF8CE0">
      <w:pPr>
        <w:pStyle w:val="ListParagraph"/>
        <w:numPr>
          <w:ilvl w:val="2"/>
          <w:numId w:val="1"/>
        </w:numPr>
        <w:tabs>
          <w:tab w:val="left" w:pos="468"/>
        </w:tabs>
        <w:spacing w:before="85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Se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houver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divergência,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registrar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um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incidente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antes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de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continuar,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quando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possível.</w:t>
      </w:r>
    </w:p>
    <w:p w14:paraId="5E87FD70">
      <w:pPr>
        <w:pStyle w:val="ListParagraph"/>
        <w:numPr>
          <w:ilvl w:val="2"/>
          <w:numId w:val="1"/>
        </w:numPr>
        <w:tabs>
          <w:tab w:val="left" w:pos="468"/>
        </w:tabs>
        <w:spacing w:before="70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Atualizar</w:t>
      </w:r>
      <w:r>
        <w:rPr>
          <w:rFonts w:ascii="Arial MT" w:hAnsi="Arial MT" w:eastAsia="Arial" w:cs="Arial"/>
          <w:color w:val="17202A"/>
          <w:spacing w:val="5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</w:t>
      </w:r>
      <w:r>
        <w:rPr>
          <w:rFonts w:ascii="Arial MT" w:hAnsi="Arial MT" w:eastAsia="Arial" w:cs="Arial"/>
          <w:color w:val="17202A"/>
          <w:spacing w:val="5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situação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do</w:t>
      </w:r>
      <w:r>
        <w:rPr>
          <w:rFonts w:ascii="Arial MT" w:hAnsi="Arial MT" w:eastAsia="Arial" w:cs="Arial"/>
          <w:color w:val="17202A"/>
          <w:spacing w:val="5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caso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5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matriz</w:t>
      </w:r>
      <w:r>
        <w:rPr>
          <w:rFonts w:ascii="Arial MT" w:hAnsi="Arial MT" w:eastAsia="Arial" w:cs="Arial"/>
          <w:color w:val="17202A"/>
          <w:spacing w:val="5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de</w:t>
      </w:r>
      <w:r>
        <w:rPr>
          <w:rFonts w:ascii="Arial MT" w:hAnsi="Arial MT" w:eastAsia="Arial" w:cs="Arial"/>
          <w:color w:val="17202A"/>
          <w:spacing w:val="6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rastreabilidade.</w:t>
      </w:r>
    </w:p>
    <w:p w14:paraId="4A6CFE12">
      <w:pPr>
        <w:pStyle w:val="BodyText"/>
        <w:spacing w:before="103"/>
        <w:jc w:val="left"/>
      </w:pPr>
    </w:p>
    <w:p w14:paraId="595CF446">
      <w:pPr>
        <w:pStyle w:val="Heading3"/>
        <w:numPr>
          <w:ilvl w:val="1"/>
          <w:numId w:val="1"/>
        </w:numPr>
        <w:tabs>
          <w:tab w:val="left" w:pos="524"/>
        </w:tabs>
        <w:spacing w:before="0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Procedimento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automatizado</w:t>
      </w:r>
    </w:p>
    <w:p w14:paraId="551FCD74">
      <w:pPr>
        <w:pStyle w:val="ListParagraph"/>
        <w:numPr>
          <w:ilvl w:val="2"/>
          <w:numId w:val="1"/>
        </w:numPr>
        <w:tabs>
          <w:tab w:val="left" w:pos="468"/>
        </w:tabs>
        <w:spacing w:before="136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Conferir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versão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do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código,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dependências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variáveis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ambiente.</w:t>
      </w:r>
    </w:p>
    <w:p w14:paraId="4FCE8887">
      <w:pPr>
        <w:pStyle w:val="ListParagraph"/>
        <w:numPr>
          <w:ilvl w:val="2"/>
          <w:numId w:val="1"/>
        </w:numPr>
        <w:tabs>
          <w:tab w:val="left" w:pos="468"/>
        </w:tabs>
        <w:spacing w:before="85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Preparar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dados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isolados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serviços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simulados</w:t>
      </w:r>
      <w:r>
        <w:rPr>
          <w:rFonts w:ascii="Arial MT" w:hAnsi="Arial MT" w:eastAsia="Arial" w:cs="Arial"/>
          <w:color w:val="17202A"/>
          <w:spacing w:val="9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previstos.</w:t>
      </w:r>
    </w:p>
    <w:p w14:paraId="100EB51F">
      <w:pPr>
        <w:pStyle w:val="ListParagraph"/>
        <w:numPr>
          <w:ilvl w:val="2"/>
          <w:numId w:val="1"/>
        </w:numPr>
        <w:tabs>
          <w:tab w:val="left" w:pos="468"/>
        </w:tabs>
        <w:spacing w:before="85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 w:eastAsia="Arial" w:cs="Arial"/>
          <w:color w:val="17202A"/>
          <w:sz w:val="20"/>
          <w:szCs w:val="22"/>
        </w:rPr>
        <w:t>Executar</w:t>
      </w:r>
      <w:r>
        <w:rPr>
          <w:rFonts w:ascii="Arial MT" w:hAnsi="Arial MT" w:eastAsia="Arial" w:cs="Arial"/>
          <w:color w:val="17202A"/>
          <w:spacing w:val="9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a</w:t>
      </w:r>
      <w:r>
        <w:rPr>
          <w:rFonts w:ascii="Arial MT" w:hAnsi="Arial MT" w:eastAsia="Arial" w:cs="Arial"/>
          <w:color w:val="17202A"/>
          <w:spacing w:val="10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suíte</w:t>
      </w:r>
      <w:r>
        <w:rPr>
          <w:rFonts w:ascii="Arial MT" w:hAnsi="Arial MT" w:eastAsia="Arial" w:cs="Arial"/>
          <w:color w:val="17202A"/>
          <w:spacing w:val="9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pelo</w:t>
      </w:r>
      <w:r>
        <w:rPr>
          <w:rFonts w:ascii="Arial MT" w:hAnsi="Arial MT" w:eastAsia="Arial" w:cs="Arial"/>
          <w:color w:val="17202A"/>
          <w:spacing w:val="10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comando</w:t>
      </w:r>
      <w:r>
        <w:rPr>
          <w:rFonts w:ascii="Arial MT" w:hAnsi="Arial MT" w:eastAsia="Arial" w:cs="Arial"/>
          <w:color w:val="17202A"/>
          <w:spacing w:val="9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documentado:</w:t>
      </w:r>
      <w:r>
        <w:rPr>
          <w:rFonts w:ascii="Arial MT" w:hAnsi="Arial MT" w:eastAsia="Arial" w:cs="Arial"/>
          <w:color w:val="17202A"/>
          <w:spacing w:val="60"/>
          <w:sz w:val="20"/>
          <w:szCs w:val="22"/>
        </w:rPr>
        <w:t xml:space="preserve"> </w:t>
      </w:r>
      <w:r>
        <w:rPr>
          <w:rFonts w:ascii="Courier New" w:hAnsi="Courier New" w:eastAsia="Arial" w:cs="Arial"/>
          <w:color w:val="17202A"/>
          <w:sz w:val="17"/>
          <w:szCs w:val="22"/>
        </w:rPr>
        <w:t>[comando]</w:t>
      </w:r>
      <w:r>
        <w:rPr>
          <w:rFonts w:ascii="Courier New" w:hAnsi="Courier New" w:eastAsia="Arial" w:cs="Arial"/>
          <w:color w:val="17202A"/>
          <w:spacing w:val="-51"/>
          <w:sz w:val="17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10"/>
          <w:sz w:val="20"/>
          <w:szCs w:val="22"/>
        </w:rPr>
        <w:t>.</w:t>
      </w:r>
    </w:p>
    <w:p w14:paraId="52ECE944">
      <w:pPr>
        <w:pStyle w:val="ListParagraph"/>
        <w:numPr>
          <w:ilvl w:val="2"/>
          <w:numId w:val="1"/>
        </w:numPr>
        <w:tabs>
          <w:tab w:val="left" w:pos="468"/>
        </w:tabs>
        <w:spacing w:before="62" w:after="0" w:line="240" w:lineRule="auto"/>
        <w:ind w:left="468" w:right="0" w:hanging="225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Guardar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o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relatório,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logs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evidências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produzidas</w:t>
      </w:r>
      <w:r>
        <w:rPr>
          <w:rFonts w:ascii="Arial MT" w:hAnsi="Arial MT" w:eastAsia="Arial" w:cs="Arial"/>
          <w:color w:val="17202A"/>
          <w:spacing w:val="7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z w:val="20"/>
          <w:szCs w:val="22"/>
        </w:rPr>
        <w:t>pela</w:t>
      </w:r>
      <w:r>
        <w:rPr>
          <w:rFonts w:ascii="Arial MT" w:hAnsi="Arial MT" w:eastAsia="Arial" w:cs="Arial"/>
          <w:color w:val="17202A"/>
          <w:spacing w:val="8"/>
          <w:sz w:val="20"/>
          <w:szCs w:val="22"/>
        </w:rPr>
        <w:t xml:space="preserve"> </w:t>
      </w:r>
      <w:r>
        <w:rPr>
          <w:rFonts w:ascii="Arial MT" w:hAnsi="Arial MT" w:eastAsia="Arial" w:cs="Arial"/>
          <w:color w:val="17202A"/>
          <w:spacing w:val="-2"/>
          <w:sz w:val="20"/>
          <w:szCs w:val="22"/>
        </w:rPr>
        <w:t>ferramenta.</w:t>
      </w:r>
    </w:p>
    <w:p w14:paraId="1B798C72">
      <w:pPr>
        <w:pStyle w:val="ListParagraph"/>
        <w:numPr>
          <w:ilvl w:val="2"/>
          <w:numId w:val="1"/>
        </w:numPr>
        <w:tabs>
          <w:tab w:val="left" w:pos="467"/>
          <w:tab w:val="left" w:pos="469"/>
        </w:tabs>
        <w:spacing w:before="85" w:after="0" w:line="297" w:lineRule="auto"/>
        <w:ind w:left="469" w:right="148" w:hanging="227"/>
        <w:jc w:val="left"/>
        <w:rPr>
          <w:rFonts w:ascii="Arial MT" w:hAnsi="Arial MT"/>
          <w:sz w:val="20"/>
        </w:rPr>
      </w:pPr>
      <w:r>
        <w:rPr>
          <w:rFonts w:ascii="Arial MT" w:hAnsi="Arial MT" w:eastAsia="Arial" w:cs="Arial"/>
          <w:color w:val="17202A"/>
          <w:sz w:val="20"/>
          <w:szCs w:val="22"/>
        </w:rPr>
        <w:t>Classificar cada falha como defeito do produto, defeito do teste, problema de ambiente ou resultado ainda em análise.</w:t>
      </w:r>
    </w:p>
    <w:p w14:paraId="6AE84E2A">
      <w:pPr>
        <w:pStyle w:val="BodyText"/>
        <w:spacing w:before="140"/>
        <w:jc w:val="left"/>
      </w:pPr>
    </w:p>
    <w:p w14:paraId="4D777FFB">
      <w:pPr>
        <w:pStyle w:val="Heading2"/>
        <w:numPr>
          <w:ilvl w:val="0"/>
          <w:numId w:val="1"/>
        </w:numPr>
        <w:tabs>
          <w:tab w:val="left" w:pos="457"/>
        </w:tabs>
        <w:spacing w:before="1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Registro da execução 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incidentes</w:t>
      </w:r>
    </w:p>
    <w:p w14:paraId="2825376A">
      <w:pPr>
        <w:pStyle w:val="BodyText"/>
        <w:spacing w:before="8"/>
        <w:jc w:val="left"/>
        <w:rPr>
          <w:rFonts w:ascii="Arial"/>
          <w:b/>
          <w:sz w:val="6"/>
        </w:rPr>
      </w:pPr>
      <w:r>
        <w:rPr>
          <w:rFonts w:ascii="Arial"/>
          <w:b/>
          <w:sz w:val="6"/>
        </w:rPr>
      </w:r>
    </w:p>
    <w:p w14:paraId="03825D11">
      <w:pPr>
        <w:pStyle w:val="Heading3"/>
        <w:numPr>
          <w:ilvl w:val="1"/>
          <w:numId w:val="1"/>
        </w:numPr>
        <w:tabs>
          <w:tab w:val="left" w:pos="524"/>
        </w:tabs>
        <w:spacing w:before="285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Log de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execução</w:t>
      </w:r>
    </w:p>
    <w:p w14:paraId="642F75FD">
      <w:pPr>
        <w:pStyle w:val="BodyText"/>
        <w:spacing w:before="9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290"/>
        <w:gridCol w:w="1350"/>
        <w:gridCol w:w="1590"/>
        <w:gridCol w:w="2205"/>
        <w:gridCol w:w="960"/>
        <w:gridCol w:w="1290"/>
        <w:gridCol w:w="1275"/>
      </w:tblGrid>
      <w:tr>
        <w:trPr>
          <w:trHeight w:val="404" w:hRule="atLeast"/>
        </w:trPr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C2ED2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Data/hora</w:t>
            </w:r>
          </w:p>
        </w:tc>
        <w:tc>
          <w:tcPr>
            <w:tcW w:w="13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C975C">
            <w:pPr>
              <w:pStyle w:val="TableParagraph"/>
              <w:ind w:left="9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ID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do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>caso</w:t>
            </w:r>
          </w:p>
        </w:tc>
        <w:tc>
          <w:tcPr>
            <w:tcW w:w="1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6E0A">
            <w:pPr>
              <w:pStyle w:val="TableParagraph"/>
              <w:ind w:left="10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4"/>
                <w:sz w:val="18"/>
                <w:szCs w:val="22"/>
              </w:rPr>
              <w:t>Tipo</w:t>
            </w:r>
          </w:p>
        </w:tc>
        <w:tc>
          <w:tcPr>
            <w:tcW w:w="22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1D2F1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z w:val="18"/>
                <w:szCs w:val="22"/>
              </w:rPr>
              <w:t>Executor /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pipeline</w:t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70A5">
            <w:pPr>
              <w:pStyle w:val="TableParagraph"/>
              <w:ind w:left="9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Versão</w:t>
            </w:r>
          </w:p>
        </w:tc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92AF1">
            <w:pPr>
              <w:pStyle w:val="TableParagraph"/>
              <w:ind w:left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Resultado</w:t>
            </w:r>
          </w:p>
        </w:tc>
        <w:tc>
          <w:tcPr>
            <w:tcW w:w="12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3406">
            <w:pPr>
              <w:pStyle w:val="TableParagraph"/>
              <w:ind w:left="104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Evidência</w:t>
            </w:r>
          </w:p>
        </w:tc>
      </w:tr>
      <w:tr>
        <w:trPr>
          <w:trHeight w:val="404" w:hRule="atLeast"/>
        </w:trPr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0446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[data/hora]</w:t>
            </w:r>
          </w:p>
        </w:tc>
        <w:tc>
          <w:tcPr>
            <w:tcW w:w="13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A8C0"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CT-M-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1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220B3">
            <w:pPr>
              <w:pStyle w:val="TableParagraph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Manual</w:t>
            </w:r>
          </w:p>
        </w:tc>
        <w:tc>
          <w:tcPr>
            <w:tcW w:w="22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0352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[nome]</w:t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46040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[build]</w:t>
            </w:r>
          </w:p>
        </w:tc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B4BFE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Aprovado</w:t>
            </w:r>
          </w:p>
        </w:tc>
        <w:tc>
          <w:tcPr>
            <w:tcW w:w="12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DFBC5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[link]</w:t>
            </w:r>
          </w:p>
        </w:tc>
      </w:tr>
      <w:tr>
        <w:trPr>
          <w:trHeight w:val="404" w:hRule="atLeast"/>
        </w:trPr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8A02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[data/hora]</w:t>
            </w:r>
          </w:p>
        </w:tc>
        <w:tc>
          <w:tcPr>
            <w:tcW w:w="135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87717"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4"/>
                <w:sz w:val="18"/>
                <w:szCs w:val="22"/>
              </w:rPr>
              <w:t>CT-A-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  <w:tc>
          <w:tcPr>
            <w:tcW w:w="15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13804">
            <w:pPr>
              <w:pStyle w:val="TableParagraph"/>
              <w:ind w:left="10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Automatizado</w:t>
            </w:r>
          </w:p>
        </w:tc>
        <w:tc>
          <w:tcPr>
            <w:tcW w:w="220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1EF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[pipeline]</w:t>
            </w:r>
          </w:p>
        </w:tc>
        <w:tc>
          <w:tcPr>
            <w:tcW w:w="96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608C">
            <w:pPr>
              <w:pStyle w:val="TableParagraph"/>
              <w:ind w:left="90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[build]</w:t>
            </w:r>
          </w:p>
        </w:tc>
        <w:tc>
          <w:tcPr>
            <w:tcW w:w="12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15B04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Falhou</w:t>
            </w:r>
          </w:p>
        </w:tc>
        <w:tc>
          <w:tcPr>
            <w:tcW w:w="1275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7EF77">
            <w:pPr>
              <w:pStyle w:val="TableParagraph"/>
              <w:ind w:left="104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[link]</w:t>
            </w:r>
          </w:p>
        </w:tc>
      </w:tr>
    </w:tbl>
    <w:p w14:paraId="6D7BE12A">
      <w:pPr>
        <w:pStyle w:val="TableParagraph"/>
        <w:spacing w:after="0"/>
        <w:jc w:val="left"/>
        <w:rPr>
          <w:sz w:val="18"/>
        </w:rPr>
        <w:sectPr>
          <w:pgSz w:w="11900" w:h="16840"/>
          <w:pgMar w:top="840" w:right="850" w:bottom="280" w:left="850"/>
        </w:sectPr>
      </w:pPr>
    </w:p>
    <w:p w14:paraId="2A5AE5A0">
      <w:pPr>
        <w:pStyle w:val="Heading3"/>
        <w:numPr>
          <w:ilvl w:val="1"/>
          <w:numId w:val="1"/>
        </w:numPr>
        <w:tabs>
          <w:tab w:val="left" w:pos="524"/>
        </w:tabs>
        <w:spacing w:before="76" w:after="0" w:line="240" w:lineRule="auto"/>
        <w:ind w:left="524" w:right="0" w:hanging="400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Relato de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incidente/defeito</w:t>
      </w:r>
    </w:p>
    <w:p w14:paraId="39B11CEE">
      <w:pPr>
        <w:pStyle w:val="BodyText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630"/>
        <w:gridCol w:w="6330"/>
      </w:tblGrid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40336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Campo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3B91">
            <w:pPr>
              <w:pStyle w:val="TableParagraph"/>
              <w:ind w:left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Preenchimento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79E4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ID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06B1D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DEF-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01</w:t>
            </w:r>
          </w:p>
        </w:tc>
      </w:tr>
      <w:tr>
        <w:trPr>
          <w:trHeight w:val="389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AC34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Título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9166E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[descrição curta 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objetiva]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0F34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revelou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problema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25D78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[CT-M-xx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ou</w:t>
            </w:r>
            <w:r>
              <w:rPr>
                <w:rFonts w:ascii="Arial MT" w:hAnsi="Arial MT" w:eastAsia="Arial MT" w:cs="Arial MT"/>
                <w:color w:val="17202A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CT-A-</w:t>
            </w:r>
            <w:r>
              <w:rPr>
                <w:rFonts w:ascii="Arial MT" w:hAnsi="Arial MT" w:eastAsia="Arial MT" w:cs="Arial MT"/>
                <w:color w:val="17202A"/>
                <w:spacing w:val="-5"/>
                <w:sz w:val="18"/>
                <w:szCs w:val="22"/>
              </w:rPr>
              <w:t>xx]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CE65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Severidade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48038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Crítica /</w:t>
            </w:r>
            <w:r>
              <w:rPr>
                <w:rFonts w:ascii="Arial MT" w:hAnsi="Arial MT" w:eastAsia="Arial MT" w:cs="Arial MT"/>
                <w:color w:val="17202A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Alta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Média /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Baixa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37DF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Prioridade de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correção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F193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Alta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Média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Baixa</w:t>
            </w:r>
          </w:p>
        </w:tc>
      </w:tr>
      <w:tr>
        <w:trPr>
          <w:trHeight w:val="389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CA2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Ambiente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versão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D205E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[informar]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17042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Passos para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reproduzir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C99A3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[passos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numerados]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CE44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Resultado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esperado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420E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[informar]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77F24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Resultado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obtido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573AC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[informar]</w:t>
            </w:r>
          </w:p>
        </w:tc>
      </w:tr>
      <w:tr>
        <w:trPr>
          <w:trHeight w:val="389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E1E3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Evidências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A7E57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[prints,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vídeo, log ou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relatório]</w:t>
            </w:r>
          </w:p>
        </w:tc>
      </w:tr>
      <w:tr>
        <w:trPr>
          <w:trHeight w:val="404" w:hRule="atLeast"/>
        </w:trPr>
        <w:tc>
          <w:tcPr>
            <w:tcW w:w="36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D630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Situação</w:t>
            </w:r>
          </w:p>
        </w:tc>
        <w:tc>
          <w:tcPr>
            <w:tcW w:w="633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17D76">
            <w:pPr>
              <w:pStyle w:val="TableParagraph"/>
              <w:ind w:left="91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Aberto / Em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análise / Corrigido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/ Retestado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Fechado</w:t>
            </w:r>
          </w:p>
        </w:tc>
      </w:tr>
    </w:tbl>
    <w:p w14:paraId="23AEABE8">
      <w:pPr>
        <w:pStyle w:val="BodyText"/>
        <w:spacing w:before="114"/>
        <w:jc w:val="left"/>
        <w:rPr>
          <w:rFonts w:ascii="Arial"/>
          <w:b/>
          <w:sz w:val="24"/>
        </w:rPr>
      </w:pPr>
    </w:p>
    <w:p w14:paraId="1A2D16C3">
      <w:pPr>
        <w:pStyle w:val="Heading2"/>
        <w:numPr>
          <w:ilvl w:val="0"/>
          <w:numId w:val="1"/>
        </w:numPr>
        <w:tabs>
          <w:tab w:val="left" w:pos="457"/>
        </w:tabs>
        <w:spacing w:before="0" w:after="0" w:line="240" w:lineRule="auto"/>
        <w:ind w:left="457" w:right="0" w:hanging="333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Relatório de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encerramento</w:t>
      </w:r>
    </w:p>
    <w:p w14:paraId="7A327FE8">
      <w:pPr>
        <w:pStyle w:val="BodyText"/>
        <w:spacing w:before="1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097A9B95">
      <w:pPr>
        <w:pStyle w:val="BodyText"/>
        <w:spacing w:before="5"/>
        <w:jc w:val="left"/>
        <w:rPr>
          <w:rFonts w:ascii="Arial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B0BEC4"/>
          <w:left w:val="single" w:sz="6" w:space="0" w:color="B0BEC4"/>
          <w:bottom w:val="single" w:sz="6" w:space="0" w:color="B0BEC4"/>
          <w:right w:val="single" w:sz="6" w:space="0" w:color="B0BEC4"/>
          <w:insideH w:val="single" w:sz="6" w:space="0" w:color="B0BEC4"/>
          <w:insideV w:val="single" w:sz="6" w:space="0" w:color="B0BE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5190"/>
        <w:gridCol w:w="4770"/>
      </w:tblGrid>
      <w:tr>
        <w:trPr>
          <w:trHeight w:val="389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CD449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Indicador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0D46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BF4A">
            <w:pPr>
              <w:pStyle w:val="TableParagraph"/>
              <w:ind w:left="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 w:hAnsi="Arial MT" w:eastAsia="Arial MT" w:cs="Arial MT"/>
                <w:b/>
                <w:bCs/>
                <w:color w:val="FFFFFF"/>
                <w:spacing w:val="-2"/>
                <w:sz w:val="18"/>
                <w:szCs w:val="22"/>
              </w:rPr>
              <w:t>Resultado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BEB5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Casos planejados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executados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8FCE2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[quantidade]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/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[quantidade]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02FC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Manuais aprovados, reprovados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bloqueados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B8ACA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[quantidades]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73B8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Automatizados implementados, aprovados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falhos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E21F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[quantidades]</w:t>
            </w:r>
          </w:p>
        </w:tc>
      </w:tr>
      <w:tr>
        <w:trPr>
          <w:trHeight w:val="389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4672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Requisitos</w:t>
            </w:r>
            <w:r>
              <w:rPr>
                <w:rFonts w:ascii="Arial MT" w:hAnsi="Arial MT" w:eastAsia="Arial MT" w:cs="Arial MT"/>
                <w:color w:val="17202A"/>
                <w:spacing w:val="-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cobertos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42107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[quantidade e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percentual]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5D35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Defeitos por severidade 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situação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020A9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[resumo]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8EB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Riscos que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permaneceram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shd w:val="clear" w:fill="F6FA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61A60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[descrição]</w:t>
            </w:r>
          </w:p>
        </w:tc>
      </w:tr>
      <w:tr>
        <w:trPr>
          <w:trHeight w:val="404" w:hRule="atLeast"/>
        </w:trPr>
        <w:tc>
          <w:tcPr>
            <w:tcW w:w="519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4BF1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Recomendação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da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equipe</w:t>
            </w:r>
          </w:p>
        </w:tc>
        <w:tc>
          <w:tcPr>
            <w:tcW w:w="4770" w:type="dxa"/>
            <w:tcBorders>
              <w:top w:val="single" w:sz="6" w:space="0" w:color="B0BEC4"/>
              <w:left w:val="single" w:sz="6" w:space="0" w:color="B0BEC4"/>
              <w:bottom w:val="single" w:sz="6" w:space="0" w:color="B0BEC4"/>
              <w:right w:val="single" w:sz="6" w:space="0" w:color="B0BEC4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5CF93">
            <w:pPr>
              <w:pStyle w:val="TableParagraph"/>
              <w:ind w:left="93"/>
              <w:jc w:val="left"/>
              <w:rPr>
                <w:sz w:val="18"/>
              </w:rPr>
            </w:pP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Aprovar /</w:t>
            </w:r>
            <w:r>
              <w:rPr>
                <w:rFonts w:ascii="Arial MT" w:hAnsi="Arial MT" w:eastAsia="Arial MT" w:cs="Arial MT"/>
                <w:color w:val="17202A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Aprovar com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>ressalvas /</w:t>
            </w:r>
            <w:r>
              <w:rPr>
                <w:rFonts w:ascii="Arial MT" w:hAnsi="Arial MT" w:eastAsia="Arial MT" w:cs="Arial MT"/>
                <w:color w:val="17202A"/>
                <w:spacing w:val="1"/>
                <w:sz w:val="18"/>
                <w:szCs w:val="22"/>
              </w:rPr>
              <w:t xml:space="preserve"> </w:t>
            </w:r>
            <w:r>
              <w:rPr>
                <w:rFonts w:ascii="Arial MT" w:hAnsi="Arial MT" w:eastAsia="Arial MT" w:cs="Arial MT"/>
                <w:color w:val="17202A"/>
                <w:sz w:val="18"/>
                <w:szCs w:val="22"/>
              </w:rPr>
              <w:t xml:space="preserve">Não </w:t>
            </w:r>
            <w:r>
              <w:rPr>
                <w:rFonts w:ascii="Arial MT" w:hAnsi="Arial MT" w:eastAsia="Arial MT" w:cs="Arial MT"/>
                <w:color w:val="17202A"/>
                <w:spacing w:val="-2"/>
                <w:sz w:val="18"/>
                <w:szCs w:val="22"/>
              </w:rPr>
              <w:t>aprovar</w:t>
            </w:r>
          </w:p>
        </w:tc>
      </w:tr>
    </w:tbl>
    <w:p w14:paraId="55355B86">
      <w:pPr>
        <w:pStyle w:val="Heading3"/>
        <w:spacing w:before="293"/>
        <w:ind w:left="124"/>
        <w:jc w:val="left"/>
      </w:pPr>
      <w:r>
        <w:rPr>
          <w:rFonts w:ascii="Arial" w:hAnsi="Arial" w:eastAsia="Arial" w:cs="Arial"/>
          <w:b/>
          <w:bCs/>
          <w:color w:val="1565BF"/>
          <w:sz w:val="24"/>
          <w:szCs w:val="24"/>
        </w:rPr>
        <w:t xml:space="preserve">Conclusão da </w:t>
      </w:r>
      <w:r>
        <w:rPr>
          <w:rFonts w:ascii="Arial" w:hAnsi="Arial" w:eastAsia="Arial" w:cs="Arial"/>
          <w:b/>
          <w:bCs/>
          <w:color w:val="1565BF"/>
          <w:spacing w:val="-2"/>
          <w:sz w:val="24"/>
          <w:szCs w:val="24"/>
        </w:rPr>
        <w:t>equipe</w:t>
      </w:r>
    </w:p>
    <w:p w14:paraId="5008B258">
      <w:pPr>
        <w:spacing w:before="136" w:line="297" w:lineRule="auto"/>
        <w:ind w:left="124" w:right="0"/>
        <w:jc w:val="left"/>
        <w:rPr>
          <w:sz w:val="20"/>
        </w:rPr>
      </w:pPr>
      <w:r>
        <w:rPr>
          <w:rFonts w:ascii="Arial MT" w:hAnsi="Arial MT" w:eastAsia="Arial MT" w:cs="Arial MT"/>
          <w:color w:val="17202A"/>
          <w:sz w:val="20"/>
          <w:szCs w:val="22"/>
        </w:rPr>
        <w:t>Registre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o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que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foi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validado,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os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limites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da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execução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e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a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decisão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recomendada.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Diferencie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claramente: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>o</w:t>
      </w:r>
      <w:r>
        <w:rPr>
          <w:rFonts w:ascii="Arial MT" w:hAnsi="Arial MT" w:eastAsia="Arial MT" w:cs="Arial MT"/>
          <w:color w:val="17202A"/>
          <w:spacing w:val="25"/>
          <w:sz w:val="20"/>
          <w:szCs w:val="22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2"/>
        </w:rPr>
        <w:t xml:space="preserve">que foi </w:t>
      </w:r>
      <w:r>
        <w:rPr>
          <w:rFonts w:ascii="Arial" w:hAnsi="Arial" w:eastAsia="Arial MT" w:cs="Arial MT"/>
          <w:b/>
          <w:bCs/>
          <w:color w:val="17202A"/>
          <w:sz w:val="20"/>
          <w:szCs w:val="22"/>
        </w:rPr>
        <w:t>testado manualmente</w:t>
      </w:r>
      <w:r>
        <w:rPr>
          <w:rFonts w:ascii="Arial MT" w:hAnsi="Arial MT" w:eastAsia="Arial MT" w:cs="Arial MT"/>
          <w:color w:val="17202A"/>
          <w:sz w:val="20"/>
          <w:szCs w:val="22"/>
        </w:rPr>
        <w:t xml:space="preserve">, o que foi </w:t>
      </w:r>
      <w:r>
        <w:rPr>
          <w:rFonts w:ascii="Arial" w:hAnsi="Arial" w:eastAsia="Arial MT" w:cs="Arial MT"/>
          <w:b/>
          <w:bCs/>
          <w:color w:val="17202A"/>
          <w:sz w:val="20"/>
          <w:szCs w:val="22"/>
        </w:rPr>
        <w:t xml:space="preserve">protegido por automação </w:t>
      </w:r>
      <w:r>
        <w:rPr>
          <w:rFonts w:ascii="Arial MT" w:hAnsi="Arial MT" w:eastAsia="Arial MT" w:cs="Arial MT"/>
          <w:color w:val="17202A"/>
          <w:sz w:val="20"/>
          <w:szCs w:val="22"/>
        </w:rPr>
        <w:t xml:space="preserve">e o que permaneceu </w:t>
      </w:r>
      <w:r>
        <w:rPr>
          <w:rFonts w:ascii="Arial" w:hAnsi="Arial" w:eastAsia="Arial MT" w:cs="Arial MT"/>
          <w:b/>
          <w:bCs/>
          <w:color w:val="17202A"/>
          <w:sz w:val="20"/>
          <w:szCs w:val="22"/>
        </w:rPr>
        <w:t>sem cobertura</w:t>
      </w:r>
      <w:r>
        <w:rPr>
          <w:rFonts w:ascii="Arial MT" w:hAnsi="Arial MT" w:eastAsia="Arial MT" w:cs="Arial MT"/>
          <w:color w:val="17202A"/>
          <w:sz w:val="20"/>
          <w:szCs w:val="22"/>
        </w:rPr>
        <w:t>.</w:t>
      </w:r>
    </w:p>
    <w:p w14:paraId="098296E2">
      <w:pPr>
        <w:pStyle w:val="BodyText"/>
        <w:spacing w:before="126"/>
        <w:jc w:val="left"/>
      </w:pPr>
    </w:p>
    <w:p w14:paraId="54FB3EA6">
      <w:pPr>
        <w:pStyle w:val="Heading2"/>
        <w:numPr>
          <w:ilvl w:val="0"/>
          <w:numId w:val="1"/>
        </w:numPr>
        <w:tabs>
          <w:tab w:val="left" w:pos="445"/>
        </w:tabs>
        <w:spacing w:before="0" w:after="0" w:line="240" w:lineRule="auto"/>
        <w:ind w:left="445" w:right="0" w:hanging="321"/>
        <w:jc w:val="left"/>
      </w:pPr>
      <w:r>
        <w:rPr>
          <w:rFonts w:ascii="Arial" w:hAnsi="Arial" w:eastAsia="Arial" w:cs="Arial"/>
          <w:b/>
          <w:bCs/>
          <w:color w:val="0D46A1"/>
          <w:sz w:val="30"/>
          <w:szCs w:val="30"/>
        </w:rPr>
        <w:t xml:space="preserve">Anexos e </w:t>
      </w:r>
      <w:r>
        <w:rPr>
          <w:rFonts w:ascii="Arial" w:hAnsi="Arial" w:eastAsia="Arial" w:cs="Arial"/>
          <w:b/>
          <w:bCs/>
          <w:color w:val="0D46A1"/>
          <w:spacing w:val="-2"/>
          <w:sz w:val="30"/>
          <w:szCs w:val="30"/>
        </w:rPr>
        <w:t>evidências</w:t>
      </w:r>
    </w:p>
    <w:p w14:paraId="3066CC29">
      <w:pPr>
        <w:pStyle w:val="BodyText"/>
        <w:spacing w:before="0"/>
        <w:jc w:val="left"/>
        <w:rPr>
          <w:rFonts w:ascii="Arial"/>
          <w:b/>
          <w:sz w:val="8"/>
        </w:rPr>
      </w:pPr>
      <w:r>
        <w:rPr>
          <w:rFonts w:ascii="Arial"/>
          <w:b/>
          <w:sz w:val="8"/>
        </w:rPr>
      </w:r>
    </w:p>
    <w:p w14:paraId="2A787765">
      <w:pPr>
        <w:pStyle w:val="BodyText"/>
        <w:spacing w:before="127" w:line="297" w:lineRule="auto"/>
        <w:ind w:left="124"/>
        <w:jc w:val="left"/>
      </w:pPr>
      <w:r>
        <w:rPr>
          <w:rFonts w:ascii="Arial MT" w:hAnsi="Arial MT" w:eastAsia="Arial MT" w:cs="Arial MT"/>
          <w:color w:val="17202A"/>
          <w:sz w:val="20"/>
          <w:szCs w:val="20"/>
        </w:rPr>
        <w:t>Liste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links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ou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caminhos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para: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requisitos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usados,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massa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dados,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capturas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de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tela,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relatórios</w:t>
      </w:r>
      <w:r>
        <w:rPr>
          <w:rFonts w:ascii="Arial MT" w:hAnsi="Arial MT" w:eastAsia="Arial MT" w:cs="Arial MT"/>
          <w:color w:val="17202A"/>
          <w:spacing w:val="77"/>
          <w:sz w:val="20"/>
          <w:szCs w:val="20"/>
        </w:rPr>
        <w:t xml:space="preserve"> </w:t>
      </w:r>
      <w:r>
        <w:rPr>
          <w:rFonts w:ascii="Arial MT" w:hAnsi="Arial MT" w:eastAsia="Arial MT" w:cs="Arial MT"/>
          <w:color w:val="17202A"/>
          <w:sz w:val="20"/>
          <w:szCs w:val="20"/>
        </w:rPr>
        <w:t>da ferramenta de automação, logs, vídeos e registros de defeitos.</w:t>
      </w:r>
    </w:p>
    <w:sectPr>
      <w:pgSz w:w="11900" w:h="16840"/>
      <w:pgMar w:top="820" w:right="850" w:bottom="280" w:lef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8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0D46A1"/>
        <w:spacing w:val="0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5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565BF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470" w:hanging="22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7202A"/>
        <w:spacing w:val="-1"/>
        <w:w w:val="102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70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6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1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7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72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8" w:hanging="22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24"/>
      <w:outlineLvl w:val="1"/>
    </w:pPr>
    <w:rPr>
      <w:rFonts w:ascii="Arial" w:hAnsi="Arial" w:eastAsia="Arial" w:cs="Arial"/>
      <w:b/>
      <w:bCs/>
      <w:sz w:val="44"/>
      <w:szCs w:val="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57" w:hanging="333"/>
      <w:outlineLvl w:val="2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24" w:hanging="400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24" w:hanging="40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9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— EcoScooter</dc:title>
  <dcterms:created xsi:type="dcterms:W3CDTF">2026-09-05T22:58:15Z</dcterms:created>
  <dcterms:modified xsi:type="dcterms:W3CDTF">2026-09-05T23:08:20.396Z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Mozilla/5.0 (X11; Linux x86_64) AppleWebKit/537.36 (KHTML, like Gecko) HeadlessChrome/152.0.0.0 Safari/537.36</vt:lpwstr>
  </property>
  <property fmtid="{D5CDD505-2E9C-101B-9397-08002B2CF9AE}" pid="5" name="LastSaved">
    <vt:filetime>2026-09-05T00:00:00Z</vt:filetime>
  </property>
  <property fmtid="{D5CDD505-2E9C-101B-9397-08002B2CF9AE}" pid="6" name="Producer">
    <vt:lpwstr>Skia/PDF m152</vt:lpwstr>
  </property>
</Properties>
</file>