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DF2" w:rsidRDefault="006E3DF2" w:rsidP="006E3DF2">
      <w:pPr>
        <w:pStyle w:val="a7"/>
        <w:numPr>
          <w:ilvl w:val="0"/>
          <w:numId w:val="4"/>
        </w:numPr>
        <w:ind w:leftChars="0"/>
      </w:pPr>
      <w:r>
        <w:br/>
      </w:r>
      <w:r w:rsidR="00D9008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49.25pt">
            <v:imagedata r:id="rId8" o:title="Q1"/>
          </v:shape>
        </w:pic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6E3DF2" w:rsidRDefault="006E3DF2" w:rsidP="006E3DF2">
      <w:pPr>
        <w:pStyle w:val="a7"/>
        <w:numPr>
          <w:ilvl w:val="0"/>
          <w:numId w:val="4"/>
        </w:numPr>
        <w:ind w:leftChars="0"/>
      </w:pPr>
    </w:p>
    <w:p w:rsidR="006E3DF2" w:rsidRDefault="006E3DF2" w:rsidP="006E3DF2">
      <w:r>
        <w:br/>
      </w:r>
      <w:r w:rsidRPr="006E3DF2">
        <w:rPr>
          <w:noProof/>
        </w:rPr>
        <w:drawing>
          <wp:inline distT="0" distB="0" distL="0" distR="0">
            <wp:extent cx="5274310" cy="7032413"/>
            <wp:effectExtent l="0" t="0" r="2540" b="0"/>
            <wp:docPr id="3" name="圖片 3" descr="C:\Users\Wangyunhao\Desktop\ML\hw3\Q23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angyunhao\Desktop\ML\hw3\Q234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</w:p>
    <w:p w:rsidR="00615E90" w:rsidRDefault="006E3DF2" w:rsidP="004D2553">
      <w:pPr>
        <w:rPr>
          <w:noProof/>
        </w:rPr>
      </w:pPr>
      <w:r>
        <w:rPr>
          <w:rFonts w:hint="eastAsia"/>
        </w:rPr>
        <w:lastRenderedPageBreak/>
        <w:t>6.</w:t>
      </w:r>
      <w:r>
        <w:tab/>
      </w:r>
      <w:r>
        <w:br/>
      </w:r>
      <w:r w:rsidR="00615E90">
        <w:rPr>
          <w:noProof/>
        </w:rPr>
        <w:pict>
          <v:shape id="_x0000_i1026" type="#_x0000_t75" style="width:414.75pt;height:553.5pt">
            <v:imagedata r:id="rId10" o:title="Q6"/>
          </v:shape>
        </w:pic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 w:rsidR="004D2553">
        <w:rPr>
          <w:noProof/>
        </w:rPr>
        <w:br/>
      </w:r>
    </w:p>
    <w:p w:rsidR="004D2553" w:rsidRDefault="006E3DF2" w:rsidP="004D2553">
      <w:pPr>
        <w:rPr>
          <w:noProof/>
        </w:rPr>
      </w:pPr>
      <w:r>
        <w:rPr>
          <w:noProof/>
        </w:rPr>
        <w:br/>
      </w:r>
      <w:r w:rsidR="004D2553">
        <w:rPr>
          <w:rFonts w:hint="eastAsia"/>
          <w:noProof/>
        </w:rPr>
        <w:lastRenderedPageBreak/>
        <w:t>7.</w:t>
      </w:r>
      <w:r w:rsidR="004D2553">
        <w:rPr>
          <w:noProof/>
        </w:rPr>
        <w:tab/>
      </w:r>
    </w:p>
    <w:p w:rsidR="006E3DF2" w:rsidRDefault="00615E90" w:rsidP="004D2553">
      <w:r>
        <w:pict>
          <v:shape id="_x0000_i1027" type="#_x0000_t75" style="width:415.5pt;height:311.25pt">
            <v:imagedata r:id="rId11" o:title="Ein0_01"/>
          </v:shape>
        </w:pict>
      </w:r>
      <w:r w:rsidR="006E3DF2">
        <w:rPr>
          <w:noProof/>
        </w:rPr>
        <w:br/>
      </w:r>
      <w:r w:rsidR="004D2553" w:rsidRPr="004D2553">
        <w:rPr>
          <w:noProof/>
        </w:rPr>
        <w:drawing>
          <wp:inline distT="0" distB="0" distL="0" distR="0" wp14:anchorId="03EA4F43" wp14:editId="4EEF5E15">
            <wp:extent cx="5274310" cy="3959860"/>
            <wp:effectExtent l="0" t="0" r="2540" b="2540"/>
            <wp:docPr id="5" name="圖片 5" descr="C:\Users\Wangyunhao\Desktop\ML\hw3\Ein0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Wangyunhao\Desktop\ML\hw3\Ein0_0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F4A" w:rsidRDefault="00BA6F4A" w:rsidP="004D2553">
      <w:pPr>
        <w:rPr>
          <w:rFonts w:hint="eastAsia"/>
        </w:rPr>
      </w:pPr>
      <w:bookmarkStart w:id="0" w:name="_GoBack"/>
      <w:bookmarkEnd w:id="0"/>
    </w:p>
    <w:p w:rsidR="004D2553" w:rsidRDefault="004D2553" w:rsidP="004D2553">
      <w:r>
        <w:lastRenderedPageBreak/>
        <w:t>L</w:t>
      </w:r>
      <w:r>
        <w:rPr>
          <w:rFonts w:hint="eastAsia"/>
        </w:rPr>
        <w:t xml:space="preserve">earning </w:t>
      </w:r>
      <w:r>
        <w:t>r</w:t>
      </w:r>
      <w:r>
        <w:rPr>
          <w:rFonts w:hint="eastAsia"/>
        </w:rPr>
        <w:t>ate 0.01</w:t>
      </w:r>
      <w:r>
        <w:rPr>
          <w:rFonts w:hint="eastAsia"/>
        </w:rPr>
        <w:t>時，</w:t>
      </w:r>
      <w:r>
        <w:rPr>
          <w:rFonts w:hint="eastAsia"/>
        </w:rPr>
        <w:t xml:space="preserve">GD </w:t>
      </w:r>
      <w:r>
        <w:rPr>
          <w:rFonts w:hint="eastAsia"/>
        </w:rPr>
        <w:t>與</w:t>
      </w:r>
      <w:r>
        <w:rPr>
          <w:rFonts w:hint="eastAsia"/>
        </w:rPr>
        <w:t>SGD</w:t>
      </w:r>
      <w:r>
        <w:rPr>
          <w:rFonts w:hint="eastAsia"/>
        </w:rPr>
        <w:t>的</w:t>
      </w:r>
      <w:r>
        <w:rPr>
          <w:rFonts w:hint="eastAsia"/>
        </w:rPr>
        <w:t xml:space="preserve">error rate </w:t>
      </w:r>
      <w:r>
        <w:rPr>
          <w:rFonts w:hint="eastAsia"/>
        </w:rPr>
        <w:t>有明顯的下降，但</w:t>
      </w:r>
      <w:r>
        <w:rPr>
          <w:rFonts w:hint="eastAsia"/>
        </w:rPr>
        <w:t>Learning rate 0.0</w:t>
      </w:r>
      <w:r w:rsidR="00AD5331">
        <w:rPr>
          <w:rFonts w:hint="eastAsia"/>
        </w:rPr>
        <w:t>0</w:t>
      </w:r>
      <w:r>
        <w:rPr>
          <w:rFonts w:hint="eastAsia"/>
        </w:rPr>
        <w:t>1</w:t>
      </w:r>
      <w:r>
        <w:rPr>
          <w:rFonts w:hint="eastAsia"/>
        </w:rPr>
        <w:t>時，</w:t>
      </w:r>
      <w:r>
        <w:rPr>
          <w:rFonts w:hint="eastAsia"/>
        </w:rPr>
        <w:t xml:space="preserve">error </w:t>
      </w:r>
      <w:r>
        <w:t>rate</w:t>
      </w:r>
      <w:r>
        <w:rPr>
          <w:rFonts w:hint="eastAsia"/>
        </w:rPr>
        <w:t>變化不明顯，但</w:t>
      </w:r>
      <w:r>
        <w:rPr>
          <w:rFonts w:hint="eastAsia"/>
        </w:rPr>
        <w:t>SGD</w:t>
      </w:r>
      <w:r>
        <w:rPr>
          <w:rFonts w:hint="eastAsia"/>
        </w:rPr>
        <w:t>還是有機會達到</w:t>
      </w:r>
      <w:r>
        <w:rPr>
          <w:rFonts w:hint="eastAsia"/>
        </w:rPr>
        <w:t>error</w:t>
      </w:r>
      <w:r>
        <w:rPr>
          <w:rFonts w:hint="eastAsia"/>
        </w:rPr>
        <w:t>較低的時候</w:t>
      </w:r>
      <w:r w:rsidR="00BA6F4A">
        <w:rPr>
          <w:rFonts w:hint="eastAsia"/>
        </w:rPr>
        <w:t>。</w:t>
      </w:r>
    </w:p>
    <w:p w:rsidR="004D2553" w:rsidRDefault="004D2553" w:rsidP="004D2553">
      <w:r>
        <w:rPr>
          <w:rFonts w:hint="eastAsia"/>
        </w:rPr>
        <w:t>8.</w:t>
      </w:r>
      <w:r>
        <w:rPr>
          <w:rFonts w:hint="eastAsia"/>
        </w:rPr>
        <w:tab/>
      </w:r>
      <w:r>
        <w:br/>
      </w:r>
      <w:r>
        <w:rPr>
          <w:rFonts w:hint="eastAsia"/>
          <w:noProof/>
        </w:rPr>
        <w:drawing>
          <wp:inline distT="0" distB="0" distL="0" distR="0">
            <wp:extent cx="5274310" cy="3950972"/>
            <wp:effectExtent l="0" t="0" r="2540" b="0"/>
            <wp:docPr id="6" name="圖片 6" descr="C:\Users\Wangyunhao\AppData\Local\Microsoft\Windows\INetCache\Content.Word\Eout0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Wangyunhao\AppData\Local\Microsoft\Windows\INetCache\Content.Word\Eout0_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553" w:rsidRDefault="00615E90" w:rsidP="004D2553">
      <w:r>
        <w:pict>
          <v:shape id="_x0000_i1028" type="#_x0000_t75" style="width:415.5pt;height:311.25pt">
            <v:imagedata r:id="rId14" o:title="Eout_0_001"/>
          </v:shape>
        </w:pict>
      </w:r>
    </w:p>
    <w:p w:rsidR="004D2553" w:rsidRPr="006E3DF2" w:rsidRDefault="00FB4B8B" w:rsidP="004D2553">
      <w:r>
        <w:rPr>
          <w:rFonts w:hint="eastAsia"/>
        </w:rPr>
        <w:lastRenderedPageBreak/>
        <w:t xml:space="preserve">Learning rate </w:t>
      </w:r>
      <w:r>
        <w:t>0.01</w:t>
      </w:r>
      <w:r>
        <w:rPr>
          <w:rFonts w:hint="eastAsia"/>
        </w:rPr>
        <w:t>時，</w:t>
      </w:r>
      <w:r>
        <w:rPr>
          <w:rFonts w:hint="eastAsia"/>
        </w:rPr>
        <w:t>SGD</w:t>
      </w:r>
      <w:r>
        <w:rPr>
          <w:rFonts w:hint="eastAsia"/>
        </w:rPr>
        <w:t>有較明顯的震盪，</w:t>
      </w:r>
      <w:r>
        <w:rPr>
          <w:rFonts w:hint="eastAsia"/>
        </w:rPr>
        <w:t>Learning rate 0.001</w:t>
      </w:r>
      <w:r>
        <w:rPr>
          <w:rFonts w:hint="eastAsia"/>
        </w:rPr>
        <w:t>時，</w:t>
      </w:r>
      <w:r w:rsidR="00BA6F4A">
        <w:rPr>
          <w:rFonts w:hint="eastAsia"/>
        </w:rPr>
        <w:t>SGD</w:t>
      </w:r>
      <w:r>
        <w:rPr>
          <w:rFonts w:hint="eastAsia"/>
        </w:rPr>
        <w:t>前幾次更新</w:t>
      </w:r>
      <w:r w:rsidR="00BA6F4A">
        <w:rPr>
          <w:rFonts w:hint="eastAsia"/>
        </w:rPr>
        <w:t>有較劇烈的震盪，但最後</w:t>
      </w:r>
      <w:r w:rsidR="00BA6F4A">
        <w:rPr>
          <w:rFonts w:hint="eastAsia"/>
        </w:rPr>
        <w:t>error rate</w:t>
      </w:r>
      <w:r w:rsidR="00BA6F4A">
        <w:rPr>
          <w:rFonts w:hint="eastAsia"/>
        </w:rPr>
        <w:t>趨近</w:t>
      </w:r>
      <w:r w:rsidR="00BA6F4A">
        <w:rPr>
          <w:rFonts w:hint="eastAsia"/>
        </w:rPr>
        <w:t>GD</w:t>
      </w:r>
      <w:r w:rsidR="00BA6F4A">
        <w:rPr>
          <w:rFonts w:hint="eastAsia"/>
        </w:rPr>
        <w:t>。</w:t>
      </w:r>
    </w:p>
    <w:sectPr w:rsidR="004D2553" w:rsidRPr="006E3DF2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08F" w:rsidRDefault="00D9008F" w:rsidP="006E3DF2">
      <w:r>
        <w:separator/>
      </w:r>
    </w:p>
  </w:endnote>
  <w:endnote w:type="continuationSeparator" w:id="0">
    <w:p w:rsidR="00D9008F" w:rsidRDefault="00D9008F" w:rsidP="006E3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08F" w:rsidRDefault="00D9008F" w:rsidP="006E3DF2">
      <w:r>
        <w:separator/>
      </w:r>
    </w:p>
  </w:footnote>
  <w:footnote w:type="continuationSeparator" w:id="0">
    <w:p w:rsidR="00D9008F" w:rsidRDefault="00D9008F" w:rsidP="006E3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DF2" w:rsidRDefault="006E3DF2">
    <w:pPr>
      <w:pStyle w:val="a3"/>
    </w:pPr>
    <w:r>
      <w:rPr>
        <w:rFonts w:hint="eastAsia"/>
      </w:rPr>
      <w:t xml:space="preserve">Machine Learning Foundation 2019 </w:t>
    </w:r>
    <w:r>
      <w:tab/>
    </w:r>
    <w:r>
      <w:tab/>
      <w:t xml:space="preserve">NTUCSIE R08922123 </w:t>
    </w:r>
    <w:r>
      <w:rPr>
        <w:rFonts w:hint="eastAsia"/>
      </w:rPr>
      <w:t>王韻豪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D0F88"/>
    <w:multiLevelType w:val="hybridMultilevel"/>
    <w:tmpl w:val="31B0BD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A743EC"/>
    <w:multiLevelType w:val="hybridMultilevel"/>
    <w:tmpl w:val="CD443C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7CD1D98"/>
    <w:multiLevelType w:val="hybridMultilevel"/>
    <w:tmpl w:val="17C8C5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E0364A4"/>
    <w:multiLevelType w:val="hybridMultilevel"/>
    <w:tmpl w:val="462C5E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A44"/>
    <w:rsid w:val="00172E28"/>
    <w:rsid w:val="001D17CF"/>
    <w:rsid w:val="004D2553"/>
    <w:rsid w:val="00615E90"/>
    <w:rsid w:val="006E3DF2"/>
    <w:rsid w:val="0089081D"/>
    <w:rsid w:val="00962A44"/>
    <w:rsid w:val="00AD5331"/>
    <w:rsid w:val="00BA6F4A"/>
    <w:rsid w:val="00D9008F"/>
    <w:rsid w:val="00FB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B1B69"/>
  <w15:chartTrackingRefBased/>
  <w15:docId w15:val="{4AFBAE70-32E6-4562-8CE0-B2EF95609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3D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E3DF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E3D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E3DF2"/>
    <w:rPr>
      <w:sz w:val="20"/>
      <w:szCs w:val="20"/>
    </w:rPr>
  </w:style>
  <w:style w:type="paragraph" w:styleId="a7">
    <w:name w:val="List Paragraph"/>
    <w:basedOn w:val="a"/>
    <w:uiPriority w:val="34"/>
    <w:qFormat/>
    <w:rsid w:val="006E3DF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E758E-C52D-4F9E-8713-52CDF9779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Wangyunhao</dc:creator>
  <cp:keywords/>
  <dc:description/>
  <cp:lastModifiedBy>Wangyunhao</cp:lastModifiedBy>
  <cp:revision>5</cp:revision>
  <cp:lastPrinted>2020-01-13T06:13:00Z</cp:lastPrinted>
  <dcterms:created xsi:type="dcterms:W3CDTF">2020-01-13T05:38:00Z</dcterms:created>
  <dcterms:modified xsi:type="dcterms:W3CDTF">2020-01-13T06:15:00Z</dcterms:modified>
</cp:coreProperties>
</file>