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44"/>
          <w:szCs w:val="44"/>
        </w:rPr>
      </w:pPr>
      <w:r w:rsidDel="00000000" w:rsidR="00000000" w:rsidRPr="00000000">
        <w:rPr>
          <w:b w:val="1"/>
          <w:sz w:val="44"/>
          <w:szCs w:val="44"/>
          <w:rtl w:val="0"/>
        </w:rPr>
        <w:t xml:space="preserve">TECNOLÓGICO NACIONAL DE MEXICO</w:t>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b w:val="1"/>
          <w:sz w:val="36"/>
          <w:szCs w:val="36"/>
          <w:rtl w:val="0"/>
        </w:rPr>
        <w:t xml:space="preserve">INSTITUTO TECNOLÓGICO DE LA LAGUNA</w:t>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b w:val="1"/>
          <w:sz w:val="36"/>
          <w:szCs w:val="36"/>
        </w:rPr>
        <w:drawing>
          <wp:anchor allowOverlap="1" behindDoc="0" distB="0" distT="0" distL="114300" distR="114300" hidden="0" layoutInCell="1" locked="0" relativeHeight="0" simplePos="0">
            <wp:simplePos x="0" y="0"/>
            <wp:positionH relativeFrom="margin">
              <wp:posOffset>1091565</wp:posOffset>
            </wp:positionH>
            <wp:positionV relativeFrom="margin">
              <wp:posOffset>862330</wp:posOffset>
            </wp:positionV>
            <wp:extent cx="3419475" cy="3633470"/>
            <wp:effectExtent b="0" l="0" r="0" t="0"/>
            <wp:wrapSquare wrapText="bothSides" distB="0" distT="0" distL="114300" distR="114300"/>
            <wp:docPr descr="C:\Users\aalej\OneDrive\Escritorio\ITL.png" id="14" name="image3.png"/>
            <a:graphic>
              <a:graphicData uri="http://schemas.openxmlformats.org/drawingml/2006/picture">
                <pic:pic>
                  <pic:nvPicPr>
                    <pic:cNvPr descr="C:\Users\aalej\OneDrive\Escritorio\ITL.png" id="0" name="image3.png"/>
                    <pic:cNvPicPr preferRelativeResize="0"/>
                  </pic:nvPicPr>
                  <pic:blipFill>
                    <a:blip r:embed="rId7"/>
                    <a:srcRect b="0" l="0" r="0" t="0"/>
                    <a:stretch>
                      <a:fillRect/>
                    </a:stretch>
                  </pic:blipFill>
                  <pic:spPr>
                    <a:xfrm>
                      <a:off x="0" y="0"/>
                      <a:ext cx="3419475" cy="363347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F">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13">
      <w:pPr>
        <w:spacing w:after="0" w:line="240" w:lineRule="auto"/>
        <w:jc w:val="center"/>
        <w:rPr>
          <w:b w:val="1"/>
          <w:sz w:val="32"/>
          <w:szCs w:val="32"/>
        </w:rPr>
      </w:pPr>
      <w:r w:rsidDel="00000000" w:rsidR="00000000" w:rsidRPr="00000000">
        <w:rPr>
          <w:b w:val="1"/>
          <w:sz w:val="36"/>
          <w:szCs w:val="36"/>
          <w:rtl w:val="0"/>
        </w:rPr>
        <w:t xml:space="preserve">REPORTE DE PRACTICA </w:t>
      </w:r>
      <w:r w:rsidDel="00000000" w:rsidR="00000000" w:rsidRPr="00000000">
        <w:rPr>
          <w:rtl w:val="0"/>
        </w:rPr>
      </w:r>
    </w:p>
    <w:p w:rsidR="00000000" w:rsidDel="00000000" w:rsidP="00000000" w:rsidRDefault="00000000" w:rsidRPr="00000000" w14:paraId="00000014">
      <w:pPr>
        <w:spacing w:after="0" w:line="240" w:lineRule="auto"/>
        <w:jc w:val="center"/>
        <w:rPr>
          <w:b w:val="1"/>
          <w:sz w:val="32"/>
          <w:szCs w:val="32"/>
        </w:rPr>
      </w:pPr>
      <w:r w:rsidDel="00000000" w:rsidR="00000000" w:rsidRPr="00000000">
        <w:rPr>
          <w:b w:val="1"/>
          <w:sz w:val="32"/>
          <w:szCs w:val="32"/>
          <w:rtl w:val="0"/>
        </w:rPr>
        <w:t xml:space="preserve">UNIDAD 1: Sensores </w:t>
        <w:tab/>
        <w:tab/>
        <w:t xml:space="preserve">PRÁCTICA I1. Fotoresistencia </w:t>
      </w:r>
    </w:p>
    <w:p w:rsidR="00000000" w:rsidDel="00000000" w:rsidP="00000000" w:rsidRDefault="00000000" w:rsidRPr="00000000" w14:paraId="00000015">
      <w:pPr>
        <w:spacing w:after="0" w:line="240" w:lineRule="auto"/>
        <w:jc w:val="center"/>
        <w:rPr>
          <w:b w:val="1"/>
          <w:sz w:val="32"/>
          <w:szCs w:val="32"/>
        </w:rPr>
      </w:pPr>
      <w:r w:rsidDel="00000000" w:rsidR="00000000" w:rsidRPr="00000000">
        <w:rPr>
          <w:b w:val="1"/>
          <w:sz w:val="32"/>
          <w:szCs w:val="32"/>
          <w:rtl w:val="0"/>
        </w:rPr>
        <w:t xml:space="preserve">DOCENTE: LAMIA HAMDÁN M. </w:t>
      </w:r>
    </w:p>
    <w:p w:rsidR="00000000" w:rsidDel="00000000" w:rsidP="00000000" w:rsidRDefault="00000000" w:rsidRPr="00000000" w14:paraId="00000016">
      <w:pPr>
        <w:spacing w:after="0" w:line="240" w:lineRule="auto"/>
        <w:jc w:val="center"/>
        <w:rPr>
          <w:b w:val="1"/>
          <w:sz w:val="32"/>
          <w:szCs w:val="32"/>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blHeader w:val="0"/>
        </w:trPr>
        <w:tc>
          <w:tcPr>
            <w:shd w:fill="d9d9d9" w:val="clear"/>
          </w:tcPr>
          <w:p w:rsidR="00000000" w:rsidDel="00000000" w:rsidP="00000000" w:rsidRDefault="00000000" w:rsidRPr="00000000" w14:paraId="00000017">
            <w:pPr>
              <w:jc w:val="center"/>
              <w:rPr>
                <w:b w:val="1"/>
                <w:sz w:val="32"/>
                <w:szCs w:val="32"/>
              </w:rPr>
            </w:pPr>
            <w:r w:rsidDel="00000000" w:rsidR="00000000" w:rsidRPr="00000000">
              <w:rPr>
                <w:b w:val="1"/>
                <w:sz w:val="32"/>
                <w:szCs w:val="32"/>
                <w:rtl w:val="0"/>
              </w:rPr>
              <w:t xml:space="preserve">NUM DE CONTROL </w:t>
            </w:r>
          </w:p>
        </w:tc>
        <w:tc>
          <w:tcPr>
            <w:shd w:fill="d9d9d9" w:val="clear"/>
          </w:tcPr>
          <w:p w:rsidR="00000000" w:rsidDel="00000000" w:rsidP="00000000" w:rsidRDefault="00000000" w:rsidRPr="00000000" w14:paraId="00000018">
            <w:pPr>
              <w:jc w:val="center"/>
              <w:rPr>
                <w:b w:val="1"/>
                <w:sz w:val="32"/>
                <w:szCs w:val="32"/>
              </w:rPr>
            </w:pPr>
            <w:r w:rsidDel="00000000" w:rsidR="00000000" w:rsidRPr="00000000">
              <w:rPr>
                <w:b w:val="1"/>
                <w:sz w:val="32"/>
                <w:szCs w:val="32"/>
                <w:rtl w:val="0"/>
              </w:rPr>
              <w:t xml:space="preserve">NOMBRE</w:t>
            </w:r>
          </w:p>
        </w:tc>
      </w:tr>
      <w:tr>
        <w:trPr>
          <w:cantSplit w:val="0"/>
          <w:tblHeader w:val="0"/>
        </w:trPr>
        <w:tc>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19130514</w:t>
            </w:r>
          </w:p>
        </w:tc>
        <w:tc>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Isaias Gerardo Cordova Palomares</w:t>
            </w:r>
          </w:p>
        </w:tc>
      </w:tr>
      <w:tr>
        <w:trPr>
          <w:cantSplit w:val="0"/>
          <w:tblHeader w:val="0"/>
        </w:trPr>
        <w:tc>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19130545</w:t>
            </w:r>
          </w:p>
        </w:tc>
        <w:tc>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Oscar Martinez Ruiz</w:t>
            </w:r>
          </w:p>
        </w:tc>
      </w:tr>
      <w:tr>
        <w:trPr>
          <w:cantSplit w:val="0"/>
          <w:tblHeader w:val="0"/>
        </w:trPr>
        <w:tc>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17130763</w:t>
            </w:r>
          </w:p>
        </w:tc>
        <w:tc>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Raúl Martín Ayala Salais</w:t>
            </w:r>
          </w:p>
        </w:tc>
      </w:tr>
      <w:tr>
        <w:trPr>
          <w:cantSplit w:val="0"/>
          <w:tblHeader w:val="0"/>
        </w:trPr>
        <w:tc>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19130541</w:t>
            </w:r>
          </w:p>
        </w:tc>
        <w:tc>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Pedro Lopez Ramirez</w:t>
            </w:r>
          </w:p>
        </w:tc>
      </w:tr>
      <w:tr>
        <w:trPr>
          <w:cantSplit w:val="0"/>
          <w:tblHeader w:val="0"/>
        </w:trPr>
        <w:tc>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19130535</w:t>
            </w:r>
          </w:p>
        </w:tc>
        <w:tc>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Ivan Herrera Garcia</w:t>
            </w:r>
          </w:p>
        </w:tc>
      </w:tr>
      <w:tr>
        <w:trPr>
          <w:cantSplit w:val="0"/>
          <w:tblHeader w:val="0"/>
        </w:trPr>
        <w:tc>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18131263</w:t>
            </w:r>
          </w:p>
        </w:tc>
        <w:tc>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Gerardo Alberto Orozco Villegas</w:t>
            </w:r>
          </w:p>
        </w:tc>
      </w:tr>
    </w:tbl>
    <w:p w:rsidR="00000000" w:rsidDel="00000000" w:rsidP="00000000" w:rsidRDefault="00000000" w:rsidRPr="00000000" w14:paraId="00000025">
      <w:pPr>
        <w:spacing w:after="0" w:line="240" w:lineRule="auto"/>
        <w:jc w:val="center"/>
        <w:rPr>
          <w:b w:val="1"/>
          <w:sz w:val="32"/>
          <w:szCs w:val="32"/>
        </w:rPr>
      </w:pPr>
      <w:r w:rsidDel="00000000" w:rsidR="00000000" w:rsidRPr="00000000">
        <w:rPr>
          <w:rtl w:val="0"/>
        </w:rPr>
      </w:r>
    </w:p>
    <w:p w:rsidR="00000000" w:rsidDel="00000000" w:rsidP="00000000" w:rsidRDefault="00000000" w:rsidRPr="00000000" w14:paraId="00000026">
      <w:pPr>
        <w:spacing w:after="0" w:line="240" w:lineRule="auto"/>
        <w:jc w:val="center"/>
        <w:rPr>
          <w:sz w:val="32"/>
          <w:szCs w:val="32"/>
        </w:rPr>
      </w:pPr>
      <w:r w:rsidDel="00000000" w:rsidR="00000000" w:rsidRPr="00000000">
        <w:rPr>
          <w:b w:val="1"/>
          <w:sz w:val="32"/>
          <w:szCs w:val="32"/>
          <w:rtl w:val="0"/>
        </w:rPr>
        <w:t xml:space="preserve">FECHA DE ENTREGA:</w:t>
      </w:r>
      <w:r w:rsidDel="00000000" w:rsidR="00000000" w:rsidRPr="00000000">
        <w:rPr>
          <w:sz w:val="32"/>
          <w:szCs w:val="32"/>
          <w:rtl w:val="0"/>
        </w:rPr>
        <w:t xml:space="preserve"> 27/09/2022</w:t>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0" w:before="240" w:lineRule="auto"/>
        <w:jc w:val="center"/>
        <w:rPr>
          <w:b w:val="1"/>
          <w:color w:val="2f5496"/>
          <w:sz w:val="40"/>
          <w:szCs w:val="40"/>
        </w:rPr>
      </w:pPr>
      <w:r w:rsidDel="00000000" w:rsidR="00000000" w:rsidRPr="00000000">
        <w:rPr>
          <w:b w:val="1"/>
          <w:color w:val="2f5496"/>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8">
          <w:pPr>
            <w:tabs>
              <w:tab w:val="right" w:pos="8838"/>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pPr>
          <w:hyperlink w:anchor="_heading=h.30j0zll">
            <w:r w:rsidDel="00000000" w:rsidR="00000000" w:rsidRPr="00000000">
              <w:rPr>
                <w:b w:val="1"/>
                <w:rtl w:val="0"/>
              </w:rPr>
              <w:t xml:space="preserve">COMPETENCIA A DESARROLLAR</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200" w:line="240" w:lineRule="auto"/>
            <w:ind w:left="0" w:firstLine="0"/>
            <w:rPr/>
          </w:pPr>
          <w:hyperlink w:anchor="_heading=h.1fob9te">
            <w:r w:rsidDel="00000000" w:rsidR="00000000" w:rsidRPr="00000000">
              <w:rPr>
                <w:b w:val="1"/>
                <w:rtl w:val="0"/>
              </w:rPr>
              <w:t xml:space="preserve">CIRCUITO LÓGICO Y/O PROGRAMA</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pPr>
          <w:hyperlink w:anchor="_heading=h.3znysh7">
            <w:r w:rsidDel="00000000" w:rsidR="00000000" w:rsidRPr="00000000">
              <w:rPr>
                <w:b w:val="1"/>
                <w:rtl w:val="0"/>
              </w:rPr>
              <w:t xml:space="preserve">METODOLOGÍA</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pPr>
          <w:hyperlink w:anchor="_heading=h.2et92p0">
            <w:r w:rsidDel="00000000" w:rsidR="00000000" w:rsidRPr="00000000">
              <w:rPr>
                <w:b w:val="1"/>
                <w:rtl w:val="0"/>
              </w:rPr>
              <w:t xml:space="preserve">RESULTADOS (fotografías, video, etc. Evidencia de funcionamiento)</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200" w:line="240" w:lineRule="auto"/>
            <w:ind w:left="0" w:firstLine="0"/>
            <w:rPr/>
          </w:pPr>
          <w:hyperlink w:anchor="_heading=h.tyjcwt">
            <w:r w:rsidDel="00000000" w:rsidR="00000000" w:rsidRPr="00000000">
              <w:rPr>
                <w:b w:val="1"/>
                <w:rtl w:val="0"/>
              </w:rPr>
              <w:t xml:space="preserve">CONCLUSIONES Y RECOMENDACIONES</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after="80" w:before="200" w:line="240" w:lineRule="auto"/>
            <w:ind w:left="0" w:firstLine="0"/>
            <w:rPr/>
          </w:pPr>
          <w:hyperlink w:anchor="_heading=h.3dy6vkm">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1"/>
        <w:keepLines w:val="1"/>
        <w:numPr>
          <w:ilvl w:val="0"/>
          <w:numId w:val="5"/>
        </w:numPr>
        <w:spacing w:after="0" w:before="240" w:lineRule="auto"/>
        <w:ind w:left="360"/>
        <w:rPr/>
      </w:pPr>
      <w:bookmarkStart w:colFirst="0" w:colLast="0" w:name="_heading=h.gjdgxs" w:id="0"/>
      <w:bookmarkEnd w:id="0"/>
      <w:r w:rsidDel="00000000" w:rsidR="00000000" w:rsidRPr="00000000">
        <w:rPr>
          <w:color w:val="000000"/>
          <w:rtl w:val="0"/>
        </w:rPr>
        <w:t xml:space="preserve">INTRODUCCIÓN</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práctica a desarrollar se utilizará el componente Arduino Mega 2560. En conjunto de los siguientes componentes para la medición de la resistencia con el componente fotoresistencia.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 la cual se utilizarán los siguientes componentes/herramientas:</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Multímetro</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Resistencia de 100 ohms</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Sensor LDR</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Bateria 9V o divisor de voltaje</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Protoboard</w:t>
      </w:r>
    </w:p>
    <w:p w:rsidR="00000000" w:rsidDel="00000000" w:rsidP="00000000" w:rsidRDefault="00000000" w:rsidRPr="00000000" w14:paraId="00000038">
      <w:pPr>
        <w:spacing w:line="240" w:lineRule="auto"/>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9">
      <w:pPr>
        <w:pStyle w:val="Heading1"/>
        <w:keepNext w:val="1"/>
        <w:keepLines w:val="1"/>
        <w:numPr>
          <w:ilvl w:val="0"/>
          <w:numId w:val="5"/>
        </w:numPr>
        <w:spacing w:after="0" w:before="240" w:lineRule="auto"/>
        <w:ind w:left="360"/>
        <w:rPr/>
      </w:pPr>
      <w:bookmarkStart w:colFirst="0" w:colLast="0" w:name="_heading=h.30j0zll" w:id="1"/>
      <w:bookmarkEnd w:id="1"/>
      <w:r w:rsidDel="00000000" w:rsidR="00000000" w:rsidRPr="00000000">
        <w:rPr>
          <w:color w:val="000000"/>
          <w:rtl w:val="0"/>
        </w:rPr>
        <w:t xml:space="preserve">COMPETENCIA A DESARROLLAR</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Analiza y sintetiza la función de los sensores diversos y sus aplicaciones. </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Aplica sensores de luz, temperatura y su relación con la variable medible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line="24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Organiza y clasifica información proveniente de fuentes diversas</w:t>
      </w:r>
      <w:r w:rsidDel="00000000" w:rsidR="00000000" w:rsidRPr="00000000">
        <w:rPr>
          <w:rtl w:val="0"/>
        </w:rPr>
      </w:r>
    </w:p>
    <w:p w:rsidR="00000000" w:rsidDel="00000000" w:rsidP="00000000" w:rsidRDefault="00000000" w:rsidRPr="00000000" w14:paraId="0000003D">
      <w:pPr>
        <w:pStyle w:val="Heading1"/>
        <w:keepNext w:val="1"/>
        <w:keepLines w:val="1"/>
        <w:numPr>
          <w:ilvl w:val="0"/>
          <w:numId w:val="5"/>
        </w:numPr>
        <w:spacing w:after="0" w:before="240" w:lineRule="auto"/>
        <w:ind w:left="360"/>
        <w:rPr/>
      </w:pPr>
      <w:bookmarkStart w:colFirst="0" w:colLast="0" w:name="_heading=h.1fob9te" w:id="2"/>
      <w:bookmarkEnd w:id="2"/>
      <w:r w:rsidDel="00000000" w:rsidR="00000000" w:rsidRPr="00000000">
        <w:rPr>
          <w:color w:val="000000"/>
          <w:rtl w:val="0"/>
        </w:rPr>
        <w:t xml:space="preserve">CIRCUITO LÓGICO Y/O PROGRAMA</w:t>
      </w:r>
    </w:p>
    <w:p w:rsidR="00000000" w:rsidDel="00000000" w:rsidP="00000000" w:rsidRDefault="00000000" w:rsidRPr="00000000" w14:paraId="0000003E">
      <w:pPr>
        <w:spacing w:after="0" w:line="240" w:lineRule="auto"/>
        <w:ind w:left="360" w:firstLine="0"/>
        <w:jc w:val="both"/>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F">
      <w:pPr>
        <w:spacing w:after="0" w:line="240" w:lineRule="auto"/>
        <w:ind w:left="360" w:firstLine="0"/>
        <w:jc w:val="both"/>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Pr>
        <w:drawing>
          <wp:inline distB="114300" distT="114300" distL="114300" distR="114300">
            <wp:extent cx="2706053" cy="3296714"/>
            <wp:effectExtent b="0" l="0" r="0" t="0"/>
            <wp:docPr id="13" name="image4.png"/>
            <a:graphic>
              <a:graphicData uri="http://schemas.openxmlformats.org/drawingml/2006/picture">
                <pic:pic>
                  <pic:nvPicPr>
                    <pic:cNvPr id="0" name="image4.png"/>
                    <pic:cNvPicPr preferRelativeResize="0"/>
                  </pic:nvPicPr>
                  <pic:blipFill>
                    <a:blip r:embed="rId8"/>
                    <a:srcRect b="7208" l="27575" r="38947" t="20507"/>
                    <a:stretch>
                      <a:fillRect/>
                    </a:stretch>
                  </pic:blipFill>
                  <pic:spPr>
                    <a:xfrm>
                      <a:off x="0" y="0"/>
                      <a:ext cx="2706053" cy="32967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240" w:lineRule="auto"/>
        <w:ind w:left="360" w:firstLine="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1: Se representa el circuito mediante la plataforma TinkerCad.</w:t>
      </w:r>
    </w:p>
    <w:p w:rsidR="00000000" w:rsidDel="00000000" w:rsidP="00000000" w:rsidRDefault="00000000" w:rsidRPr="00000000" w14:paraId="00000041">
      <w:pPr>
        <w:shd w:fill="ffffff" w:val="clear"/>
        <w:spacing w:after="0" w:line="240" w:lineRule="auto"/>
        <w:ind w:left="708"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42">
      <w:pPr>
        <w:pStyle w:val="Heading1"/>
        <w:keepNext w:val="1"/>
        <w:keepLines w:val="1"/>
        <w:numPr>
          <w:ilvl w:val="0"/>
          <w:numId w:val="5"/>
        </w:numPr>
        <w:spacing w:after="0" w:before="240" w:lineRule="auto"/>
        <w:ind w:left="360"/>
        <w:rPr/>
      </w:pPr>
      <w:bookmarkStart w:colFirst="0" w:colLast="0" w:name="_heading=h.3znysh7" w:id="3"/>
      <w:bookmarkEnd w:id="3"/>
      <w:r w:rsidDel="00000000" w:rsidR="00000000" w:rsidRPr="00000000">
        <w:rPr>
          <w:color w:val="000000"/>
          <w:rtl w:val="0"/>
        </w:rPr>
        <w:t xml:space="preserve">METODOLOGÍA</w:t>
      </w:r>
    </w:p>
    <w:p w:rsidR="00000000" w:rsidDel="00000000" w:rsidP="00000000" w:rsidRDefault="00000000" w:rsidRPr="00000000" w14:paraId="00000043">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 realización de la práctica se llevó de la siguiente manera:</w:t>
      </w:r>
    </w:p>
    <w:p w:rsidR="00000000" w:rsidDel="00000000" w:rsidP="00000000" w:rsidRDefault="00000000" w:rsidRPr="00000000" w14:paraId="00000044">
      <w:pPr>
        <w:numPr>
          <w:ilvl w:val="0"/>
          <w:numId w:val="1"/>
        </w:numPr>
        <w:spacing w:after="0" w:afterAutospacing="0"/>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conecto la bateria de 9V a la protoboard.</w:t>
      </w:r>
    </w:p>
    <w:p w:rsidR="00000000" w:rsidDel="00000000" w:rsidP="00000000" w:rsidRDefault="00000000" w:rsidRPr="00000000" w14:paraId="00000045">
      <w:pPr>
        <w:numPr>
          <w:ilvl w:val="0"/>
          <w:numId w:val="1"/>
        </w:numPr>
        <w:spacing w:after="0" w:afterAutospacing="0"/>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conectó la resistencia a la protoboard con sus respectivos cables tipo jumper provenientes de negativo.</w:t>
      </w:r>
    </w:p>
    <w:p w:rsidR="00000000" w:rsidDel="00000000" w:rsidP="00000000" w:rsidRDefault="00000000" w:rsidRPr="00000000" w14:paraId="00000046">
      <w:pPr>
        <w:numPr>
          <w:ilvl w:val="0"/>
          <w:numId w:val="1"/>
        </w:numPr>
        <w:spacing w:after="0" w:afterAutospacing="0"/>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conectó el sensor de fotoresistencia a la protoboard con sus respectivos cables tipo jumper a positivo.</w:t>
      </w:r>
    </w:p>
    <w:p w:rsidR="00000000" w:rsidDel="00000000" w:rsidP="00000000" w:rsidRDefault="00000000" w:rsidRPr="00000000" w14:paraId="00000047">
      <w:pPr>
        <w:numPr>
          <w:ilvl w:val="0"/>
          <w:numId w:val="1"/>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utilizó el multímetro para obtener el voltaje proveniente de la batería que pasa a través de la resistencia a la fotoresistencia.</w:t>
      </w:r>
    </w:p>
    <w:p w:rsidR="00000000" w:rsidDel="00000000" w:rsidP="00000000" w:rsidRDefault="00000000" w:rsidRPr="00000000" w14:paraId="00000048">
      <w:pPr>
        <w:pStyle w:val="Heading1"/>
        <w:keepNext w:val="1"/>
        <w:keepLines w:val="1"/>
        <w:numPr>
          <w:ilvl w:val="0"/>
          <w:numId w:val="5"/>
        </w:numPr>
        <w:spacing w:after="0" w:before="240" w:lineRule="auto"/>
        <w:ind w:left="360"/>
        <w:jc w:val="both"/>
        <w:rPr>
          <w:b w:val="1"/>
          <w:sz w:val="32"/>
          <w:szCs w:val="32"/>
        </w:rPr>
      </w:pPr>
      <w:bookmarkStart w:colFirst="0" w:colLast="0" w:name="_heading=h.2et92p0" w:id="4"/>
      <w:bookmarkEnd w:id="4"/>
      <w:r w:rsidDel="00000000" w:rsidR="00000000" w:rsidRPr="00000000">
        <w:rPr>
          <w:b w:val="1"/>
          <w:color w:val="000000"/>
          <w:sz w:val="32"/>
          <w:szCs w:val="32"/>
          <w:rtl w:val="0"/>
        </w:rPr>
        <w:t xml:space="preserve">RESULTADOS (fotografías, video, etc. Evidencia de funcionamiento)</w:t>
      </w:r>
    </w:p>
    <w:p w:rsidR="00000000" w:rsidDel="00000000" w:rsidP="00000000" w:rsidRDefault="00000000" w:rsidRPr="00000000" w14:paraId="00000049">
      <w:pPr>
        <w:jc w:val="both"/>
        <w:rPr>
          <w:rFonts w:ascii="Georgia" w:cs="Georgia" w:eastAsia="Georgia" w:hAnsi="Georgia"/>
          <w:color w:val="000000"/>
          <w:sz w:val="24"/>
          <w:szCs w:val="24"/>
        </w:rPr>
      </w:pPr>
      <w:r w:rsidDel="00000000" w:rsidR="00000000" w:rsidRPr="00000000">
        <w:rPr>
          <w:b w:val="1"/>
        </w:rPr>
        <w:drawing>
          <wp:inline distB="114300" distT="114300" distL="114300" distR="114300">
            <wp:extent cx="5612130" cy="3162300"/>
            <wp:effectExtent b="0" l="0" r="0" t="0"/>
            <wp:docPr id="1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612130" cy="3162300"/>
                    </a:xfrm>
                    <a:prstGeom prst="rect"/>
                    <a:ln/>
                  </pic:spPr>
                </pic:pic>
              </a:graphicData>
            </a:graphic>
          </wp:inline>
        </w:drawing>
      </w:r>
      <w:r w:rsidDel="00000000" w:rsidR="00000000" w:rsidRPr="00000000">
        <w:rPr>
          <w:rFonts w:ascii="Georgia" w:cs="Georgia" w:eastAsia="Georgia" w:hAnsi="Georgia"/>
          <w:color w:val="000000"/>
          <w:sz w:val="24"/>
          <w:szCs w:val="24"/>
          <w:rtl w:val="0"/>
        </w:rPr>
        <w:t xml:space="preserve">Imagen 2: Se muestra la conexión entre los componentes a la protoboard, pero se optó por usar el divisor de corriente debido a que no se contaba con una batería de 9V.</w:t>
      </w:r>
    </w:p>
    <w:p w:rsidR="00000000" w:rsidDel="00000000" w:rsidP="00000000" w:rsidRDefault="00000000" w:rsidRPr="00000000" w14:paraId="0000004A">
      <w:pPr>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12130" cy="20066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Imagen 3: Grafica con los datos obtenidos con las mediciones realizadas.</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Tal como se esperaba, esta practica lleva como nombre “curva característica” no tanto porque se haga una curva, si no porque el objetivo de la misma es ver el constante cambio de valores ante el cambio de condiciones de luminosidad. Para la medicion de estos se uso el sensor adecuado, el cual es el LDR o conocido comunmente como Fotoresistencia.</w:t>
      </w: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Fotorresistencia o LDR es una resistencia que varia su valor en función de la luz que incide sobre ella. Cuando hay luz sobre la LDR su resistencia tambien disminuye, cuando menos luz tenga el LDR mayor sera su resistencia.</w:t>
      </w:r>
      <w:r w:rsidDel="00000000" w:rsidR="00000000" w:rsidRPr="00000000">
        <w:rPr>
          <w:rtl w:val="0"/>
        </w:rPr>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no contar con el Arduino para esta practica se tuvo que realizar la medicion de los valores manualmente, es decir, con un multimetro. </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He aqui los valores aproximados obtenidos durante los distintos casos de prueba :</w:t>
      </w:r>
    </w:p>
    <w:p w:rsidR="00000000" w:rsidDel="00000000" w:rsidP="00000000" w:rsidRDefault="00000000" w:rsidRPr="00000000" w14:paraId="00000050">
      <w:pPr>
        <w:numPr>
          <w:ilvl w:val="0"/>
          <w:numId w:val="2"/>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 Luz : </w:t>
      </w:r>
      <w:r w:rsidDel="00000000" w:rsidR="00000000" w:rsidRPr="00000000">
        <w:rPr>
          <w:rFonts w:ascii="Arial" w:cs="Arial" w:eastAsia="Arial" w:hAnsi="Arial"/>
          <w:sz w:val="24"/>
          <w:szCs w:val="24"/>
          <w:rtl w:val="0"/>
        </w:rPr>
        <w:t xml:space="preserve">Se obtuvo un voltaje aproximado de 9.85 volts.</w:t>
      </w:r>
    </w:p>
    <w:p w:rsidR="00000000" w:rsidDel="00000000" w:rsidP="00000000" w:rsidRDefault="00000000" w:rsidRPr="00000000" w14:paraId="00000051">
      <w:pPr>
        <w:numPr>
          <w:ilvl w:val="0"/>
          <w:numId w:val="2"/>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Luz Ambiental : </w:t>
      </w:r>
      <w:r w:rsidDel="00000000" w:rsidR="00000000" w:rsidRPr="00000000">
        <w:rPr>
          <w:rFonts w:ascii="Arial" w:cs="Arial" w:eastAsia="Arial" w:hAnsi="Arial"/>
          <w:sz w:val="24"/>
          <w:szCs w:val="24"/>
          <w:rtl w:val="0"/>
        </w:rPr>
        <w:t xml:space="preserve"> Es decir, luz como rayos del sol, se obtuvo un voltaje de 8.37 volts.</w:t>
      </w:r>
    </w:p>
    <w:p w:rsidR="00000000" w:rsidDel="00000000" w:rsidP="00000000" w:rsidRDefault="00000000" w:rsidRPr="00000000" w14:paraId="00000052">
      <w:pPr>
        <w:numPr>
          <w:ilvl w:val="0"/>
          <w:numId w:val="2"/>
        </w:numPr>
        <w:spacing w:after="0" w:afterAutospacing="0"/>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Linterna Indirecta : </w:t>
      </w:r>
      <w:r w:rsidDel="00000000" w:rsidR="00000000" w:rsidRPr="00000000">
        <w:rPr>
          <w:rFonts w:ascii="Arial" w:cs="Arial" w:eastAsia="Arial" w:hAnsi="Arial"/>
          <w:sz w:val="24"/>
          <w:szCs w:val="24"/>
          <w:rtl w:val="0"/>
        </w:rPr>
        <w:t xml:space="preserve">Es decir, poniendo la linterna pero no apuntando directamente a la fotorresistencia, se obtuvo un voltaje aproximado de 7.58 volts.</w:t>
      </w:r>
    </w:p>
    <w:p w:rsidR="00000000" w:rsidDel="00000000" w:rsidP="00000000" w:rsidRDefault="00000000" w:rsidRPr="00000000" w14:paraId="00000053">
      <w:pPr>
        <w:numPr>
          <w:ilvl w:val="0"/>
          <w:numId w:val="2"/>
        </w:numPr>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Linterna Directa : </w:t>
      </w:r>
      <w:r w:rsidDel="00000000" w:rsidR="00000000" w:rsidRPr="00000000">
        <w:rPr>
          <w:rFonts w:ascii="Arial" w:cs="Arial" w:eastAsia="Arial" w:hAnsi="Arial"/>
          <w:sz w:val="24"/>
          <w:szCs w:val="24"/>
          <w:rtl w:val="0"/>
        </w:rPr>
        <w:t xml:space="preserve">Apuntando directamente al LDR, se obtuvo un voltaje de 7.5.</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jc w:val="left"/>
        <w:rPr>
          <w:color w:val="000000"/>
        </w:rPr>
      </w:pPr>
      <w:r w:rsidDel="00000000" w:rsidR="00000000" w:rsidRPr="00000000">
        <w:rPr>
          <w:rtl w:val="0"/>
        </w:rPr>
      </w:r>
    </w:p>
    <w:p w:rsidR="00000000" w:rsidDel="00000000" w:rsidP="00000000" w:rsidRDefault="00000000" w:rsidRPr="00000000" w14:paraId="00000057">
      <w:pPr>
        <w:pStyle w:val="Heading1"/>
        <w:keepNext w:val="1"/>
        <w:keepLines w:val="1"/>
        <w:numPr>
          <w:ilvl w:val="0"/>
          <w:numId w:val="5"/>
        </w:numPr>
        <w:spacing w:after="0" w:before="240" w:lineRule="auto"/>
        <w:ind w:left="360"/>
        <w:rPr/>
      </w:pPr>
      <w:bookmarkStart w:colFirst="0" w:colLast="0" w:name="_heading=h.tyjcwt" w:id="5"/>
      <w:bookmarkEnd w:id="5"/>
      <w:r w:rsidDel="00000000" w:rsidR="00000000" w:rsidRPr="00000000">
        <w:rPr>
          <w:color w:val="000000"/>
          <w:rtl w:val="0"/>
        </w:rPr>
        <w:t xml:space="preserve">CONCLUSIONES Y RECOMENDACIONES</w:t>
      </w:r>
    </w:p>
    <w:p w:rsidR="00000000" w:rsidDel="00000000" w:rsidP="00000000" w:rsidRDefault="00000000" w:rsidRPr="00000000" w14:paraId="00000058">
      <w:pPr>
        <w:keepNext w:val="1"/>
        <w:keepLines w:val="1"/>
        <w:pBdr>
          <w:top w:space="0" w:sz="0" w:val="nil"/>
          <w:left w:space="0" w:sz="0" w:val="nil"/>
          <w:bottom w:space="0" w:sz="0" w:val="nil"/>
          <w:right w:space="0" w:sz="0" w:val="nil"/>
          <w:between w:space="0" w:sz="0" w:val="nil"/>
        </w:pBdr>
        <w:spacing w:after="0" w:before="240" w:lineRule="auto"/>
        <w:ind w:left="0" w:firstLine="0"/>
        <w:rPr>
          <w:rFonts w:ascii="Georgia" w:cs="Georgia" w:eastAsia="Georgia" w:hAnsi="Georgia"/>
          <w:sz w:val="24"/>
          <w:szCs w:val="24"/>
        </w:rPr>
      </w:pPr>
      <w:bookmarkStart w:colFirst="0" w:colLast="0" w:name="_heading=h.j1k7mpgtvuo5" w:id="6"/>
      <w:bookmarkEnd w:id="6"/>
      <w:r w:rsidDel="00000000" w:rsidR="00000000" w:rsidRPr="00000000">
        <w:rPr>
          <w:rFonts w:ascii="Georgia" w:cs="Georgia" w:eastAsia="Georgia" w:hAnsi="Georgia"/>
          <w:sz w:val="24"/>
          <w:szCs w:val="24"/>
          <w:rtl w:val="0"/>
        </w:rPr>
        <w:t xml:space="preserve">La realización de la práctica fue realmente sencilla, se aprendió acerca de la protoboard (Como funciona por dentro en cuanto), el único inconveniente fue no poseer la batería de 9V y conocer un poco la protoboard. </w:t>
      </w:r>
    </w:p>
    <w:p w:rsidR="00000000" w:rsidDel="00000000" w:rsidP="00000000" w:rsidRDefault="00000000" w:rsidRPr="00000000" w14:paraId="00000059">
      <w:pPr>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Recomendaciones:</w:t>
      </w:r>
    </w:p>
    <w:p w:rsidR="00000000" w:rsidDel="00000000" w:rsidP="00000000" w:rsidRDefault="00000000" w:rsidRPr="00000000" w14:paraId="0000005A">
      <w:pPr>
        <w:numPr>
          <w:ilvl w:val="0"/>
          <w:numId w:val="3"/>
        </w:numPr>
        <w:spacing w:after="0" w:afterAutospacing="0"/>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 puede optar por usar el divisor de corriente en vez de la batería para ahorrar gastos.</w:t>
      </w:r>
    </w:p>
    <w:p w:rsidR="00000000" w:rsidDel="00000000" w:rsidP="00000000" w:rsidRDefault="00000000" w:rsidRPr="00000000" w14:paraId="0000005B">
      <w:pPr>
        <w:numPr>
          <w:ilvl w:val="0"/>
          <w:numId w:val="3"/>
        </w:numPr>
        <w:ind w:left="720" w:hanging="360"/>
        <w:jc w:val="both"/>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El divisor de corriente se puede manejar en 5V y 3V a lo cual se recomienda usar el de 5V para la práctica.</w:t>
      </w:r>
    </w:p>
    <w:p w:rsidR="00000000" w:rsidDel="00000000" w:rsidP="00000000" w:rsidRDefault="00000000" w:rsidRPr="00000000" w14:paraId="0000005C">
      <w:pPr>
        <w:pStyle w:val="Heading1"/>
        <w:keepNext w:val="1"/>
        <w:keepLines w:val="1"/>
        <w:numPr>
          <w:ilvl w:val="0"/>
          <w:numId w:val="5"/>
        </w:numPr>
        <w:spacing w:after="0" w:before="240" w:lineRule="auto"/>
        <w:ind w:left="360"/>
        <w:rPr/>
      </w:pPr>
      <w:bookmarkStart w:colFirst="0" w:colLast="0" w:name="_heading=h.3dy6vkm" w:id="7"/>
      <w:bookmarkEnd w:id="7"/>
      <w:r w:rsidDel="00000000" w:rsidR="00000000" w:rsidRPr="00000000">
        <w:rPr>
          <w:color w:val="000000"/>
          <w:rtl w:val="0"/>
        </w:rPr>
        <w:t xml:space="preserve">REFERENCIAS</w:t>
      </w:r>
    </w:p>
    <w:p w:rsidR="00000000" w:rsidDel="00000000" w:rsidP="00000000" w:rsidRDefault="00000000" w:rsidRPr="00000000" w14:paraId="0000005D">
      <w:pPr>
        <w:keepNext w:val="1"/>
        <w:keepLines w:val="1"/>
        <w:pBdr>
          <w:top w:space="0" w:sz="0" w:val="nil"/>
          <w:left w:space="0" w:sz="0" w:val="nil"/>
          <w:bottom w:space="0" w:sz="0" w:val="nil"/>
          <w:right w:space="0" w:sz="0" w:val="nil"/>
          <w:between w:space="0" w:sz="0" w:val="nil"/>
        </w:pBdr>
        <w:spacing w:after="0" w:before="240" w:lineRule="auto"/>
        <w:ind w:left="0" w:firstLine="0"/>
        <w:jc w:val="both"/>
        <w:rPr>
          <w:rFonts w:ascii="Arial" w:cs="Arial" w:eastAsia="Arial" w:hAnsi="Arial"/>
          <w:sz w:val="20"/>
          <w:szCs w:val="20"/>
          <w:highlight w:val="white"/>
        </w:rPr>
      </w:pPr>
      <w:bookmarkStart w:colFirst="0" w:colLast="0" w:name="_heading=h.r5oduldoslu7" w:id="8"/>
      <w:bookmarkEnd w:id="8"/>
      <w:r w:rsidDel="00000000" w:rsidR="00000000" w:rsidRPr="00000000">
        <w:rPr>
          <w:rFonts w:ascii="Arial" w:cs="Arial" w:eastAsia="Arial" w:hAnsi="Arial"/>
          <w:sz w:val="20"/>
          <w:szCs w:val="20"/>
          <w:highlight w:val="white"/>
          <w:rtl w:val="0"/>
        </w:rPr>
        <w:t xml:space="preserve">Hamdan Medina, L., 2022. </w:t>
      </w:r>
      <w:r w:rsidDel="00000000" w:rsidR="00000000" w:rsidRPr="00000000">
        <w:rPr>
          <w:rFonts w:ascii="Arial" w:cs="Arial" w:eastAsia="Arial" w:hAnsi="Arial"/>
          <w:i w:val="1"/>
          <w:sz w:val="20"/>
          <w:szCs w:val="20"/>
          <w:highlight w:val="white"/>
          <w:rtl w:val="0"/>
        </w:rPr>
        <w:t xml:space="preserve">Sistemas Programables</w:t>
      </w:r>
      <w:r w:rsidDel="00000000" w:rsidR="00000000" w:rsidRPr="00000000">
        <w:rPr>
          <w:rFonts w:ascii="Arial" w:cs="Arial" w:eastAsia="Arial" w:hAnsi="Arial"/>
          <w:sz w:val="20"/>
          <w:szCs w:val="20"/>
          <w:highlight w:val="white"/>
          <w:rtl w:val="0"/>
        </w:rPr>
        <w:t xml:space="preserve">. [online] Catedig.itlalaguna.edu.mx. Available at: &lt;https://catedig.itlalaguna.edu.mx/pluginfile.php/751/mod_resource/content/4/Sistemas%20Programables_ver1.1.pdf&gt; [Accessed 28 September 2022].</w:t>
      </w:r>
    </w:p>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after="0" w:before="240" w:lineRule="auto"/>
        <w:ind w:left="360" w:firstLine="0"/>
        <w:jc w:val="both"/>
        <w:rPr>
          <w:rFonts w:ascii="Arial" w:cs="Arial" w:eastAsia="Arial" w:hAnsi="Arial"/>
          <w:sz w:val="20"/>
          <w:szCs w:val="20"/>
          <w:highlight w:val="white"/>
        </w:rPr>
      </w:pPr>
      <w:bookmarkStart w:colFirst="0" w:colLast="0" w:name="_heading=h.nscl35m4c4jx" w:id="9"/>
      <w:bookmarkEnd w:id="9"/>
      <w:r w:rsidDel="00000000" w:rsidR="00000000" w:rsidRPr="00000000">
        <w:rPr>
          <w:rtl w:val="0"/>
        </w:rPr>
      </w:r>
    </w:p>
    <w:p w:rsidR="00000000" w:rsidDel="00000000" w:rsidP="00000000" w:rsidRDefault="00000000" w:rsidRPr="00000000" w14:paraId="0000005F">
      <w:pPr>
        <w:spacing w:after="0" w:line="240" w:lineRule="auto"/>
        <w:jc w:val="both"/>
        <w:rPr>
          <w:sz w:val="32"/>
          <w:szCs w:val="32"/>
        </w:rPr>
      </w:pPr>
      <w:r w:rsidDel="00000000" w:rsidR="00000000" w:rsidRPr="00000000">
        <w:rPr>
          <w:rFonts w:ascii="Arial" w:cs="Arial" w:eastAsia="Arial" w:hAnsi="Arial"/>
          <w:sz w:val="20"/>
          <w:szCs w:val="20"/>
          <w:highlight w:val="white"/>
          <w:rtl w:val="0"/>
        </w:rPr>
        <w:t xml:space="preserve">Herrera Garcia, I., 2022. </w:t>
      </w:r>
      <w:r w:rsidDel="00000000" w:rsidR="00000000" w:rsidRPr="00000000">
        <w:rPr>
          <w:rFonts w:ascii="Arial" w:cs="Arial" w:eastAsia="Arial" w:hAnsi="Arial"/>
          <w:i w:val="1"/>
          <w:sz w:val="20"/>
          <w:szCs w:val="20"/>
          <w:highlight w:val="white"/>
          <w:rtl w:val="0"/>
        </w:rPr>
        <w:t xml:space="preserve">Circuit I1</w:t>
      </w:r>
      <w:r w:rsidDel="00000000" w:rsidR="00000000" w:rsidRPr="00000000">
        <w:rPr>
          <w:rFonts w:ascii="Arial" w:cs="Arial" w:eastAsia="Arial" w:hAnsi="Arial"/>
          <w:sz w:val="20"/>
          <w:szCs w:val="20"/>
          <w:highlight w:val="white"/>
          <w:rtl w:val="0"/>
        </w:rPr>
        <w:t xml:space="preserve">. [online] Tinkercad. Available at: &lt;https://www.tinkercad.com/things/aBfiVP9im95-i1/editel&gt; [Accessed 28 September 2022].</w:t>
      </w:r>
      <w:r w:rsidDel="00000000" w:rsidR="00000000" w:rsidRPr="00000000">
        <w:rPr>
          <w:rtl w:val="0"/>
        </w:rPr>
      </w:r>
    </w:p>
    <w:sectPr>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3195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aconcuadrcula">
    <w:name w:val="Table Grid"/>
    <w:basedOn w:val="Tablanormal"/>
    <w:uiPriority w:val="39"/>
    <w:rsid w:val="00624ED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131956"/>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131956"/>
    <w:pPr>
      <w:outlineLvl w:val="9"/>
    </w:pPr>
    <w:rPr>
      <w:lang w:eastAsia="es-US"/>
    </w:rPr>
  </w:style>
  <w:style w:type="paragraph" w:styleId="TDC1">
    <w:name w:val="toc 1"/>
    <w:basedOn w:val="Normal"/>
    <w:next w:val="Normal"/>
    <w:autoRedefine w:val="1"/>
    <w:uiPriority w:val="39"/>
    <w:unhideWhenUsed w:val="1"/>
    <w:rsid w:val="00131956"/>
    <w:pPr>
      <w:spacing w:after="100"/>
    </w:pPr>
  </w:style>
  <w:style w:type="character" w:styleId="Hipervnculo">
    <w:name w:val="Hyperlink"/>
    <w:basedOn w:val="Fuentedeprrafopredeter"/>
    <w:uiPriority w:val="99"/>
    <w:unhideWhenUsed w:val="1"/>
    <w:rsid w:val="00131956"/>
    <w:rPr>
      <w:color w:val="0563c1" w:themeColor="hyperlink"/>
      <w:u w:val="single"/>
    </w:rPr>
  </w:style>
  <w:style w:type="paragraph" w:styleId="Prrafodelista">
    <w:name w:val="List Paragraph"/>
    <w:basedOn w:val="Normal"/>
    <w:uiPriority w:val="34"/>
    <w:qFormat w:val="1"/>
    <w:rsid w:val="00131956"/>
    <w:pPr>
      <w:ind w:left="720"/>
      <w:contextualSpacing w:val="1"/>
    </w:pPr>
  </w:style>
  <w:style w:type="character" w:styleId="Mencinsinresolver">
    <w:name w:val="Unresolved Mention"/>
    <w:basedOn w:val="Fuentedeprrafopredeter"/>
    <w:uiPriority w:val="99"/>
    <w:semiHidden w:val="1"/>
    <w:unhideWhenUsed w:val="1"/>
    <w:rsid w:val="00FC0B41"/>
    <w:rPr>
      <w:color w:val="605e5c"/>
      <w:shd w:color="auto" w:fill="e1dfdd" w:val="clear"/>
    </w:rPr>
  </w:style>
  <w:style w:type="paragraph" w:styleId="Textodeglobo">
    <w:name w:val="Balloon Text"/>
    <w:basedOn w:val="Normal"/>
    <w:link w:val="TextodegloboCar"/>
    <w:uiPriority w:val="99"/>
    <w:semiHidden w:val="1"/>
    <w:unhideWhenUsed w:val="1"/>
    <w:rsid w:val="00BA324C"/>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BA324C"/>
    <w:rPr>
      <w:rFonts w:ascii="Segoe UI" w:cs="Segoe UI" w:hAnsi="Segoe UI"/>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0"/>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rrlHh1WcBhf6BcTI90UPJDlEQ==">AMUW2mXcXtKrSV25gqPIeRkC4DruTssWah+nw2e8KMB+GBQVHLqRdjhIKwhQtuHDW1rK0XXPYaHpUV3q7AbThX96EAYJ5NoCDfK322OBZ5WC0C1ZwuZD5nafl+Pg3p4CH6vE5RHxpzxKwxMLOSh7RJLzApkh8HtFcqEjHTaCYvgUidW5t51/mZFjHk2Ip8ZcGwHpdoMTDTzYv92wzgGEES8hXRVYkFd6NgFiBpbkVFH0nHqlonwecanL0LDd9a8rc/gKHBiywUv3Is7mLPpatPnGf8rluxv2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2022-09-14T14:25:00Z</dcterms:created>
  <dc:creator>Alejandro López García</dc:creator>
</cp:coreProperties>
</file>