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44"/>
          <w:szCs w:val="44"/>
        </w:rPr>
      </w:pPr>
      <w:r w:rsidDel="00000000" w:rsidR="00000000" w:rsidRPr="00000000">
        <w:rPr>
          <w:b w:val="1"/>
          <w:sz w:val="44"/>
          <w:szCs w:val="44"/>
          <w:rtl w:val="0"/>
        </w:rPr>
        <w:t xml:space="preserve">TECNOLÓGICO</w:t>
      </w:r>
      <w:r w:rsidDel="00000000" w:rsidR="00000000" w:rsidRPr="00000000">
        <w:rPr>
          <w:b w:val="1"/>
          <w:sz w:val="44"/>
          <w:szCs w:val="44"/>
          <w:rtl w:val="0"/>
        </w:rPr>
        <w:t xml:space="preserve"> NACIONAL DE MEXICO</w:t>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b w:val="1"/>
          <w:sz w:val="36"/>
          <w:szCs w:val="36"/>
          <w:rtl w:val="0"/>
        </w:rPr>
        <w:t xml:space="preserve">INSTITUTO TECNOLÓGICO DE LA LAGUNA</w:t>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posOffset>1091565</wp:posOffset>
            </wp:positionH>
            <wp:positionV relativeFrom="margin">
              <wp:posOffset>862330</wp:posOffset>
            </wp:positionV>
            <wp:extent cx="3419475" cy="3633470"/>
            <wp:effectExtent b="0" l="0" r="0" t="0"/>
            <wp:wrapSquare wrapText="bothSides" distB="0" distT="0" distL="114300" distR="114300"/>
            <wp:docPr descr="C:\Users\aalej\OneDrive\Escritorio\ITL.png" id="8" name="image1.png"/>
            <a:graphic>
              <a:graphicData uri="http://schemas.openxmlformats.org/drawingml/2006/picture">
                <pic:pic>
                  <pic:nvPicPr>
                    <pic:cNvPr descr="C:\Users\aalej\OneDrive\Escritorio\ITL.png" id="0" name="image1.png"/>
                    <pic:cNvPicPr preferRelativeResize="0"/>
                  </pic:nvPicPr>
                  <pic:blipFill>
                    <a:blip r:embed="rId7"/>
                    <a:srcRect b="0" l="0" r="0" t="0"/>
                    <a:stretch>
                      <a:fillRect/>
                    </a:stretch>
                  </pic:blipFill>
                  <pic:spPr>
                    <a:xfrm>
                      <a:off x="0" y="0"/>
                      <a:ext cx="3419475" cy="36334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b w:val="1"/>
          <w:sz w:val="32"/>
          <w:szCs w:val="32"/>
        </w:rPr>
      </w:pPr>
      <w:r w:rsidDel="00000000" w:rsidR="00000000" w:rsidRPr="00000000">
        <w:rPr>
          <w:b w:val="1"/>
          <w:sz w:val="36"/>
          <w:szCs w:val="36"/>
          <w:rtl w:val="0"/>
        </w:rPr>
        <w:t xml:space="preserve">REPORTE DE PRACTICA </w:t>
      </w:r>
      <w:r w:rsidDel="00000000" w:rsidR="00000000" w:rsidRPr="00000000">
        <w:rPr>
          <w:rtl w:val="0"/>
        </w:rPr>
      </w:r>
    </w:p>
    <w:p w:rsidR="00000000" w:rsidDel="00000000" w:rsidP="00000000" w:rsidRDefault="00000000" w:rsidRPr="00000000" w14:paraId="00000014">
      <w:pPr>
        <w:spacing w:after="0" w:line="240" w:lineRule="auto"/>
        <w:jc w:val="center"/>
        <w:rPr>
          <w:b w:val="1"/>
          <w:sz w:val="32"/>
          <w:szCs w:val="32"/>
        </w:rPr>
      </w:pPr>
      <w:r w:rsidDel="00000000" w:rsidR="00000000" w:rsidRPr="00000000">
        <w:rPr>
          <w:b w:val="1"/>
          <w:sz w:val="32"/>
          <w:szCs w:val="32"/>
          <w:rtl w:val="0"/>
        </w:rPr>
        <w:t xml:space="preserve">UNIDAD 1: Sensores </w:t>
        <w:tab/>
        <w:tab/>
        <w:t xml:space="preserve">PRÁCTICA I3. Secuencia Encendido/Apagado LEDS</w:t>
      </w:r>
    </w:p>
    <w:p w:rsidR="00000000" w:rsidDel="00000000" w:rsidP="00000000" w:rsidRDefault="00000000" w:rsidRPr="00000000" w14:paraId="00000015">
      <w:pPr>
        <w:spacing w:after="0" w:line="240" w:lineRule="auto"/>
        <w:jc w:val="center"/>
        <w:rPr>
          <w:b w:val="1"/>
          <w:sz w:val="32"/>
          <w:szCs w:val="32"/>
        </w:rPr>
      </w:pPr>
      <w:r w:rsidDel="00000000" w:rsidR="00000000" w:rsidRPr="00000000">
        <w:rPr>
          <w:b w:val="1"/>
          <w:sz w:val="32"/>
          <w:szCs w:val="32"/>
          <w:rtl w:val="0"/>
        </w:rPr>
        <w:t xml:space="preserve">DOCENTE: LAMIA HAMDÁN M. </w:t>
      </w:r>
    </w:p>
    <w:p w:rsidR="00000000" w:rsidDel="00000000" w:rsidP="00000000" w:rsidRDefault="00000000" w:rsidRPr="00000000" w14:paraId="00000016">
      <w:pPr>
        <w:spacing w:after="0" w:line="240" w:lineRule="auto"/>
        <w:jc w:val="center"/>
        <w:rPr>
          <w:b w:val="1"/>
          <w:sz w:val="32"/>
          <w:szCs w:val="32"/>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d9d9" w:val="clear"/>
          </w:tcPr>
          <w:p w:rsidR="00000000" w:rsidDel="00000000" w:rsidP="00000000" w:rsidRDefault="00000000" w:rsidRPr="00000000" w14:paraId="00000017">
            <w:pPr>
              <w:spacing w:after="0" w:line="240" w:lineRule="auto"/>
              <w:jc w:val="center"/>
              <w:rPr>
                <w:b w:val="1"/>
                <w:sz w:val="32"/>
                <w:szCs w:val="32"/>
              </w:rPr>
            </w:pPr>
            <w:r w:rsidDel="00000000" w:rsidR="00000000" w:rsidRPr="00000000">
              <w:rPr>
                <w:b w:val="1"/>
                <w:sz w:val="32"/>
                <w:szCs w:val="32"/>
                <w:rtl w:val="0"/>
              </w:rPr>
              <w:t xml:space="preserve">NUM DE CONTROL </w:t>
            </w:r>
          </w:p>
        </w:tc>
        <w:tc>
          <w:tcPr>
            <w:shd w:fill="d9d9d9" w:val="clear"/>
          </w:tcPr>
          <w:p w:rsidR="00000000" w:rsidDel="00000000" w:rsidP="00000000" w:rsidRDefault="00000000" w:rsidRPr="00000000" w14:paraId="00000018">
            <w:pPr>
              <w:spacing w:after="0" w:line="240" w:lineRule="auto"/>
              <w:jc w:val="center"/>
              <w:rPr>
                <w:b w:val="1"/>
                <w:sz w:val="32"/>
                <w:szCs w:val="32"/>
              </w:rPr>
            </w:pPr>
            <w:r w:rsidDel="00000000" w:rsidR="00000000" w:rsidRPr="00000000">
              <w:rPr>
                <w:b w:val="1"/>
                <w:sz w:val="32"/>
                <w:szCs w:val="32"/>
                <w:rtl w:val="0"/>
              </w:rPr>
              <w:t xml:space="preserve">NOMBRE</w:t>
            </w:r>
          </w:p>
        </w:tc>
      </w:tr>
      <w:tr>
        <w:trPr>
          <w:cantSplit w:val="0"/>
          <w:tblHeader w:val="0"/>
        </w:trPr>
        <w:tc>
          <w:tcPr/>
          <w:p w:rsidR="00000000" w:rsidDel="00000000" w:rsidP="00000000" w:rsidRDefault="00000000" w:rsidRPr="00000000" w14:paraId="00000019">
            <w:pPr>
              <w:spacing w:after="0" w:line="240" w:lineRule="auto"/>
              <w:jc w:val="center"/>
              <w:rPr>
                <w:sz w:val="24"/>
                <w:szCs w:val="24"/>
              </w:rPr>
            </w:pPr>
            <w:r w:rsidDel="00000000" w:rsidR="00000000" w:rsidRPr="00000000">
              <w:rPr>
                <w:sz w:val="24"/>
                <w:szCs w:val="24"/>
                <w:rtl w:val="0"/>
              </w:rPr>
              <w:t xml:space="preserve">19130514</w:t>
            </w:r>
          </w:p>
        </w:tc>
        <w:tc>
          <w:tcPr/>
          <w:p w:rsidR="00000000" w:rsidDel="00000000" w:rsidP="00000000" w:rsidRDefault="00000000" w:rsidRPr="00000000" w14:paraId="0000001A">
            <w:pPr>
              <w:spacing w:after="0" w:line="240" w:lineRule="auto"/>
              <w:jc w:val="center"/>
              <w:rPr>
                <w:sz w:val="24"/>
                <w:szCs w:val="24"/>
              </w:rPr>
            </w:pPr>
            <w:r w:rsidDel="00000000" w:rsidR="00000000" w:rsidRPr="00000000">
              <w:rPr>
                <w:sz w:val="24"/>
                <w:szCs w:val="24"/>
                <w:rtl w:val="0"/>
              </w:rPr>
              <w:t xml:space="preserve">Isaias Gerardo Cordova Palomares</w:t>
            </w:r>
          </w:p>
        </w:tc>
      </w:tr>
      <w:tr>
        <w:trPr>
          <w:cantSplit w:val="0"/>
          <w:tblHeader w:val="0"/>
        </w:trPr>
        <w:tc>
          <w:tcPr/>
          <w:p w:rsidR="00000000" w:rsidDel="00000000" w:rsidP="00000000" w:rsidRDefault="00000000" w:rsidRPr="00000000" w14:paraId="0000001B">
            <w:pPr>
              <w:spacing w:after="0" w:line="240" w:lineRule="auto"/>
              <w:jc w:val="center"/>
              <w:rPr>
                <w:sz w:val="24"/>
                <w:szCs w:val="24"/>
              </w:rPr>
            </w:pPr>
            <w:r w:rsidDel="00000000" w:rsidR="00000000" w:rsidRPr="00000000">
              <w:rPr>
                <w:sz w:val="24"/>
                <w:szCs w:val="24"/>
                <w:rtl w:val="0"/>
              </w:rPr>
              <w:t xml:space="preserve">19130545</w:t>
            </w:r>
          </w:p>
        </w:tc>
        <w:tc>
          <w:tcPr/>
          <w:p w:rsidR="00000000" w:rsidDel="00000000" w:rsidP="00000000" w:rsidRDefault="00000000" w:rsidRPr="00000000" w14:paraId="0000001C">
            <w:pPr>
              <w:spacing w:after="0" w:line="240" w:lineRule="auto"/>
              <w:jc w:val="center"/>
              <w:rPr>
                <w:sz w:val="24"/>
                <w:szCs w:val="24"/>
              </w:rPr>
            </w:pPr>
            <w:r w:rsidDel="00000000" w:rsidR="00000000" w:rsidRPr="00000000">
              <w:rPr>
                <w:sz w:val="24"/>
                <w:szCs w:val="24"/>
                <w:rtl w:val="0"/>
              </w:rPr>
              <w:t xml:space="preserve">Oscar Martinez Ruiz</w:t>
            </w:r>
          </w:p>
        </w:tc>
      </w:tr>
      <w:tr>
        <w:trPr>
          <w:cantSplit w:val="0"/>
          <w:tblHeader w:val="0"/>
        </w:trPr>
        <w:tc>
          <w:tcPr/>
          <w:p w:rsidR="00000000" w:rsidDel="00000000" w:rsidP="00000000" w:rsidRDefault="00000000" w:rsidRPr="00000000" w14:paraId="0000001D">
            <w:pPr>
              <w:spacing w:after="0" w:line="240" w:lineRule="auto"/>
              <w:jc w:val="center"/>
              <w:rPr>
                <w:sz w:val="24"/>
                <w:szCs w:val="24"/>
              </w:rPr>
            </w:pPr>
            <w:r w:rsidDel="00000000" w:rsidR="00000000" w:rsidRPr="00000000">
              <w:rPr>
                <w:sz w:val="24"/>
                <w:szCs w:val="24"/>
                <w:rtl w:val="0"/>
              </w:rPr>
              <w:t xml:space="preserve">17130763</w:t>
            </w:r>
          </w:p>
        </w:tc>
        <w:tc>
          <w:tcPr/>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Raúl Martín Ayala Salais</w:t>
            </w:r>
          </w:p>
        </w:tc>
      </w:tr>
      <w:tr>
        <w:trPr>
          <w:cantSplit w:val="0"/>
          <w:tblHeader w:val="0"/>
        </w:trPr>
        <w:tc>
          <w:tcPr/>
          <w:p w:rsidR="00000000" w:rsidDel="00000000" w:rsidP="00000000" w:rsidRDefault="00000000" w:rsidRPr="00000000" w14:paraId="0000001F">
            <w:pPr>
              <w:spacing w:after="0" w:line="240" w:lineRule="auto"/>
              <w:jc w:val="center"/>
              <w:rPr>
                <w:sz w:val="24"/>
                <w:szCs w:val="24"/>
              </w:rPr>
            </w:pPr>
            <w:r w:rsidDel="00000000" w:rsidR="00000000" w:rsidRPr="00000000">
              <w:rPr>
                <w:sz w:val="24"/>
                <w:szCs w:val="24"/>
                <w:rtl w:val="0"/>
              </w:rPr>
              <w:t xml:space="preserve">19130541</w:t>
            </w:r>
          </w:p>
        </w:tc>
        <w:tc>
          <w:tcPr/>
          <w:p w:rsidR="00000000" w:rsidDel="00000000" w:rsidP="00000000" w:rsidRDefault="00000000" w:rsidRPr="00000000" w14:paraId="00000020">
            <w:pPr>
              <w:spacing w:after="0" w:line="240" w:lineRule="auto"/>
              <w:jc w:val="center"/>
              <w:rPr>
                <w:sz w:val="24"/>
                <w:szCs w:val="24"/>
              </w:rPr>
            </w:pPr>
            <w:r w:rsidDel="00000000" w:rsidR="00000000" w:rsidRPr="00000000">
              <w:rPr>
                <w:sz w:val="24"/>
                <w:szCs w:val="24"/>
                <w:rtl w:val="0"/>
              </w:rPr>
              <w:t xml:space="preserve">Pedro Lopez Ramirez</w:t>
            </w:r>
          </w:p>
        </w:tc>
      </w:tr>
      <w:tr>
        <w:trPr>
          <w:cantSplit w:val="0"/>
          <w:tblHeader w:val="0"/>
        </w:trPr>
        <w:tc>
          <w:tcPr/>
          <w:p w:rsidR="00000000" w:rsidDel="00000000" w:rsidP="00000000" w:rsidRDefault="00000000" w:rsidRPr="00000000" w14:paraId="00000021">
            <w:pPr>
              <w:spacing w:after="0" w:line="240" w:lineRule="auto"/>
              <w:jc w:val="center"/>
              <w:rPr>
                <w:sz w:val="24"/>
                <w:szCs w:val="24"/>
              </w:rPr>
            </w:pPr>
            <w:r w:rsidDel="00000000" w:rsidR="00000000" w:rsidRPr="00000000">
              <w:rPr>
                <w:sz w:val="24"/>
                <w:szCs w:val="24"/>
                <w:rtl w:val="0"/>
              </w:rPr>
              <w:t xml:space="preserve">19130535</w:t>
            </w:r>
          </w:p>
        </w:tc>
        <w:tc>
          <w:tcPr/>
          <w:p w:rsidR="00000000" w:rsidDel="00000000" w:rsidP="00000000" w:rsidRDefault="00000000" w:rsidRPr="00000000" w14:paraId="00000022">
            <w:pPr>
              <w:spacing w:after="0" w:line="240" w:lineRule="auto"/>
              <w:jc w:val="center"/>
              <w:rPr>
                <w:sz w:val="24"/>
                <w:szCs w:val="24"/>
              </w:rPr>
            </w:pPr>
            <w:r w:rsidDel="00000000" w:rsidR="00000000" w:rsidRPr="00000000">
              <w:rPr>
                <w:sz w:val="24"/>
                <w:szCs w:val="24"/>
                <w:rtl w:val="0"/>
              </w:rPr>
              <w:t xml:space="preserve">Ivan Herrera Garcia</w:t>
            </w:r>
          </w:p>
        </w:tc>
      </w:tr>
      <w:tr>
        <w:trPr>
          <w:cantSplit w:val="0"/>
          <w:tblHeader w:val="0"/>
        </w:trPr>
        <w:tc>
          <w:tcPr/>
          <w:p w:rsidR="00000000" w:rsidDel="00000000" w:rsidP="00000000" w:rsidRDefault="00000000" w:rsidRPr="00000000" w14:paraId="00000023">
            <w:pPr>
              <w:spacing w:after="0" w:line="240" w:lineRule="auto"/>
              <w:jc w:val="center"/>
              <w:rPr>
                <w:sz w:val="24"/>
                <w:szCs w:val="24"/>
              </w:rPr>
            </w:pPr>
            <w:r w:rsidDel="00000000" w:rsidR="00000000" w:rsidRPr="00000000">
              <w:rPr>
                <w:sz w:val="24"/>
                <w:szCs w:val="24"/>
                <w:rtl w:val="0"/>
              </w:rPr>
              <w:t xml:space="preserve">18131263</w:t>
            </w:r>
          </w:p>
        </w:tc>
        <w:tc>
          <w:tcPr/>
          <w:p w:rsidR="00000000" w:rsidDel="00000000" w:rsidP="00000000" w:rsidRDefault="00000000" w:rsidRPr="00000000" w14:paraId="00000024">
            <w:pPr>
              <w:spacing w:after="0" w:line="240" w:lineRule="auto"/>
              <w:jc w:val="center"/>
              <w:rPr>
                <w:sz w:val="24"/>
                <w:szCs w:val="24"/>
              </w:rPr>
            </w:pPr>
            <w:r w:rsidDel="00000000" w:rsidR="00000000" w:rsidRPr="00000000">
              <w:rPr>
                <w:sz w:val="24"/>
                <w:szCs w:val="24"/>
                <w:rtl w:val="0"/>
              </w:rPr>
              <w:t xml:space="preserve">Gerardo Alberto Orozco Villegas</w:t>
            </w:r>
          </w:p>
        </w:tc>
      </w:tr>
    </w:tbl>
    <w:p w:rsidR="00000000" w:rsidDel="00000000" w:rsidP="00000000" w:rsidRDefault="00000000" w:rsidRPr="00000000" w14:paraId="00000025">
      <w:pPr>
        <w:spacing w:after="0" w:line="240" w:lineRule="auto"/>
        <w:jc w:val="center"/>
        <w:rPr>
          <w:sz w:val="32"/>
          <w:szCs w:val="32"/>
        </w:rPr>
      </w:pPr>
      <w:r w:rsidDel="00000000" w:rsidR="00000000" w:rsidRPr="00000000">
        <w:rPr>
          <w:b w:val="1"/>
          <w:sz w:val="32"/>
          <w:szCs w:val="32"/>
          <w:rtl w:val="0"/>
        </w:rPr>
        <w:t xml:space="preserve">FECHA DE ENTREGA:</w:t>
      </w:r>
      <w:r w:rsidDel="00000000" w:rsidR="00000000" w:rsidRPr="00000000">
        <w:rPr>
          <w:sz w:val="32"/>
          <w:szCs w:val="32"/>
          <w:rtl w:val="0"/>
        </w:rPr>
        <w:t xml:space="preserve"> 27/09/2022</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before="240" w:lineRule="auto"/>
        <w:jc w:val="center"/>
        <w:rPr>
          <w:b w:val="1"/>
          <w:color w:val="2f5496"/>
          <w:sz w:val="40"/>
          <w:szCs w:val="40"/>
        </w:rPr>
      </w:pPr>
      <w:r w:rsidDel="00000000" w:rsidR="00000000" w:rsidRPr="00000000">
        <w:rPr>
          <w:b w:val="1"/>
          <w:color w:val="2f5496"/>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7">
          <w:pPr>
            <w:tabs>
              <w:tab w:val="right" w:pos="883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 A DESARROLLAR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CIRCUITO LÓGICO Y/O PROGRAMA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 (fotografías, video, etc. Evidencia de funcionamiento)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Y RECOMENDACIONES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1"/>
        <w:keepLines w:val="1"/>
        <w:numPr>
          <w:ilvl w:val="0"/>
          <w:numId w:val="4"/>
        </w:numPr>
        <w:spacing w:after="0" w:before="240" w:lineRule="auto"/>
        <w:ind w:left="36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práctica a desarrollar se utilizará un código en c + + en el IDE de Arduino para compilar el código y ejecutar en el Arduino Mega 2560. El código consiste en hacer parpadear un total de 3 LEDS secuencialmente cada LED.</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cual se utilizarán los siguientes componentes/herramientas: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resistencias de 220 OHMS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leds (No importa el color)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Protoboard</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 cables jumpers</w:t>
      </w:r>
    </w:p>
    <w:p w:rsidR="00000000" w:rsidDel="00000000" w:rsidP="00000000" w:rsidRDefault="00000000" w:rsidRPr="00000000" w14:paraId="00000036">
      <w:pPr>
        <w:spacing w:line="24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7">
      <w:pPr>
        <w:pStyle w:val="Heading1"/>
        <w:keepNext w:val="1"/>
        <w:keepLines w:val="1"/>
        <w:numPr>
          <w:ilvl w:val="0"/>
          <w:numId w:val="4"/>
        </w:numPr>
        <w:spacing w:after="0" w:before="240" w:lineRule="auto"/>
        <w:ind w:left="360"/>
        <w:rPr/>
      </w:pPr>
      <w:bookmarkStart w:colFirst="0" w:colLast="0" w:name="_heading=h.30j0zll" w:id="1"/>
      <w:bookmarkEnd w:id="1"/>
      <w:r w:rsidDel="00000000" w:rsidR="00000000" w:rsidRPr="00000000">
        <w:rPr>
          <w:rtl w:val="0"/>
        </w:rPr>
        <w:t xml:space="preserve">COMPETENCIA A DESARROLLAR</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 principios físicos </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 y sintetiza la función de la placa Arduino y sus aplicaciones. </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Organiza y clasifica información proveniente de fuentes diversas.</w:t>
      </w:r>
      <w:r w:rsidDel="00000000" w:rsidR="00000000" w:rsidRPr="00000000">
        <w:rPr>
          <w:rFonts w:ascii="Century Gothic" w:cs="Century Gothic" w:eastAsia="Century Gothic" w:hAnsi="Century Gothic"/>
          <w:color w:val="111111"/>
          <w:sz w:val="20"/>
          <w:szCs w:val="20"/>
          <w:highlight w:val="white"/>
          <w:rtl w:val="0"/>
        </w:rPr>
        <w:br w:type="textWrapping"/>
        <w:t xml:space="preserve"> </w:t>
      </w:r>
      <w:r w:rsidDel="00000000" w:rsidR="00000000" w:rsidRPr="00000000">
        <w:rPr>
          <w:rtl w:val="0"/>
        </w:rPr>
      </w:r>
    </w:p>
    <w:p w:rsidR="00000000" w:rsidDel="00000000" w:rsidP="00000000" w:rsidRDefault="00000000" w:rsidRPr="00000000" w14:paraId="0000003B">
      <w:pPr>
        <w:pStyle w:val="Heading1"/>
        <w:keepNext w:val="1"/>
        <w:keepLines w:val="1"/>
        <w:numPr>
          <w:ilvl w:val="0"/>
          <w:numId w:val="4"/>
        </w:numPr>
        <w:spacing w:after="0" w:before="240" w:lineRule="auto"/>
        <w:ind w:left="360"/>
        <w:rPr/>
      </w:pPr>
      <w:bookmarkStart w:colFirst="0" w:colLast="0" w:name="_heading=h.1fob9te" w:id="2"/>
      <w:bookmarkEnd w:id="2"/>
      <w:r w:rsidDel="00000000" w:rsidR="00000000" w:rsidRPr="00000000">
        <w:rPr>
          <w:rtl w:val="0"/>
        </w:rPr>
        <w:t xml:space="preserve">CIRCUITO LÓGICO Y/O PROGRAMA</w:t>
      </w:r>
    </w:p>
    <w:p w:rsidR="00000000" w:rsidDel="00000000" w:rsidP="00000000" w:rsidRDefault="00000000" w:rsidRPr="00000000" w14:paraId="0000003C">
      <w:pPr>
        <w:spacing w:after="0" w:line="240" w:lineRule="auto"/>
        <w:ind w:left="360" w:firstLine="0"/>
        <w:jc w:val="both"/>
        <w:rPr>
          <w:rFonts w:ascii="Century Gothic" w:cs="Century Gothic" w:eastAsia="Century Gothic" w:hAnsi="Century Gothic"/>
          <w:sz w:val="20"/>
          <w:szCs w:val="20"/>
        </w:rPr>
      </w:pPr>
      <w:r w:rsidDel="00000000" w:rsidR="00000000" w:rsidRPr="00000000">
        <w:rPr/>
        <w:drawing>
          <wp:inline distB="0" distT="0" distL="0" distR="0">
            <wp:extent cx="5449405" cy="2104797"/>
            <wp:effectExtent b="0" l="0" r="0" t="0"/>
            <wp:docPr id="10" name="image6.png"/>
            <a:graphic>
              <a:graphicData uri="http://schemas.openxmlformats.org/drawingml/2006/picture">
                <pic:pic>
                  <pic:nvPicPr>
                    <pic:cNvPr id="0" name="image6.png"/>
                    <pic:cNvPicPr preferRelativeResize="0"/>
                  </pic:nvPicPr>
                  <pic:blipFill>
                    <a:blip r:embed="rId8"/>
                    <a:srcRect b="31880" l="4002" r="31816" t="24061"/>
                    <a:stretch>
                      <a:fillRect/>
                    </a:stretch>
                  </pic:blipFill>
                  <pic:spPr>
                    <a:xfrm>
                      <a:off x="0" y="0"/>
                      <a:ext cx="5449405" cy="210479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1: Se representa el circuito mediante la plataforma TinkerCad.</w:t>
      </w:r>
    </w:p>
    <w:p w:rsidR="00000000" w:rsidDel="00000000" w:rsidP="00000000" w:rsidRDefault="00000000" w:rsidRPr="00000000" w14:paraId="0000003E">
      <w:pPr>
        <w:spacing w:after="0" w:line="240" w:lineRule="auto"/>
        <w:ind w:left="36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F">
      <w:pPr>
        <w:spacing w:after="0" w:line="240" w:lineRule="auto"/>
        <w:ind w:left="360" w:firstLine="0"/>
        <w:jc w:val="both"/>
        <w:rPr>
          <w:rFonts w:ascii="Century Gothic" w:cs="Century Gothic" w:eastAsia="Century Gothic" w:hAnsi="Century Gothic"/>
          <w:sz w:val="20"/>
          <w:szCs w:val="20"/>
        </w:rPr>
      </w:pPr>
      <w:r w:rsidDel="00000000" w:rsidR="00000000" w:rsidRPr="00000000">
        <w:rPr/>
        <w:drawing>
          <wp:inline distB="0" distT="0" distL="0" distR="0">
            <wp:extent cx="5612130" cy="315658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1565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2: Código implementado en la práctica, el cual fue compilado y compartido por la maestra.</w:t>
      </w:r>
    </w:p>
    <w:p w:rsidR="00000000" w:rsidDel="00000000" w:rsidP="00000000" w:rsidRDefault="00000000" w:rsidRPr="00000000" w14:paraId="00000041">
      <w:pPr>
        <w:spacing w:after="0" w:line="240" w:lineRule="auto"/>
        <w:ind w:left="36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2">
      <w:pPr>
        <w:shd w:fill="ffffff" w:val="clea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shd w:fill="ffffff" w:val="clea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shd w:fill="ffffff" w:val="clea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shd w:fill="ffffff" w:val="clea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6">
      <w:pPr>
        <w:pStyle w:val="Heading1"/>
        <w:keepNext w:val="1"/>
        <w:keepLines w:val="1"/>
        <w:numPr>
          <w:ilvl w:val="0"/>
          <w:numId w:val="4"/>
        </w:numPr>
        <w:spacing w:after="0" w:before="240" w:lineRule="auto"/>
        <w:ind w:left="360"/>
        <w:rPr/>
      </w:pPr>
      <w:bookmarkStart w:colFirst="0" w:colLast="0" w:name="_heading=h.3znysh7" w:id="3"/>
      <w:bookmarkEnd w:id="3"/>
      <w:r w:rsidDel="00000000" w:rsidR="00000000" w:rsidRPr="00000000">
        <w:rPr>
          <w:rtl w:val="0"/>
        </w:rPr>
        <w:t xml:space="preserve">METODOLOGÍA</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la práctica se llevó de la siguiente manera:</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afterAutospacing="0"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empezó la práctica colocando los cables de GND y los pines digitales en la protoboard.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afterAutospacing="0"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colocaron las resistencias a utilizar, cada uno se colocó en su debido lugar a un lado de un cable jumper con carga positiva.</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afterAutospacing="0"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colocaron los LED's un lado de las resistencias y a un lado de los cables jumpers respectivamente a cada uno de sus pines.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afterAutospacing="0"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comprobó que los cables jumpers estuvieran conectados de manera correcta a cada uno de los componentes en la protoboard</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pacing w:after="0" w:afterAutospacing="0" w:line="24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GND a negativo en la protoboard</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pacing w:after="0" w:afterAutospacing="0" w:line="24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3.3V a positivo en la protoboard</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pacing w:after="0" w:afterAutospacing="0" w:line="24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Pin 13 a cátodo LED verde</w:t>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pacing w:after="0" w:afterAutospacing="0" w:line="24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Pin 9 a catodo LED amarillo</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pacing w:after="0" w:afterAutospacing="0" w:line="24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Pint 5 a cátodo LED rojo</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line="24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Reistencias de positivo a anodo en cada LED (rojo, verde y amarillo).</w:t>
      </w:r>
    </w:p>
    <w:p w:rsidR="00000000" w:rsidDel="00000000" w:rsidP="00000000" w:rsidRDefault="00000000" w:rsidRPr="00000000" w14:paraId="00000052">
      <w:pPr>
        <w:pStyle w:val="Heading1"/>
        <w:keepNext w:val="1"/>
        <w:keepLines w:val="1"/>
        <w:numPr>
          <w:ilvl w:val="0"/>
          <w:numId w:val="4"/>
        </w:numPr>
        <w:spacing w:after="0" w:before="240" w:lineRule="auto"/>
        <w:ind w:left="360"/>
        <w:rPr/>
      </w:pPr>
      <w:bookmarkStart w:colFirst="0" w:colLast="0" w:name="_heading=h.2et92p0" w:id="4"/>
      <w:bookmarkEnd w:id="4"/>
      <w:r w:rsidDel="00000000" w:rsidR="00000000" w:rsidRPr="00000000">
        <w:rPr>
          <w:rtl w:val="0"/>
        </w:rPr>
        <w:t xml:space="preserve">RESULTADOS (fotografías, video, etc. Evidencia de funcionamiento)</w:t>
      </w:r>
    </w:p>
    <w:p w:rsidR="00000000" w:rsidDel="00000000" w:rsidP="00000000" w:rsidRDefault="00000000" w:rsidRPr="00000000" w14:paraId="00000053">
      <w:pPr>
        <w:rPr>
          <w:color w:val="000000"/>
        </w:rPr>
      </w:pPr>
      <w:r w:rsidDel="00000000" w:rsidR="00000000" w:rsidRPr="00000000">
        <w:rPr>
          <w:rtl w:val="0"/>
        </w:rPr>
      </w:r>
    </w:p>
    <w:p w:rsidR="00000000" w:rsidDel="00000000" w:rsidP="00000000" w:rsidRDefault="00000000" w:rsidRPr="00000000" w14:paraId="00000054">
      <w:pPr>
        <w:rPr>
          <w:color w:val="000000"/>
        </w:rPr>
      </w:pPr>
      <w:r w:rsidDel="00000000" w:rsidR="00000000" w:rsidRPr="00000000">
        <w:rPr>
          <w:color w:val="000000"/>
        </w:rPr>
        <w:drawing>
          <wp:inline distB="0" distT="0" distL="0" distR="0">
            <wp:extent cx="4268153" cy="2399179"/>
            <wp:effectExtent b="0" l="0" r="0" t="0"/>
            <wp:docPr id="1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268153" cy="239917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Imagen 3: </w:t>
      </w:r>
      <w:r w:rsidDel="00000000" w:rsidR="00000000" w:rsidRPr="00000000">
        <w:rPr>
          <w:rFonts w:ascii="Georgia" w:cs="Georgia" w:eastAsia="Georgia" w:hAnsi="Georgia"/>
          <w:sz w:val="24"/>
          <w:szCs w:val="24"/>
          <w:rtl w:val="0"/>
        </w:rPr>
        <w:t xml:space="preserve">Se enciende el LED verde</w:t>
      </w:r>
      <w:r w:rsidDel="00000000" w:rsidR="00000000" w:rsidRPr="00000000">
        <w:rPr>
          <w:rtl w:val="0"/>
        </w:rPr>
      </w:r>
    </w:p>
    <w:p w:rsidR="00000000" w:rsidDel="00000000" w:rsidP="00000000" w:rsidRDefault="00000000" w:rsidRPr="00000000" w14:paraId="00000056">
      <w:pPr>
        <w:rPr>
          <w:color w:val="000000"/>
        </w:rPr>
      </w:pPr>
      <w:r w:rsidDel="00000000" w:rsidR="00000000" w:rsidRPr="00000000">
        <w:rPr>
          <w:color w:val="000000"/>
        </w:rPr>
        <w:drawing>
          <wp:inline distB="0" distT="0" distL="0" distR="0">
            <wp:extent cx="4249103" cy="2389313"/>
            <wp:effectExtent b="0" l="0" r="0" t="0"/>
            <wp:docPr id="1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249103" cy="23893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Imagen 4: </w:t>
      </w:r>
      <w:r w:rsidDel="00000000" w:rsidR="00000000" w:rsidRPr="00000000">
        <w:rPr>
          <w:rFonts w:ascii="Georgia" w:cs="Georgia" w:eastAsia="Georgia" w:hAnsi="Georgia"/>
          <w:sz w:val="24"/>
          <w:szCs w:val="24"/>
          <w:rtl w:val="0"/>
        </w:rPr>
        <w:t xml:space="preserve">Se enciende el LED amarillo despues de encender el LED verde.</w:t>
      </w: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rFonts w:ascii="Century Gothic" w:cs="Century Gothic" w:eastAsia="Century Gothic" w:hAnsi="Century Gothic"/>
          <w:sz w:val="20"/>
          <w:szCs w:val="20"/>
        </w:rPr>
        <w:drawing>
          <wp:inline distB="0" distT="0" distL="0" distR="0">
            <wp:extent cx="3008299" cy="2254606"/>
            <wp:effectExtent b="0" l="0" r="0" t="0"/>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008299" cy="22546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Imagen 5: </w:t>
      </w:r>
      <w:r w:rsidDel="00000000" w:rsidR="00000000" w:rsidRPr="00000000">
        <w:rPr>
          <w:rFonts w:ascii="Georgia" w:cs="Georgia" w:eastAsia="Georgia" w:hAnsi="Georgia"/>
          <w:sz w:val="24"/>
          <w:szCs w:val="24"/>
          <w:rtl w:val="0"/>
        </w:rPr>
        <w:t xml:space="preserve">Se enciende el LED rojo despues del LED amarillo, al final se encienden todos los LED’s</w:t>
      </w:r>
      <w:r w:rsidDel="00000000" w:rsidR="00000000" w:rsidRPr="00000000">
        <w:rPr>
          <w:rFonts w:ascii="Georgia" w:cs="Georgia" w:eastAsia="Georgia" w:hAnsi="Georgia"/>
          <w:color w:val="000000"/>
          <w:sz w:val="24"/>
          <w:szCs w:val="24"/>
          <w:rtl w:val="0"/>
        </w:rPr>
        <w:t xml:space="preserve">.</w:t>
      </w:r>
    </w:p>
    <w:p w:rsidR="00000000" w:rsidDel="00000000" w:rsidP="00000000" w:rsidRDefault="00000000" w:rsidRPr="00000000" w14:paraId="0000005A">
      <w:pPr>
        <w:rPr>
          <w:rFonts w:ascii="Georgia" w:cs="Georgia" w:eastAsia="Georgia" w:hAnsi="Georgia"/>
          <w:color w:val="000000"/>
          <w:sz w:val="24"/>
          <w:szCs w:val="24"/>
        </w:rPr>
      </w:pPr>
      <w:hyperlink r:id="rId13">
        <w:r w:rsidDel="00000000" w:rsidR="00000000" w:rsidRPr="00000000">
          <w:rPr>
            <w:rFonts w:ascii="Georgia" w:cs="Georgia" w:eastAsia="Georgia" w:hAnsi="Georgia"/>
            <w:color w:val="0563c1"/>
            <w:sz w:val="24"/>
            <w:szCs w:val="24"/>
            <w:u w:val="single"/>
            <w:rtl w:val="0"/>
          </w:rPr>
          <w:t xml:space="preserve">Vínculo para visualizar funcionamiento de la practica</w:t>
        </w:r>
      </w:hyperlink>
      <w:r w:rsidDel="00000000" w:rsidR="00000000" w:rsidRPr="00000000">
        <w:rPr>
          <w:rFonts w:ascii="Georgia" w:cs="Georgia" w:eastAsia="Georgia" w:hAnsi="Georgia"/>
          <w:color w:val="000000"/>
          <w:sz w:val="24"/>
          <w:szCs w:val="24"/>
          <w:rtl w:val="0"/>
        </w:rPr>
        <w:t xml:space="preserve"> (Ctrl+Clic)</w:t>
      </w:r>
    </w:p>
    <w:p w:rsidR="00000000" w:rsidDel="00000000" w:rsidP="00000000" w:rsidRDefault="00000000" w:rsidRPr="00000000" w14:paraId="0000005B">
      <w:pPr>
        <w:pStyle w:val="Heading1"/>
        <w:keepNext w:val="1"/>
        <w:keepLines w:val="1"/>
        <w:numPr>
          <w:ilvl w:val="0"/>
          <w:numId w:val="4"/>
        </w:numPr>
        <w:spacing w:after="0" w:before="240" w:lineRule="auto"/>
        <w:ind w:left="360"/>
        <w:rPr/>
      </w:pPr>
      <w:bookmarkStart w:colFirst="0" w:colLast="0" w:name="_heading=h.tyjcwt" w:id="5"/>
      <w:bookmarkEnd w:id="5"/>
      <w:r w:rsidDel="00000000" w:rsidR="00000000" w:rsidRPr="00000000">
        <w:rPr>
          <w:rtl w:val="0"/>
        </w:rPr>
        <w:t xml:space="preserve">CONCLUSIONES Y RECOMENDACIONES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la práctica fue sencilla ya que se conocía el tema acerca de los voltajes de los LED 's, pero no hubo problema alguno con ellos. Se reforzó lo que se conoce de ellos, además de utilizar más de 1 LED lo que la hizo interesante la práctica.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Recomendaciones: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afterAutospacing="0"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tiene que revisar el voltaje que se da a los LED 's para prevenir fallas en cuanto a encender.</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tiene que revisar las patas de los LED 's en cuanto a orientación ya que puede que no enciendan por estar colocados al revés.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pStyle w:val="Heading1"/>
        <w:keepNext w:val="1"/>
        <w:keepLines w:val="1"/>
        <w:numPr>
          <w:ilvl w:val="0"/>
          <w:numId w:val="4"/>
        </w:numPr>
        <w:spacing w:after="0" w:before="240" w:lineRule="auto"/>
        <w:ind w:left="360"/>
        <w:rPr/>
      </w:pPr>
      <w:bookmarkStart w:colFirst="0" w:colLast="0" w:name="_heading=h.3dy6vkm" w:id="6"/>
      <w:bookmarkEnd w:id="6"/>
      <w:r w:rsidDel="00000000" w:rsidR="00000000" w:rsidRPr="00000000">
        <w:rPr>
          <w:rtl w:val="0"/>
        </w:rPr>
        <w:t xml:space="preserve">REFERENCIAS</w:t>
      </w:r>
    </w:p>
    <w:p w:rsidR="00000000" w:rsidDel="00000000" w:rsidP="00000000" w:rsidRDefault="00000000" w:rsidRPr="00000000" w14:paraId="00000063">
      <w:pPr>
        <w:spacing w:after="0" w:line="240"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Hamdan M., L., 2022. Práctica I3 - Secuencia Encendido/Apagado LEDS. 1st ed. Torreón: Catedig, pp.1-2. Available at:&lt;https://catedig.itlalaguna.edu.mx/course/view.php?id=17&gt; [Accessed 28 September 2022]. </w:t>
      </w:r>
    </w:p>
    <w:p w:rsidR="00000000" w:rsidDel="00000000" w:rsidP="00000000" w:rsidRDefault="00000000" w:rsidRPr="00000000" w14:paraId="00000065">
      <w:pPr>
        <w:spacing w:after="0" w:line="24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6">
      <w:pPr>
        <w:spacing w:after="0" w:line="240" w:lineRule="auto"/>
        <w:jc w:val="both"/>
        <w:rPr>
          <w:rFonts w:ascii="Georgia" w:cs="Georgia" w:eastAsia="Georgia" w:hAnsi="Georgia"/>
          <w:sz w:val="36"/>
          <w:szCs w:val="36"/>
        </w:rPr>
      </w:pPr>
      <w:r w:rsidDel="00000000" w:rsidR="00000000" w:rsidRPr="00000000">
        <w:rPr>
          <w:rFonts w:ascii="Georgia" w:cs="Georgia" w:eastAsia="Georgia" w:hAnsi="Georgia"/>
          <w:sz w:val="24"/>
          <w:szCs w:val="24"/>
          <w:highlight w:val="white"/>
          <w:rtl w:val="0"/>
        </w:rPr>
        <w:t xml:space="preserve">Herrera Garcia, I., 2022. </w:t>
      </w:r>
      <w:r w:rsidDel="00000000" w:rsidR="00000000" w:rsidRPr="00000000">
        <w:rPr>
          <w:rFonts w:ascii="Georgia" w:cs="Georgia" w:eastAsia="Georgia" w:hAnsi="Georgia"/>
          <w:i w:val="1"/>
          <w:sz w:val="24"/>
          <w:szCs w:val="24"/>
          <w:highlight w:val="white"/>
          <w:rtl w:val="0"/>
        </w:rPr>
        <w:t xml:space="preserve">Circuit I3</w:t>
      </w:r>
      <w:r w:rsidDel="00000000" w:rsidR="00000000" w:rsidRPr="00000000">
        <w:rPr>
          <w:rFonts w:ascii="Georgia" w:cs="Georgia" w:eastAsia="Georgia" w:hAnsi="Georgia"/>
          <w:sz w:val="24"/>
          <w:szCs w:val="24"/>
          <w:highlight w:val="white"/>
          <w:rtl w:val="0"/>
        </w:rPr>
        <w:t xml:space="preserve">. [online] Tinkercad. Available at: &lt;https://www.tinkercad.com/things/coAOgtgePDZ-i3/editel&gt; [Accessed 28 September 2022].</w:t>
      </w: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3195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624E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131956"/>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131956"/>
    <w:pPr>
      <w:outlineLvl w:val="9"/>
    </w:pPr>
    <w:rPr>
      <w:lang w:eastAsia="es-US"/>
    </w:rPr>
  </w:style>
  <w:style w:type="paragraph" w:styleId="TDC1">
    <w:name w:val="toc 1"/>
    <w:basedOn w:val="Normal"/>
    <w:next w:val="Normal"/>
    <w:autoRedefine w:val="1"/>
    <w:uiPriority w:val="39"/>
    <w:unhideWhenUsed w:val="1"/>
    <w:rsid w:val="00131956"/>
    <w:pPr>
      <w:spacing w:after="100"/>
    </w:pPr>
  </w:style>
  <w:style w:type="character" w:styleId="Hipervnculo">
    <w:name w:val="Hyperlink"/>
    <w:basedOn w:val="Fuentedeprrafopredeter"/>
    <w:uiPriority w:val="99"/>
    <w:unhideWhenUsed w:val="1"/>
    <w:rsid w:val="00131956"/>
    <w:rPr>
      <w:color w:val="0563c1" w:themeColor="hyperlink"/>
      <w:u w:val="single"/>
    </w:rPr>
  </w:style>
  <w:style w:type="paragraph" w:styleId="Prrafodelista">
    <w:name w:val="List Paragraph"/>
    <w:basedOn w:val="Normal"/>
    <w:uiPriority w:val="34"/>
    <w:qFormat w:val="1"/>
    <w:rsid w:val="00131956"/>
    <w:pPr>
      <w:ind w:left="720"/>
      <w:contextualSpacing w:val="1"/>
    </w:pPr>
  </w:style>
  <w:style w:type="character" w:styleId="Mencinsinresolver">
    <w:name w:val="Unresolved Mention"/>
    <w:basedOn w:val="Fuentedeprrafopredeter"/>
    <w:uiPriority w:val="99"/>
    <w:semiHidden w:val="1"/>
    <w:unhideWhenUsed w:val="1"/>
    <w:rsid w:val="00FC0B41"/>
    <w:rPr>
      <w:color w:val="605e5c"/>
      <w:shd w:color="auto" w:fill="e1dfdd" w:val="clear"/>
    </w:rPr>
  </w:style>
  <w:style w:type="paragraph" w:styleId="Textodeglobo">
    <w:name w:val="Balloon Text"/>
    <w:basedOn w:val="Normal"/>
    <w:link w:val="TextodegloboCar"/>
    <w:uiPriority w:val="99"/>
    <w:semiHidden w:val="1"/>
    <w:unhideWhenUsed w:val="1"/>
    <w:rsid w:val="00BA324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A324C"/>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hyperlink" Target="https://drive.google.com/file/d/1TTLfYKLq-ozx7qVi0f176QrTSaA_MM7F/view?usp=sharing"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xNHj7QTJTMf7svKykB9IDlpBsg==">AMUW2mVZJ5AVZUHKpVn4jJwQw3medZVb+BL2FahCPdy4zYjRpdSd59CfhlP9ZkW0U/TczSc1TZ2AI7fAwV1oJF3YqJ3pXm4qJYRZN7PDIsHv84kcy1cpiSad7BUOR+Mat9DHMJBij7xQ81RLSVZCVKs5BqShtjbWIxfeOZtaXmgCThnGbbNRGy8Foa7iZwTctldFzS8/VQtxfFcDPHkgPj+IrNrcPaeUeA==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2022-09-14T14:47:00Z</dcterms:created>
  <dc:creator>Alejandro López García</dc:creator>
</cp:coreProperties>
</file>