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4C70" w14:textId="58322EFD" w:rsidR="00273E3E" w:rsidRPr="00273E3E" w:rsidRDefault="00273E3E">
      <w:r w:rsidRPr="00273E3E">
        <w:rPr>
          <w:b/>
          <w:bCs/>
        </w:rPr>
        <w:t>Ansprechpartner</w:t>
      </w:r>
      <w:r w:rsidRPr="00273E3E">
        <w:t xml:space="preserve">: </w:t>
      </w:r>
      <w:r w:rsidR="005E34D3">
        <w:t>Ivan J. Borchardt (ivan.borchardt@t-systems.com.br)</w:t>
      </w:r>
    </w:p>
    <w:p w14:paraId="321F3BC1" w14:textId="6A414A06" w:rsidR="00273E3E" w:rsidRPr="00273E3E" w:rsidRDefault="00273E3E"/>
    <w:p w14:paraId="16DC296B" w14:textId="7FB010FB" w:rsidR="00273E3E" w:rsidRPr="005E34D3" w:rsidRDefault="00273E3E">
      <w:r w:rsidRPr="005E34D3">
        <w:rPr>
          <w:b/>
          <w:bCs/>
        </w:rPr>
        <w:t>Aufgabe</w:t>
      </w:r>
      <w:r w:rsidRPr="005E34D3">
        <w:t xml:space="preserve">: </w:t>
      </w:r>
    </w:p>
    <w:p w14:paraId="0196ACF5" w14:textId="532DE95A" w:rsidR="003363EB" w:rsidRDefault="003363EB" w:rsidP="003363EB">
      <w:r>
        <w:t xml:space="preserve">Es geht um eine neue Funktion „Historisierung der TRAB-Daten“, welche eine Änderung in </w:t>
      </w:r>
      <w:r w:rsidR="005E34D3">
        <w:t>T83499</w:t>
      </w:r>
      <w:r>
        <w:t xml:space="preserve"> erfordert.</w:t>
      </w:r>
    </w:p>
    <w:p w14:paraId="0C75E941" w14:textId="2E4E77C7" w:rsidR="003363EB" w:rsidRDefault="003363EB" w:rsidP="003363EB">
      <w:r>
        <w:t xml:space="preserve">In </w:t>
      </w:r>
      <w:r w:rsidR="005E34D3">
        <w:t>T83499</w:t>
      </w:r>
      <w:r>
        <w:t xml:space="preserve"> soll somit die bestehende Logik mit Schritten</w:t>
      </w:r>
    </w:p>
    <w:p w14:paraId="22822993" w14:textId="77777777" w:rsidR="003363EB" w:rsidRDefault="003363EB" w:rsidP="003363EB">
      <w:pPr>
        <w:pStyle w:val="PargrafodaLista"/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Leeren der TRAB-Tabelle und </w:t>
      </w:r>
    </w:p>
    <w:p w14:paraId="7681ABE7" w14:textId="77777777" w:rsidR="003363EB" w:rsidRDefault="003363EB" w:rsidP="003363EB">
      <w:pPr>
        <w:pStyle w:val="PargrafodaLista"/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>Eintragen der aktuellen TRAB-Daten in der TRAB-Tabelle</w:t>
      </w:r>
    </w:p>
    <w:p w14:paraId="67ACA7A7" w14:textId="77777777" w:rsidR="003363EB" w:rsidRDefault="003363EB" w:rsidP="003363EB">
      <w:r>
        <w:t xml:space="preserve">um folgende Schritte erweitert werden: </w:t>
      </w:r>
    </w:p>
    <w:p w14:paraId="65A89519" w14:textId="36F7E929" w:rsidR="003363EB" w:rsidRDefault="003363EB" w:rsidP="003363EB">
      <w:pPr>
        <w:pStyle w:val="PargrafodaLista"/>
        <w:numPr>
          <w:ilvl w:val="0"/>
          <w:numId w:val="3"/>
        </w:numPr>
        <w:ind w:left="720"/>
        <w:rPr>
          <w:rFonts w:eastAsia="Times New Roman"/>
        </w:rPr>
      </w:pPr>
      <w:proofErr w:type="gramStart"/>
      <w:r>
        <w:rPr>
          <w:rFonts w:eastAsia="Times New Roman"/>
        </w:rPr>
        <w:t>Eintragen</w:t>
      </w:r>
      <w:proofErr w:type="gramEnd"/>
      <w:r>
        <w:rPr>
          <w:rFonts w:eastAsia="Times New Roman"/>
        </w:rPr>
        <w:t xml:space="preserve"> der Kopie der aktuellen TRAB-Daten in der neuen TRBH-Tabelle</w:t>
      </w:r>
      <w:r w:rsidR="00FE2366">
        <w:rPr>
          <w:rFonts w:eastAsia="Times New Roman"/>
        </w:rPr>
        <w:t>.</w:t>
      </w:r>
    </w:p>
    <w:p w14:paraId="5FB89F76" w14:textId="77777777" w:rsidR="00FE2366" w:rsidRDefault="00FE2366" w:rsidP="00FE2366">
      <w:pPr>
        <w:pStyle w:val="PargrafodaLista"/>
        <w:rPr>
          <w:rFonts w:eastAsia="Times New Roman"/>
        </w:rPr>
      </w:pPr>
    </w:p>
    <w:p w14:paraId="0F6CBB59" w14:textId="0780712B" w:rsidR="003363EB" w:rsidRPr="00FE2366" w:rsidRDefault="003363EB" w:rsidP="00FE2366">
      <w:pPr>
        <w:pStyle w:val="PargrafodaLista"/>
        <w:numPr>
          <w:ilvl w:val="0"/>
          <w:numId w:val="3"/>
        </w:numPr>
        <w:ind w:left="720"/>
        <w:jc w:val="both"/>
        <w:rPr>
          <w:rFonts w:eastAsia="Times New Roman"/>
        </w:rPr>
      </w:pPr>
      <w:bookmarkStart w:id="0" w:name="_GoBack"/>
      <w:r>
        <w:rPr>
          <w:rFonts w:eastAsia="Times New Roman"/>
        </w:rPr>
        <w:t>Löschen der TRBH-Daten, wessen Stand älter als &lt;&lt;</w:t>
      </w:r>
      <w:r>
        <w:rPr>
          <w:rFonts w:eastAsia="Times New Roman"/>
          <w:i/>
          <w:iCs/>
        </w:rPr>
        <w:t>LOESCH_DATUM</w:t>
      </w:r>
      <w:r>
        <w:rPr>
          <w:rFonts w:eastAsia="Times New Roman"/>
        </w:rPr>
        <w:t xml:space="preserve">&gt;&gt; ist. Der Wert für &lt;&lt;LOESCH_DATUM&gt;&gt; </w:t>
      </w:r>
      <w:r w:rsidR="00FE2366">
        <w:rPr>
          <w:rFonts w:eastAsia="Times New Roman"/>
        </w:rPr>
        <w:t xml:space="preserve">wird durch das Programm auf </w:t>
      </w:r>
      <w:proofErr w:type="spellStart"/>
      <w:r w:rsidR="00FE2366">
        <w:rPr>
          <w:rFonts w:eastAsia="Times New Roman"/>
        </w:rPr>
        <w:t>bassis</w:t>
      </w:r>
      <w:proofErr w:type="spellEnd"/>
      <w:r w:rsidR="00FE2366">
        <w:rPr>
          <w:rFonts w:eastAsia="Times New Roman"/>
        </w:rPr>
        <w:t xml:space="preserve"> eine </w:t>
      </w:r>
      <w:proofErr w:type="spellStart"/>
      <w:r w:rsidR="00FE2366">
        <w:rPr>
          <w:rFonts w:eastAsia="Times New Roman"/>
        </w:rPr>
        <w:t>anzahl</w:t>
      </w:r>
      <w:proofErr w:type="spellEnd"/>
      <w:r w:rsidR="00FE2366">
        <w:rPr>
          <w:rFonts w:eastAsia="Times New Roman"/>
        </w:rPr>
        <w:t xml:space="preserve"> von Wochen berechnet. Die Anzahl von Wochen </w:t>
      </w:r>
      <w:r w:rsidRPr="00FE2366">
        <w:rPr>
          <w:rFonts w:eastAsia="Times New Roman"/>
        </w:rPr>
        <w:t>soll in einer neuen Online-VLK gepflegt und durch DV1499 von dort gelesen werden.</w:t>
      </w:r>
    </w:p>
    <w:bookmarkEnd w:id="0"/>
    <w:p w14:paraId="1CBC7FD9" w14:textId="39C39F18" w:rsidR="00273E3E" w:rsidRPr="00FE2366" w:rsidRDefault="00273E3E" w:rsidP="003363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1DAA188C" w14:textId="77777777" w:rsidR="00273E3E" w:rsidRPr="00273E3E" w:rsidRDefault="00273E3E"/>
    <w:sectPr w:rsidR="00273E3E" w:rsidRPr="00273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2294"/>
    <w:multiLevelType w:val="multilevel"/>
    <w:tmpl w:val="87E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0216E"/>
    <w:multiLevelType w:val="multilevel"/>
    <w:tmpl w:val="69E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604E1"/>
    <w:multiLevelType w:val="hybridMultilevel"/>
    <w:tmpl w:val="56A45EBE"/>
    <w:lvl w:ilvl="0" w:tplc="BBA89C36">
      <w:start w:val="1"/>
      <w:numFmt w:val="decimal"/>
      <w:lvlText w:val="%1."/>
      <w:lvlJc w:val="left"/>
      <w:pPr>
        <w:ind w:left="1428" w:hanging="360"/>
      </w:pPr>
    </w:lvl>
    <w:lvl w:ilvl="1" w:tplc="04070019">
      <w:start w:val="1"/>
      <w:numFmt w:val="lowerLetter"/>
      <w:lvlText w:val="%2."/>
      <w:lvlJc w:val="left"/>
      <w:pPr>
        <w:ind w:left="2148" w:hanging="360"/>
      </w:p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>
      <w:start w:val="1"/>
      <w:numFmt w:val="decimal"/>
      <w:lvlText w:val="%4."/>
      <w:lvlJc w:val="left"/>
      <w:pPr>
        <w:ind w:left="3588" w:hanging="360"/>
      </w:pPr>
    </w:lvl>
    <w:lvl w:ilvl="4" w:tplc="04070019">
      <w:start w:val="1"/>
      <w:numFmt w:val="lowerLetter"/>
      <w:lvlText w:val="%5."/>
      <w:lvlJc w:val="left"/>
      <w:pPr>
        <w:ind w:left="4308" w:hanging="360"/>
      </w:pPr>
    </w:lvl>
    <w:lvl w:ilvl="5" w:tplc="0407001B">
      <w:start w:val="1"/>
      <w:numFmt w:val="lowerRoman"/>
      <w:lvlText w:val="%6."/>
      <w:lvlJc w:val="right"/>
      <w:pPr>
        <w:ind w:left="5028" w:hanging="180"/>
      </w:pPr>
    </w:lvl>
    <w:lvl w:ilvl="6" w:tplc="0407000F">
      <w:start w:val="1"/>
      <w:numFmt w:val="decimal"/>
      <w:lvlText w:val="%7."/>
      <w:lvlJc w:val="left"/>
      <w:pPr>
        <w:ind w:left="5748" w:hanging="360"/>
      </w:pPr>
    </w:lvl>
    <w:lvl w:ilvl="7" w:tplc="04070019">
      <w:start w:val="1"/>
      <w:numFmt w:val="lowerLetter"/>
      <w:lvlText w:val="%8."/>
      <w:lvlJc w:val="left"/>
      <w:pPr>
        <w:ind w:left="6468" w:hanging="360"/>
      </w:pPr>
    </w:lvl>
    <w:lvl w:ilvl="8" w:tplc="0407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3E"/>
    <w:rsid w:val="00273E3E"/>
    <w:rsid w:val="003224DA"/>
    <w:rsid w:val="003363EB"/>
    <w:rsid w:val="005E34D3"/>
    <w:rsid w:val="00BF5973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EEFF"/>
  <w15:chartTrackingRefBased/>
  <w15:docId w15:val="{FA9C3E9D-84E8-4B4D-AF5C-5070B0A8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3E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E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PargrafodaLista">
    <w:name w:val="List Paragraph"/>
    <w:basedOn w:val="Normal"/>
    <w:uiPriority w:val="34"/>
    <w:qFormat/>
    <w:rsid w:val="003363EB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Abdurahmanov, Farruh (ext)</dc:creator>
  <cp:keywords/>
  <dc:description/>
  <cp:lastModifiedBy>Instrutor Entra21 - JAVA 02</cp:lastModifiedBy>
  <cp:revision>3</cp:revision>
  <dcterms:created xsi:type="dcterms:W3CDTF">2022-12-09T09:07:00Z</dcterms:created>
  <dcterms:modified xsi:type="dcterms:W3CDTF">2023-03-14T15:36:00Z</dcterms:modified>
</cp:coreProperties>
</file>