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7558" w14:textId="77777777" w:rsidR="00F9469E" w:rsidRDefault="00F9469E"/>
    <w:p w14:paraId="360515CD" w14:textId="52A5B813" w:rsidR="007E121A" w:rsidRPr="007E121A" w:rsidRDefault="007E121A">
      <w:pPr>
        <w:rPr>
          <w:b/>
          <w:bCs/>
        </w:rPr>
      </w:pPr>
      <w:r>
        <w:rPr>
          <w:b/>
          <w:bCs/>
        </w:rPr>
        <w:t>Resumo do Caso real FBI:</w:t>
      </w:r>
    </w:p>
    <w:p w14:paraId="3B179EA5" w14:textId="025946FD" w:rsidR="00F9469E" w:rsidRDefault="00F9469E" w:rsidP="007E121A">
      <w:pPr>
        <w:ind w:firstLine="708"/>
      </w:pPr>
      <w:r>
        <w:t xml:space="preserve">No ano de 2003 o FBI (Federal Bureau </w:t>
      </w:r>
      <w:proofErr w:type="spellStart"/>
      <w:r>
        <w:t>of</w:t>
      </w:r>
      <w:proofErr w:type="spellEnd"/>
      <w:r>
        <w:t xml:space="preserve"> </w:t>
      </w:r>
      <w:proofErr w:type="spellStart"/>
      <w:r>
        <w:t>Invesatigation</w:t>
      </w:r>
      <w:proofErr w:type="spellEnd"/>
      <w:r>
        <w:t xml:space="preserve">) decidiu iniciar um projeto para digitalização dos seus arquivos de casos e investigações com foco em agilizar a obtenção de informações e comparação de casos. Esse processo de automação levou o nome de </w:t>
      </w:r>
      <w:proofErr w:type="spellStart"/>
      <w:r>
        <w:t>Sentinel</w:t>
      </w:r>
      <w:proofErr w:type="spellEnd"/>
      <w:r>
        <w:t>.</w:t>
      </w:r>
    </w:p>
    <w:p w14:paraId="0984BC3D" w14:textId="52257D2C" w:rsidR="003A2B84" w:rsidRDefault="00F9469E">
      <w:r>
        <w:t xml:space="preserve"> </w:t>
      </w:r>
      <w:r w:rsidR="007E121A">
        <w:tab/>
      </w:r>
      <w:r>
        <w:t xml:space="preserve">O projeto de desenvolvimento do </w:t>
      </w:r>
      <w:proofErr w:type="spellStart"/>
      <w:r>
        <w:t>Sentinel</w:t>
      </w:r>
      <w:proofErr w:type="spellEnd"/>
      <w:r>
        <w:t xml:space="preserve"> deu início em 2006 com prazo de entrega e implementação até 2009 com a estimativa de custo de U</w:t>
      </w:r>
      <w:r w:rsidR="007E121A">
        <w:t xml:space="preserve">S$ 451 milhões. O plano original possuía quatro fases e a empresa contratada para desenvolvimento do projeto utilizou a metodologia tradicional de desenvolvimento de software (cascata). Em 2010 o projeto </w:t>
      </w:r>
      <w:proofErr w:type="spellStart"/>
      <w:r w:rsidR="007E121A">
        <w:t>Sentinel</w:t>
      </w:r>
      <w:proofErr w:type="spellEnd"/>
      <w:r w:rsidR="007E121A">
        <w:t xml:space="preserve"> foi cancelado pois apenas duas fases do projeto haviam sido concluídas e entregues custando cerca de 90% do orçamento total (US$ 405 milhões).</w:t>
      </w:r>
    </w:p>
    <w:p w14:paraId="58AF2059" w14:textId="14887D2C" w:rsidR="009C631B" w:rsidRDefault="007E121A">
      <w:r>
        <w:tab/>
      </w:r>
      <w:r w:rsidR="009C631B">
        <w:t xml:space="preserve">No mesmo ano em que o projeto foi cancelado um novo diretor de informações (CIO) em um novo diretor de tecnologia (CTO) foram contratados pelo FBI, que tomaram a decisão de retomar o projeto </w:t>
      </w:r>
      <w:proofErr w:type="spellStart"/>
      <w:proofErr w:type="gramStart"/>
      <w:r w:rsidR="009C631B">
        <w:t>Sentinel</w:t>
      </w:r>
      <w:proofErr w:type="spellEnd"/>
      <w:proofErr w:type="gramEnd"/>
      <w:r w:rsidR="009C631B">
        <w:t xml:space="preserve"> mas agora utilizando uma nova abordagem através da metodologia Scrum e sem elevar o custo final do projeto, apenas utilizando os 10% remanescentes. Em 2011 o projeto foi concluído com todas as fases completas e entregues.</w:t>
      </w:r>
    </w:p>
    <w:p w14:paraId="5336C28C" w14:textId="76D24C39" w:rsidR="009C631B" w:rsidRDefault="009C631B"/>
    <w:p w14:paraId="7CC31EF7" w14:textId="4390C259" w:rsidR="009C631B" w:rsidRDefault="009C631B">
      <w:r>
        <w:rPr>
          <w:b/>
          <w:bCs/>
        </w:rPr>
        <w:t>Conclusão:</w:t>
      </w:r>
    </w:p>
    <w:p w14:paraId="237C96D7" w14:textId="4B9EA486" w:rsidR="009C631B" w:rsidRDefault="009C631B">
      <w:r>
        <w:tab/>
        <w:t xml:space="preserve">Neste caso a abordagem tradicional foi </w:t>
      </w:r>
      <w:r w:rsidR="00EE0239">
        <w:t>utilizada,</w:t>
      </w:r>
      <w:r>
        <w:t xml:space="preserve"> mas sem obter o sucesso previsto, por conta disso a abordagem ágil foi implementada em uma segunda fase com a premissa de solucionar os problemas encontrados e entregar o projeto </w:t>
      </w:r>
      <w:r w:rsidR="00EE0239">
        <w:t>como desejado na sua elaboração.</w:t>
      </w:r>
    </w:p>
    <w:p w14:paraId="0F4FE7FC" w14:textId="77777777" w:rsidR="00EE0239" w:rsidRDefault="00EE0239">
      <w:r>
        <w:tab/>
        <w:t>O Scrum foi utilizado para finalizar as duas fases restantes do projeto que não conseguiram ser criadas ou implementadas através da metodologia tradicional de cascata que foi primeiramente utilizada no projeto sem aumentar o custo total do mesmo.</w:t>
      </w:r>
    </w:p>
    <w:p w14:paraId="7629E394" w14:textId="77777777" w:rsidR="00887298" w:rsidRDefault="00EE0239">
      <w:r>
        <w:tab/>
        <w:t xml:space="preserve">O resultado final foi inovador pelo fato de ter conseguido criar e implementar um projeto em um ano, entregando todas as suas fases completas, com uma economia de 90% em relação a abordagem tradicional, que levou 4 anos e 90% do valor total do projeto para entregar apenas metade das fases previstas requeridas. Sendo assim o resultado da utilização da metodologia Scrum </w:t>
      </w:r>
      <w:r w:rsidR="00887298">
        <w:t>trouxe um valor ao projeto e ao produto muito maior que a abordagem tradicional utilizando apenas 10% do custo total do projeto em um quarto do tempo.</w:t>
      </w:r>
    </w:p>
    <w:p w14:paraId="201A7B67" w14:textId="606638A0" w:rsidR="00EE0239" w:rsidRDefault="00887298">
      <w:r>
        <w:tab/>
        <w:t xml:space="preserve">Uma coisa que eu talvez fizesse diferente seria o planejamento inicial do projeto, levando em consideração seu custo total, pesquisando qual seria a abordagem mais eficaz para a implementação, encontrando assim um custo beneficio mais eficiente através de uma abordagem ágil ao invés de uma tradicional. </w:t>
      </w:r>
      <w:r w:rsidR="00EE0239">
        <w:t xml:space="preserve"> </w:t>
      </w:r>
    </w:p>
    <w:p w14:paraId="4808C5A8" w14:textId="77777777" w:rsidR="00EE0239" w:rsidRPr="009C631B" w:rsidRDefault="00EE0239"/>
    <w:sectPr w:rsidR="00EE0239" w:rsidRPr="009C6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9E"/>
    <w:rsid w:val="003A2B84"/>
    <w:rsid w:val="007E121A"/>
    <w:rsid w:val="00887298"/>
    <w:rsid w:val="009C631B"/>
    <w:rsid w:val="00EE0239"/>
    <w:rsid w:val="00F94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8F3B"/>
  <w15:chartTrackingRefBased/>
  <w15:docId w15:val="{8F2AAEED-13E3-486F-BBA3-C6E8BAE8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400</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oliveira</dc:creator>
  <cp:keywords/>
  <dc:description/>
  <cp:lastModifiedBy>Ivan oliveira</cp:lastModifiedBy>
  <cp:revision>1</cp:revision>
  <dcterms:created xsi:type="dcterms:W3CDTF">2024-01-04T12:49:00Z</dcterms:created>
  <dcterms:modified xsi:type="dcterms:W3CDTF">2024-01-04T14:18:00Z</dcterms:modified>
</cp:coreProperties>
</file>