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IPaC Semantic OS / IPaC смысловая ОС</w:t>
      </w:r>
    </w:p>
    <w:p>
      <w:pPr>
        <w:jc w:val="center"/>
      </w:pPr>
      <w:r>
        <w:rPr>
          <w:b/>
          <w:sz w:val="28"/>
        </w:rPr>
        <w:t>Visible Result Review Draft v0.1</w:t>
      </w:r>
    </w:p>
    <w:p>
      <w:pPr>
        <w:jc w:val="center"/>
      </w:pPr>
      <w:r>
        <w:rPr>
          <w:i/>
          <w:sz w:val="20"/>
        </w:rPr>
        <w:t>status: candidate / canon_status: not_canon / decision_status: not_decided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Field</w:t>
            </w:r>
          </w:p>
        </w:tc>
        <w:tc>
          <w:tcPr>
            <w:tcW w:type="dxa" w:w="5184"/>
            <w:shd w:fill="D9EAF7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artifact_type</w:t>
            </w:r>
          </w:p>
        </w:tc>
        <w:tc>
          <w:tcPr>
            <w:tcW w:type="dxa" w:w="5184"/>
          </w:tcPr>
          <w:p>
            <w:r>
              <w:t>visible_result_review_draft / conceptual_architecture_candidate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candidate</w:t>
            </w:r>
          </w:p>
        </w:tc>
      </w:tr>
      <w:tr>
        <w:tc>
          <w:tcPr>
            <w:tcW w:type="dxa" w:w="5184"/>
          </w:tcPr>
          <w:p>
            <w:r>
              <w:t>canon_status</w:t>
            </w:r>
          </w:p>
        </w:tc>
        <w:tc>
          <w:tcPr>
            <w:tcW w:type="dxa" w:w="5184"/>
          </w:tcPr>
          <w:p>
            <w:r>
              <w:t>not_canon</w:t>
            </w:r>
          </w:p>
        </w:tc>
      </w:tr>
      <w:tr>
        <w:tc>
          <w:tcPr>
            <w:tcW w:type="dxa" w:w="5184"/>
          </w:tcPr>
          <w:p>
            <w:r>
              <w:t>decision_status</w:t>
            </w:r>
          </w:p>
        </w:tc>
        <w:tc>
          <w:tcPr>
            <w:tcW w:type="dxa" w:w="5184"/>
          </w:tcPr>
          <w:p>
            <w:r>
              <w:t>not_decided</w:t>
            </w:r>
          </w:p>
        </w:tc>
      </w:tr>
      <w:tr>
        <w:tc>
          <w:tcPr>
            <w:tcW w:type="dxa" w:w="5184"/>
          </w:tcPr>
          <w:p>
            <w:r>
              <w:t>source</w:t>
            </w:r>
          </w:p>
        </w:tc>
        <w:tc>
          <w:tcPr>
            <w:tcW w:type="dxa" w:w="5184"/>
          </w:tcPr>
          <w:p>
            <w:r>
              <w:t>Generated from PDF visible result</w:t>
            </w:r>
          </w:p>
        </w:tc>
      </w:tr>
    </w:tbl>
    <w:p>
      <w:pPr>
        <w:pStyle w:val="Heading1"/>
      </w:pPr>
      <w:r>
        <w:t>Page 1</w:t>
      </w:r>
    </w:p>
    <w:p>
      <w:pPr>
        <w:spacing w:after="60"/>
      </w:pPr>
      <w:r>
        <w:t>IPaC_NIR_SEMANTIC_OS - Visible Result Review Draft v0.1 - candidate / not_canon</w:t>
      </w:r>
    </w:p>
    <w:p>
      <w:pPr>
        <w:spacing w:after="60"/>
      </w:pPr>
      <w:r>
        <w:t>IPaC Semantic OS (IPaC смысловая</w:t>
      </w:r>
    </w:p>
    <w:p>
      <w:pPr>
        <w:spacing w:after="60"/>
      </w:pPr>
      <w:r>
        <w:t>ОС)</w:t>
      </w:r>
    </w:p>
    <w:p>
      <w:pPr>
        <w:spacing w:after="60"/>
      </w:pPr>
      <w:r>
        <w:t>Conceptual Architecture Candidate (концептуальный</w:t>
      </w:r>
    </w:p>
    <w:p>
      <w:pPr>
        <w:spacing w:after="60"/>
      </w:pPr>
      <w:r>
        <w:t>архитектурный кандидат)</w:t>
      </w:r>
    </w:p>
    <w:p>
      <w:pPr>
        <w:spacing w:after="60"/>
      </w:pPr>
      <w:r>
        <w:t>Visible Result Review Draft v0.1 / Видимый результат для рассмотрения</w:t>
      </w:r>
    </w:p>
    <w:p>
      <w:pPr>
        <w:spacing w:after="60"/>
      </w:pPr>
      <w:r>
        <w:t>v0.1</w:t>
      </w:r>
    </w:p>
    <w:p>
      <w:pPr>
        <w:spacing w:after="60"/>
      </w:pPr>
      <w:r>
        <w:t>Status (статус): candidate (кандидат), not_canon (не канон), not_decided (решение не</w:t>
      </w:r>
    </w:p>
    <w:p>
      <w:pPr>
        <w:spacing w:after="60"/>
      </w:pPr>
      <w:r>
        <w:t>принято)</w:t>
      </w:r>
    </w:p>
    <w:p>
      <w:pPr>
        <w:spacing w:after="60"/>
      </w:pPr>
      <w:r>
        <w:t>Project (проект): IPaC_NIR_SEMANTIC_OS</w:t>
      </w:r>
    </w:p>
    <w:p>
      <w:pPr>
        <w:spacing w:after="60"/>
      </w:pPr>
      <w:r>
        <w:t>artifact_type</w:t>
      </w:r>
    </w:p>
    <w:p>
      <w:pPr>
        <w:spacing w:after="60"/>
      </w:pPr>
      <w:r>
        <w:t>review_draft / conceptual_architecture_candidate</w:t>
      </w:r>
    </w:p>
    <w:p>
      <w:pPr>
        <w:spacing w:after="60"/>
      </w:pPr>
      <w:r>
        <w:t>(черновик для рассмотрения / концептуальный</w:t>
      </w:r>
    </w:p>
    <w:p>
      <w:pPr>
        <w:spacing w:after="60"/>
      </w:pPr>
      <w:r>
        <w:t>архитектурный кандидат)</w:t>
      </w:r>
    </w:p>
    <w:p>
      <w:pPr>
        <w:spacing w:after="60"/>
      </w:pPr>
      <w:r>
        <w:t>canon_status</w:t>
      </w:r>
    </w:p>
    <w:p>
      <w:pPr>
        <w:spacing w:after="60"/>
      </w:pPr>
      <w:r>
        <w:t>not_canon (не канон)</w:t>
      </w:r>
    </w:p>
    <w:p>
      <w:pPr>
        <w:spacing w:after="60"/>
      </w:pPr>
      <w:r>
        <w:t>decision_status</w:t>
      </w:r>
    </w:p>
    <w:p>
      <w:pPr>
        <w:spacing w:after="60"/>
      </w:pPr>
      <w:r>
        <w:t>not_decided (решение не принято)</w:t>
      </w:r>
    </w:p>
    <w:p>
      <w:pPr>
        <w:spacing w:after="60"/>
      </w:pPr>
      <w:r>
        <w:t>purpose</w:t>
      </w:r>
    </w:p>
    <w:p>
      <w:pPr>
        <w:spacing w:after="60"/>
      </w:pPr>
      <w:r>
        <w:t>показать видимый результат НИР без</w:t>
      </w:r>
    </w:p>
    <w:p>
      <w:pPr>
        <w:spacing w:after="60"/>
      </w:pPr>
      <w:r>
        <w:t>преждевременной канонизации</w:t>
      </w:r>
    </w:p>
    <w:p>
      <w:pPr>
        <w:spacing w:after="60"/>
      </w:pPr>
      <w:r>
        <w:t>source_mode</w:t>
      </w:r>
    </w:p>
    <w:p>
      <w:pPr>
        <w:spacing w:after="60"/>
      </w:pPr>
      <w:r>
        <w:t>по текущему Project Supervisor (супервизору</w:t>
      </w:r>
    </w:p>
    <w:p>
      <w:pPr>
        <w:spacing w:after="60"/>
      </w:pPr>
      <w:r>
        <w:t>проекта) и принятым operational checkpoints</w:t>
      </w:r>
    </w:p>
    <w:p>
      <w:pPr>
        <w:spacing w:after="60"/>
      </w:pPr>
      <w:r>
        <w:t>(операционным контрольным точкам)</w:t>
      </w:r>
    </w:p>
    <w:p>
      <w:pPr>
        <w:spacing w:after="60"/>
      </w:pPr>
      <w:r>
        <w:t>forbidden</w:t>
      </w:r>
    </w:p>
    <w:p>
      <w:pPr>
        <w:spacing w:after="60"/>
      </w:pPr>
      <w:r>
        <w:t>не считать финальной архитектурой, не считать</w:t>
      </w:r>
    </w:p>
    <w:p>
      <w:pPr>
        <w:spacing w:after="60"/>
      </w:pPr>
      <w:r>
        <w:t>canon (каноном), не выполнять Git action (Git-</w:t>
      </w:r>
    </w:p>
    <w:p>
      <w:pPr>
        <w:spacing w:after="60"/>
      </w:pPr>
      <w:r>
        <w:t>действие) из документа</w:t>
      </w:r>
    </w:p>
    <w:p>
      <w:pPr>
        <w:spacing w:after="60"/>
      </w:pPr>
      <w:r>
        <w:t>Документ предназначен для демонстрации результата работы и запуска review (рассмотрения), а не для</w:t>
      </w:r>
    </w:p>
    <w:p>
      <w:pPr>
        <w:spacing w:after="60"/>
      </w:pPr>
      <w:r>
        <w:t>canonization (канонизации).</w:t>
      </w:r>
    </w:p>
    <w:p>
      <w:pPr>
        <w:pStyle w:val="Heading1"/>
      </w:pPr>
      <w:r>
        <w:t>Page 2</w:t>
      </w:r>
    </w:p>
    <w:p>
      <w:pPr>
        <w:spacing w:after="60"/>
      </w:pPr>
      <w:r>
        <w:t>IPaC_NIR_SEMANTIC_OS - Visible Result Review Draft v0.1 - candidate / not_canon</w:t>
      </w:r>
    </w:p>
    <w:p>
      <w:pPr>
        <w:pStyle w:val="Heading2"/>
      </w:pPr>
      <w:r>
        <w:t>1. Executive Summary / краткое резюме</w:t>
      </w:r>
    </w:p>
    <w:p>
      <w:pPr>
        <w:spacing w:after="60"/>
      </w:pPr>
      <w:r>
        <w:t>IPaC OS (IPaC смысловая ОС) в этом документе рассматривается как Architecture Candidate</w:t>
      </w:r>
    </w:p>
    <w:p>
      <w:pPr>
        <w:spacing w:after="60"/>
      </w:pPr>
      <w:r>
        <w:t>(архитектурный кандидат): операционная система для производства, фиксации,</w:t>
      </w:r>
    </w:p>
    <w:p>
      <w:pPr>
        <w:spacing w:after="60"/>
      </w:pPr>
      <w:r>
        <w:t>маршрутизации, проверки, восстановления и развития смыслов в гибридной среде Human</w:t>
      </w:r>
    </w:p>
    <w:p>
      <w:pPr>
        <w:spacing w:after="60"/>
      </w:pPr>
      <w:r>
        <w:t>Intelligence + Silicon Intelligence (человеческий интеллект + кремниевый интеллект).</w:t>
      </w:r>
    </w:p>
    <w:p>
      <w:pPr>
        <w:spacing w:after="60"/>
      </w:pPr>
      <w:r>
        <w:t>Документ нужен как видимый результат НИР: он показывает, что работа перешла от</w:t>
      </w:r>
    </w:p>
    <w:p>
      <w:pPr>
        <w:spacing w:after="60"/>
      </w:pPr>
      <w:r>
        <w:t>подготовки процесса к оформлению архитектурного предмета. Это не canon (канон), не</w:t>
      </w:r>
    </w:p>
    <w:p>
      <w:pPr>
        <w:spacing w:after="60"/>
      </w:pPr>
      <w:r>
        <w:t>final architecture (финальная архитектура) и не architecture decision (архитектурное</w:t>
      </w:r>
    </w:p>
    <w:p>
      <w:pPr>
        <w:spacing w:after="60"/>
      </w:pPr>
      <w:r>
        <w:t>решение).</w:t>
      </w:r>
    </w:p>
    <w:p>
      <w:pPr>
        <w:spacing w:after="60"/>
      </w:pPr>
      <w:r>
        <w:t>Короткая кандидатная формула: IPaC OS (IPaC смысловая ОС) - это смысловая</w:t>
      </w:r>
    </w:p>
    <w:p>
      <w:pPr>
        <w:spacing w:after="60"/>
      </w:pPr>
      <w:r>
        <w:t>операционная система, в которой Meaning (смысл) становится операционным объектом, а</w:t>
      </w:r>
    </w:p>
    <w:p>
      <w:pPr>
        <w:spacing w:after="60"/>
      </w:pPr>
      <w:r>
        <w:t>Project Supervisor (супервизор проекта), Obsidian (ассоциативное хранилище Obsidian), Git</w:t>
      </w:r>
    </w:p>
    <w:p>
      <w:pPr>
        <w:spacing w:after="60"/>
      </w:pPr>
      <w:r>
        <w:t>(система контроля версий Git), Context Working Set (рабочий набор контекста) и будущий</w:t>
      </w:r>
    </w:p>
    <w:p>
      <w:pPr>
        <w:spacing w:after="60"/>
      </w:pPr>
      <w:r>
        <w:t>Codex + VS Code (Кодекс + VS Code) образуют управляемый контур смыслового</w:t>
      </w:r>
    </w:p>
    <w:p>
      <w:pPr>
        <w:spacing w:after="60"/>
      </w:pPr>
      <w:r>
        <w:t>производства.</w:t>
      </w:r>
    </w:p>
    <w:p>
      <w:pPr>
        <w:pStyle w:val="Heading2"/>
      </w:pPr>
      <w:r>
        <w:t>2. Зачем нужен этот документ</w:t>
      </w:r>
    </w:p>
    <w:p>
      <w:pPr>
        <w:spacing w:after="60"/>
      </w:pPr>
      <w:r>
        <w:t>Условия реального мира требуют показать результат: не только последовательность</w:t>
      </w:r>
    </w:p>
    <w:p>
      <w:pPr>
        <w:spacing w:after="60"/>
      </w:pPr>
      <w:r>
        <w:t>спринтов, но и оформленный материал, который можно дать на review (рассмотрение),</w:t>
      </w:r>
    </w:p>
    <w:p>
      <w:pPr>
        <w:spacing w:after="60"/>
      </w:pPr>
      <w:r>
        <w:t>защитить как результат НИР и использовать как точку дальнейшей разработки.</w:t>
      </w:r>
    </w:p>
    <w:p>
      <w:pPr>
        <w:spacing w:after="60"/>
      </w:pPr>
      <w:r>
        <w:t>Поэтому этот документ делает минимально достаточный шаг: даёт обзор архитектурного</w:t>
      </w:r>
    </w:p>
    <w:p>
      <w:pPr>
        <w:spacing w:after="60"/>
      </w:pPr>
      <w:r>
        <w:t>кандидата, перечисляет ключевые элементы, показывает рабочий цикл и фиксирует</w:t>
      </w:r>
    </w:p>
    <w:p>
      <w:pPr>
        <w:spacing w:after="60"/>
      </w:pPr>
      <w:r>
        <w:t>границы. Он не закрывает исследование, а создаёт объект, вокруг которого можно вести</w:t>
      </w:r>
    </w:p>
    <w:p>
      <w:pPr>
        <w:spacing w:after="60"/>
      </w:pPr>
      <w:r>
        <w:t>следующую работу.</w:t>
      </w:r>
    </w:p>
    <w:p>
      <w:pPr>
        <w:pStyle w:val="Heading2"/>
      </w:pPr>
      <w:r>
        <w:t>3. Статус и границы</w:t>
      </w:r>
    </w:p>
    <w:p>
      <w:pPr>
        <w:spacing w:after="60"/>
      </w:pPr>
      <w:r>
        <w:t>Поле</w:t>
      </w:r>
    </w:p>
    <w:p>
      <w:pPr>
        <w:spacing w:after="60"/>
      </w:pPr>
      <w:r>
        <w:t>Значение</w:t>
      </w:r>
    </w:p>
    <w:p>
      <w:pPr>
        <w:spacing w:after="60"/>
      </w:pPr>
      <w:r>
        <w:t>Смысл</w:t>
      </w:r>
    </w:p>
    <w:p>
      <w:pPr>
        <w:spacing w:after="60"/>
      </w:pPr>
      <w:r>
        <w:t>status (статус)</w:t>
      </w:r>
    </w:p>
    <w:p>
      <w:pPr>
        <w:spacing w:after="60"/>
      </w:pPr>
      <w:r>
        <w:t>candidate (кандидат)</w:t>
      </w:r>
    </w:p>
    <w:p>
      <w:pPr>
        <w:spacing w:after="60"/>
      </w:pPr>
      <w:r>
        <w:t>материал можно рассматривать</w:t>
      </w:r>
    </w:p>
    <w:p>
      <w:pPr>
        <w:spacing w:after="60"/>
      </w:pPr>
      <w:r>
        <w:t>и развивать</w:t>
      </w:r>
    </w:p>
    <w:p>
      <w:pPr>
        <w:spacing w:after="60"/>
      </w:pPr>
      <w:r>
        <w:t>canon_status (статус канона)</w:t>
      </w:r>
    </w:p>
    <w:p>
      <w:pPr>
        <w:spacing w:after="60"/>
      </w:pPr>
      <w:r>
        <w:t>not_canon (не канон)</w:t>
      </w:r>
    </w:p>
    <w:p>
      <w:pPr>
        <w:spacing w:after="60"/>
      </w:pPr>
      <w:r>
        <w:t>нельзя объявлять финальной</w:t>
      </w:r>
    </w:p>
    <w:p>
      <w:pPr>
        <w:spacing w:after="60"/>
      </w:pPr>
      <w:r>
        <w:t>рамкой</w:t>
      </w:r>
    </w:p>
    <w:p>
      <w:pPr>
        <w:spacing w:after="60"/>
      </w:pPr>
      <w:r>
        <w:t>decision_status (статус</w:t>
      </w:r>
    </w:p>
    <w:p>
      <w:pPr>
        <w:spacing w:after="60"/>
      </w:pPr>
      <w:r>
        <w:t>решения)</w:t>
      </w:r>
    </w:p>
    <w:p>
      <w:pPr>
        <w:spacing w:after="60"/>
      </w:pPr>
      <w:r>
        <w:t>not_decided (решение не</w:t>
      </w:r>
    </w:p>
    <w:p>
      <w:pPr>
        <w:spacing w:after="60"/>
      </w:pPr>
      <w:r>
        <w:t>принято)</w:t>
      </w:r>
    </w:p>
    <w:p>
      <w:pPr>
        <w:spacing w:after="60"/>
      </w:pPr>
      <w:r>
        <w:t>требуется review (рассмотрение)</w:t>
      </w:r>
    </w:p>
    <w:p>
      <w:pPr>
        <w:spacing w:after="60"/>
      </w:pPr>
      <w:r>
        <w:t>и Human Decision (человеческое</w:t>
      </w:r>
    </w:p>
    <w:p>
      <w:pPr>
        <w:spacing w:after="60"/>
      </w:pPr>
      <w:r>
        <w:t>решение)</w:t>
      </w:r>
    </w:p>
    <w:p>
      <w:pPr>
        <w:spacing w:after="60"/>
      </w:pPr>
      <w:r>
        <w:t>scope (границы)</w:t>
      </w:r>
    </w:p>
    <w:p>
      <w:pPr>
        <w:spacing w:after="60"/>
      </w:pPr>
      <w:r>
        <w:t>review draft (черновик для</w:t>
      </w:r>
    </w:p>
    <w:p>
      <w:pPr>
        <w:spacing w:after="60"/>
      </w:pPr>
      <w:r>
        <w:t>рассмотрения)</w:t>
      </w:r>
    </w:p>
    <w:p>
      <w:pPr>
        <w:spacing w:after="60"/>
      </w:pPr>
      <w:r>
        <w:t>документ показывает результат,</w:t>
      </w:r>
    </w:p>
    <w:p>
      <w:pPr>
        <w:spacing w:after="60"/>
      </w:pPr>
      <w:r>
        <w:t>но не заменяет процесс</w:t>
      </w:r>
    </w:p>
    <w:p>
      <w:pPr>
        <w:spacing w:after="60"/>
      </w:pPr>
      <w:r>
        <w:t>принятия решений</w:t>
      </w:r>
    </w:p>
    <w:p>
      <w:pPr>
        <w:pStyle w:val="Heading2"/>
      </w:pPr>
      <w:r>
        <w:t>4. Проблема, на которую отвечает IPaC OS (IPaC смысловая ОС)</w:t>
      </w:r>
    </w:p>
    <w:p>
      <w:pPr>
        <w:spacing w:after="60"/>
      </w:pPr>
      <w:r>
        <w:t>Современная работа с AI (искусственным интеллектом), знаниями и проектами быстро</w:t>
      </w:r>
    </w:p>
    <w:p>
      <w:pPr>
        <w:spacing w:after="60"/>
      </w:pPr>
      <w:r>
        <w:t>производит тексты, идеи, гипотезы и решения, но часто не умеет надёжно сохранять их</w:t>
      </w:r>
    </w:p>
    <w:p>
      <w:pPr>
        <w:spacing w:after="60"/>
      </w:pPr>
      <w:r>
        <w:t>смысловой статус, происхождение, границы применения и траекторию развития.</w:t>
      </w:r>
    </w:p>
    <w:p>
      <w:pPr>
        <w:spacing w:after="60"/>
      </w:pPr>
      <w:r>
        <w:t>Обычные инструменты фиксируют документы или сообщения. Но для IPaC важнее не</w:t>
      </w:r>
    </w:p>
    <w:p>
      <w:pPr>
        <w:spacing w:after="60"/>
      </w:pPr>
      <w:r>
        <w:t>только текст, а Meaning (смысл): что изменилось, какая гипотеза появилась, какое</w:t>
      </w:r>
    </w:p>
    <w:p>
      <w:pPr>
        <w:pStyle w:val="Heading1"/>
      </w:pPr>
      <w:r>
        <w:t>Page 3</w:t>
      </w:r>
    </w:p>
    <w:p>
      <w:pPr>
        <w:spacing w:after="60"/>
      </w:pPr>
      <w:r>
        <w:t>IPaC_NIR_SEMANTIC_OS - Visible Result Review Draft v0.1 - candidate / not_canon</w:t>
      </w:r>
    </w:p>
    <w:p>
      <w:pPr>
        <w:spacing w:after="60"/>
      </w:pPr>
      <w:r>
        <w:t>решение стало возможным, какой риск возник, что нужно сохранить для следующего</w:t>
      </w:r>
    </w:p>
    <w:p>
      <w:pPr>
        <w:spacing w:after="60"/>
      </w:pPr>
      <w:r>
        <w:t>прохода.</w:t>
      </w:r>
    </w:p>
    <w:p>
      <w:pPr>
        <w:spacing w:after="60"/>
      </w:pPr>
      <w:r>
        <w:t>Отсюда кандидатная задача IPaC OS (IPaC смысловой ОС): создать операционный контур,</w:t>
      </w:r>
    </w:p>
    <w:p>
      <w:pPr>
        <w:spacing w:after="60"/>
      </w:pPr>
      <w:r>
        <w:t>в котором смысл не теряется между тредами, файлами, решениями, Git (системой</w:t>
      </w:r>
    </w:p>
    <w:p>
      <w:pPr>
        <w:spacing w:after="60"/>
      </w:pPr>
      <w:r>
        <w:t>контроля версий Git), Obsidian (ассоциативным хранилищем Obsidian) и будущими</w:t>
      </w:r>
    </w:p>
    <w:p>
      <w:pPr>
        <w:spacing w:after="60"/>
      </w:pPr>
      <w:r>
        <w:t>исполнительными инструментами.</w:t>
      </w:r>
    </w:p>
    <w:p>
      <w:pPr>
        <w:pStyle w:val="Heading2"/>
      </w:pPr>
      <w:r>
        <w:t>5. Архитектурная идея на одной странице</w:t>
      </w:r>
    </w:p>
    <w:p>
      <w:pPr>
        <w:spacing w:after="60"/>
      </w:pPr>
      <w:r>
        <w:t>IPaC OS (IPaC смысловая ОС) можно рассматривать как операционную систему</w:t>
      </w:r>
    </w:p>
    <w:p>
      <w:pPr>
        <w:spacing w:after="60"/>
      </w:pPr>
      <w:r>
        <w:t>управления смыслами. Она не сводится к prompt engineering (промпт-инжинирингу), RAG</w:t>
      </w:r>
    </w:p>
    <w:p>
      <w:pPr>
        <w:spacing w:after="60"/>
      </w:pPr>
      <w:r>
        <w:t>(генерации с поисковым дополнением), wiki (вики), Obsidian vault (хранилищу Obsidian),</w:t>
      </w:r>
    </w:p>
    <w:p>
      <w:pPr>
        <w:spacing w:after="60"/>
      </w:pPr>
      <w:r>
        <w:t>software engineering (инженерии ПО) или AI toolchain (цепочке AI-инструментов).</w:t>
      </w:r>
    </w:p>
    <w:p>
      <w:pPr>
        <w:spacing w:after="60"/>
      </w:pPr>
      <w:r>
        <w:t>Её предмет шире: производство, фиксация, маршрутизация, проверка, обогащение,</w:t>
      </w:r>
    </w:p>
    <w:p>
      <w:pPr>
        <w:spacing w:after="60"/>
      </w:pPr>
      <w:r>
        <w:t>восстановление, развитие и возможная канонизация смыслов. Канонизация возможна</w:t>
      </w:r>
    </w:p>
    <w:p>
      <w:pPr>
        <w:spacing w:after="60"/>
      </w:pPr>
      <w:r>
        <w:t>только после review (рассмотрения), decision (решения) и Human Approval (человеческого</w:t>
      </w:r>
    </w:p>
    <w:p>
      <w:pPr>
        <w:spacing w:after="60"/>
      </w:pPr>
      <w:r>
        <w:t>одобрения).</w:t>
      </w:r>
    </w:p>
    <w:p>
      <w:pPr>
        <w:spacing w:after="60"/>
      </w:pPr>
      <w:r>
        <w:t>5.1 Минимальная карта компонентов</w:t>
      </w:r>
    </w:p>
    <w:p>
      <w:pPr>
        <w:spacing w:after="60"/>
      </w:pPr>
      <w:r>
        <w:t>Компонент</w:t>
      </w:r>
    </w:p>
    <w:p>
      <w:pPr>
        <w:spacing w:after="60"/>
      </w:pPr>
      <w:r>
        <w:t>Роль</w:t>
      </w:r>
    </w:p>
    <w:p>
      <w:pPr>
        <w:spacing w:after="60"/>
      </w:pPr>
      <w:r>
        <w:t>Статус</w:t>
      </w:r>
    </w:p>
    <w:p>
      <w:pPr>
        <w:spacing w:after="60"/>
      </w:pPr>
      <w:r>
        <w:t>Meaning (смысл)</w:t>
      </w:r>
    </w:p>
    <w:p>
      <w:pPr>
        <w:spacing w:after="60"/>
      </w:pPr>
      <w:r>
        <w:t>операционный объект</w:t>
      </w:r>
    </w:p>
    <w:p>
      <w:pPr>
        <w:spacing w:after="60"/>
      </w:pPr>
      <w:r>
        <w:t>candidate (кандидат)</w:t>
      </w:r>
    </w:p>
    <w:p>
      <w:pPr>
        <w:spacing w:after="60"/>
      </w:pPr>
      <w:r>
        <w:t>Meaning Logic Layer (слой</w:t>
      </w:r>
    </w:p>
    <w:p>
      <w:pPr>
        <w:spacing w:after="60"/>
      </w:pPr>
      <w:r>
        <w:t>смысло-логики)</w:t>
      </w:r>
    </w:p>
    <w:p>
      <w:pPr>
        <w:spacing w:after="60"/>
      </w:pPr>
      <w:r>
        <w:t>слой операций над смыслами</w:t>
      </w:r>
    </w:p>
    <w:p>
      <w:pPr>
        <w:spacing w:after="60"/>
      </w:pPr>
      <w:r>
        <w:t>candidate (кандидат)</w:t>
      </w:r>
    </w:p>
    <w:p>
      <w:pPr>
        <w:spacing w:after="60"/>
      </w:pPr>
      <w:r>
        <w:t>Hybrid Processor Node</w:t>
      </w:r>
    </w:p>
    <w:p>
      <w:pPr>
        <w:spacing w:after="60"/>
      </w:pPr>
      <w:r>
        <w:t>(гибридный процессорный</w:t>
      </w:r>
    </w:p>
    <w:p>
      <w:pPr>
        <w:spacing w:after="60"/>
      </w:pPr>
      <w:r>
        <w:t>узел)</w:t>
      </w:r>
    </w:p>
    <w:p>
      <w:pPr>
        <w:spacing w:after="60"/>
      </w:pPr>
      <w:r>
        <w:t>связка Human Intelligence +</w:t>
      </w:r>
    </w:p>
    <w:p>
      <w:pPr>
        <w:spacing w:after="60"/>
      </w:pPr>
      <w:r>
        <w:t>Silicon Intelligence (человеческий</w:t>
      </w:r>
    </w:p>
    <w:p>
      <w:pPr>
        <w:spacing w:after="60"/>
      </w:pPr>
      <w:r>
        <w:t>интеллект + кремниевый</w:t>
      </w:r>
    </w:p>
    <w:p>
      <w:pPr>
        <w:spacing w:after="60"/>
      </w:pPr>
      <w:r>
        <w:t>интеллект)</w:t>
      </w:r>
    </w:p>
    <w:p>
      <w:pPr>
        <w:spacing w:after="60"/>
      </w:pPr>
      <w:r>
        <w:t>candidate (кандидат)</w:t>
      </w:r>
    </w:p>
    <w:p>
      <w:pPr>
        <w:spacing w:after="60"/>
      </w:pPr>
      <w:r>
        <w:t>Dual Memory Architecture</w:t>
      </w:r>
    </w:p>
    <w:p>
      <w:pPr>
        <w:spacing w:after="60"/>
      </w:pPr>
      <w:r>
        <w:t>(двойная архитектура</w:t>
      </w:r>
    </w:p>
    <w:p>
      <w:pPr>
        <w:spacing w:after="60"/>
      </w:pPr>
      <w:r>
        <w:t>памяти)</w:t>
      </w:r>
    </w:p>
    <w:p>
      <w:pPr>
        <w:spacing w:after="60"/>
      </w:pPr>
      <w:r>
        <w:t>Git (система контроля версий</w:t>
      </w:r>
    </w:p>
    <w:p>
      <w:pPr>
        <w:spacing w:after="60"/>
      </w:pPr>
      <w:r>
        <w:t>Git) фиксирует, Obsidian</w:t>
      </w:r>
    </w:p>
    <w:p>
      <w:pPr>
        <w:spacing w:after="60"/>
      </w:pPr>
      <w:r>
        <w:t>(ассоциативное хранилище</w:t>
      </w:r>
    </w:p>
    <w:p>
      <w:pPr>
        <w:spacing w:after="60"/>
      </w:pPr>
      <w:r>
        <w:t>Obsidian) связывает</w:t>
      </w:r>
    </w:p>
    <w:p>
      <w:pPr>
        <w:spacing w:after="60"/>
      </w:pPr>
      <w:r>
        <w:t>candidate (кандидат)</w:t>
      </w:r>
    </w:p>
    <w:p>
      <w:pPr>
        <w:spacing w:after="60"/>
      </w:pPr>
      <w:r>
        <w:t>Project Supervisor</w:t>
      </w:r>
    </w:p>
    <w:p>
      <w:pPr>
        <w:spacing w:after="60"/>
      </w:pPr>
      <w:r>
        <w:t>(супервизор проекта)</w:t>
      </w:r>
    </w:p>
    <w:p>
      <w:pPr>
        <w:spacing w:after="60"/>
      </w:pPr>
      <w:r>
        <w:t>планировщик исполнения и</w:t>
      </w:r>
    </w:p>
    <w:p>
      <w:pPr>
        <w:spacing w:after="60"/>
      </w:pPr>
      <w:r>
        <w:t>контроль контекста</w:t>
      </w:r>
    </w:p>
    <w:p>
      <w:pPr>
        <w:spacing w:after="60"/>
      </w:pPr>
      <w:r>
        <w:t>operational role (операционная</w:t>
      </w:r>
    </w:p>
    <w:p>
      <w:pPr>
        <w:spacing w:after="60"/>
      </w:pPr>
      <w:r>
        <w:t>роль)</w:t>
      </w:r>
    </w:p>
    <w:p>
      <w:pPr>
        <w:spacing w:after="60"/>
      </w:pPr>
      <w:r>
        <w:t>Interrupt System (система</w:t>
      </w:r>
    </w:p>
    <w:p>
      <w:pPr>
        <w:spacing w:after="60"/>
      </w:pPr>
      <w:r>
        <w:t>прерываний)</w:t>
      </w:r>
    </w:p>
    <w:p>
      <w:pPr>
        <w:spacing w:after="60"/>
      </w:pPr>
      <w:r>
        <w:t>безопасное переключение</w:t>
      </w:r>
    </w:p>
    <w:p>
      <w:pPr>
        <w:spacing w:after="60"/>
      </w:pPr>
      <w:r>
        <w:t>между задачами и тредами</w:t>
      </w:r>
    </w:p>
    <w:p>
      <w:pPr>
        <w:spacing w:after="60"/>
      </w:pPr>
      <w:r>
        <w:t>candidate (кандидат)</w:t>
      </w:r>
    </w:p>
    <w:p>
      <w:pPr>
        <w:spacing w:after="60"/>
      </w:pPr>
      <w:r>
        <w:t>Save-Transfer-Restore Area</w:t>
      </w:r>
    </w:p>
    <w:p>
      <w:pPr>
        <w:spacing w:after="60"/>
      </w:pPr>
      <w:r>
        <w:t>(Область Сохранения -</w:t>
      </w:r>
    </w:p>
    <w:p>
      <w:pPr>
        <w:spacing w:after="60"/>
      </w:pPr>
      <w:r>
        <w:t>Передачи - Восстановления)</w:t>
      </w:r>
    </w:p>
    <w:p>
      <w:pPr>
        <w:spacing w:after="60"/>
      </w:pPr>
      <w:r>
        <w:t>контейнер восстановления</w:t>
      </w:r>
    </w:p>
    <w:p>
      <w:pPr>
        <w:spacing w:after="60"/>
      </w:pPr>
      <w:r>
        <w:t>смыслового состояния</w:t>
      </w:r>
    </w:p>
    <w:p>
      <w:pPr>
        <w:spacing w:after="60"/>
      </w:pPr>
      <w:r>
        <w:t>candidate (кандидат)</w:t>
      </w:r>
    </w:p>
    <w:p>
      <w:pPr>
        <w:spacing w:after="60"/>
      </w:pPr>
      <w:r>
        <w:t>External Resource</w:t>
      </w:r>
    </w:p>
    <w:p>
      <w:pPr>
        <w:spacing w:after="60"/>
      </w:pPr>
      <w:r>
        <w:t>Management (управление</w:t>
      </w:r>
    </w:p>
    <w:p>
      <w:pPr>
        <w:spacing w:after="60"/>
      </w:pPr>
      <w:r>
        <w:t>внешними ресурсами)</w:t>
      </w:r>
    </w:p>
    <w:p>
      <w:pPr>
        <w:spacing w:after="60"/>
      </w:pPr>
      <w:r>
        <w:t>будущий слой действий через</w:t>
      </w:r>
    </w:p>
    <w:p>
      <w:pPr>
        <w:spacing w:after="60"/>
      </w:pPr>
      <w:r>
        <w:t>Codex + VS Code (Кодекс + VS</w:t>
      </w:r>
    </w:p>
    <w:p>
      <w:pPr>
        <w:spacing w:after="60"/>
      </w:pPr>
      <w:r>
        <w:t>Code)</w:t>
      </w:r>
    </w:p>
    <w:p>
      <w:pPr>
        <w:spacing w:after="60"/>
      </w:pPr>
      <w:r>
        <w:t>candidate (кандидат)</w:t>
      </w:r>
    </w:p>
    <w:p>
      <w:pPr>
        <w:spacing w:after="60"/>
      </w:pPr>
      <w:r>
        <w:t>Semantic I/O Layer</w:t>
      </w:r>
    </w:p>
    <w:p>
      <w:pPr>
        <w:spacing w:after="60"/>
      </w:pPr>
      <w:r>
        <w:t>(смысловой слой ввода-</w:t>
      </w:r>
    </w:p>
    <w:p>
      <w:pPr>
        <w:spacing w:after="60"/>
      </w:pPr>
      <w:r>
        <w:t>вывода)</w:t>
      </w:r>
    </w:p>
    <w:p>
      <w:pPr>
        <w:spacing w:after="60"/>
      </w:pPr>
      <w:r>
        <w:t>преобразование входов в</w:t>
      </w:r>
    </w:p>
    <w:p>
      <w:pPr>
        <w:spacing w:after="60"/>
      </w:pPr>
      <w:r>
        <w:t>артефакты, решения, трассы и</w:t>
      </w:r>
    </w:p>
    <w:p>
      <w:pPr>
        <w:spacing w:after="60"/>
      </w:pPr>
      <w:r>
        <w:t>действия</w:t>
      </w:r>
    </w:p>
    <w:p>
      <w:pPr>
        <w:spacing w:after="60"/>
      </w:pPr>
      <w:r>
        <w:t>candidate (кандидат)</w:t>
      </w:r>
    </w:p>
    <w:p>
      <w:pPr>
        <w:pStyle w:val="Heading2"/>
      </w:pPr>
      <w:r>
        <w:t>6. Как это работает: операционный цикл</w:t>
      </w:r>
    </w:p>
    <w:p>
      <w:pPr>
        <w:spacing w:after="60"/>
      </w:pPr>
      <w:r>
        <w:t>Минимальный цикл IPaC OS (IPaC смысловой ОС) в кандидатной рамке выглядит так:</w:t>
      </w:r>
    </w:p>
    <w:p>
      <w:pPr>
        <w:spacing w:after="60"/>
      </w:pPr>
      <w:r>
        <w:t></w:t>
      </w:r>
    </w:p>
    <w:p>
      <w:pPr>
        <w:spacing w:after="60"/>
      </w:pPr>
      <w:r>
        <w:t>Event (событие) возникает в работе.</w:t>
      </w:r>
    </w:p>
    <w:p>
      <w:pPr>
        <w:spacing w:after="60"/>
      </w:pPr>
      <w:r>
        <w:t></w:t>
      </w:r>
    </w:p>
    <w:p>
      <w:pPr>
        <w:spacing w:after="60"/>
      </w:pPr>
      <w:r>
        <w:t>Factography (фактография) фиксирует, что именно произошло.</w:t>
      </w:r>
    </w:p>
    <w:p>
      <w:pPr>
        <w:spacing w:after="60"/>
      </w:pPr>
      <w:r>
        <w:t></w:t>
      </w:r>
    </w:p>
    <w:p>
      <w:pPr>
        <w:spacing w:after="60"/>
      </w:pPr>
      <w:r>
        <w:t>Ship Log / Daily Register (Бортовой журнал / Дневной реестр) сохраняет событие дня.</w:t>
      </w:r>
    </w:p>
    <w:p>
      <w:pPr>
        <w:spacing w:after="60"/>
      </w:pPr>
      <w:r>
        <w:t></w:t>
      </w:r>
    </w:p>
    <w:p>
      <w:pPr>
        <w:spacing w:after="60"/>
      </w:pPr>
      <w:r>
        <w:t>Interpretation (интерпретация) отделяет смысл события от простой записи.</w:t>
      </w:r>
    </w:p>
    <w:p>
      <w:pPr>
        <w:pStyle w:val="Heading1"/>
      </w:pPr>
      <w:r>
        <w:t>Page 4</w:t>
      </w:r>
    </w:p>
    <w:p>
      <w:pPr>
        <w:spacing w:after="60"/>
      </w:pPr>
      <w:r>
        <w:t>IPaC_NIR_SEMANTIC_OS - Visible Result Review Draft v0.1 - candidate / not_canon</w:t>
      </w:r>
    </w:p>
    <w:p>
      <w:pPr>
        <w:spacing w:after="60"/>
      </w:pPr>
      <w:r>
        <w:t></w:t>
      </w:r>
    </w:p>
    <w:p>
      <w:pPr>
        <w:spacing w:after="60"/>
      </w:pPr>
      <w:r>
        <w:t>Routing (разнесение) определяет, куда событие должно попасть: research</w:t>
      </w:r>
    </w:p>
    <w:p>
      <w:pPr>
        <w:spacing w:after="60"/>
      </w:pPr>
      <w:r>
        <w:t>(исследование), rule (правило), candidate artifact (артефакт-кандидат), trace (трасса),</w:t>
      </w:r>
    </w:p>
    <w:p>
      <w:pPr>
        <w:spacing w:after="60"/>
      </w:pPr>
      <w:r>
        <w:t>decision (решение) или parking lot (парковка).</w:t>
      </w:r>
    </w:p>
    <w:p>
      <w:pPr>
        <w:spacing w:after="60"/>
      </w:pPr>
      <w:r>
        <w:t></w:t>
      </w:r>
    </w:p>
    <w:p>
      <w:pPr>
        <w:spacing w:after="60"/>
      </w:pPr>
      <w:r>
        <w:t>Artifact (артефакт) создаётся или обновляется в статусе candidate (кандидат), если</w:t>
      </w:r>
    </w:p>
    <w:p>
      <w:pPr>
        <w:spacing w:after="60"/>
      </w:pPr>
      <w:r>
        <w:t>решение ещё не принято.</w:t>
      </w:r>
    </w:p>
    <w:p>
      <w:pPr>
        <w:spacing w:after="60"/>
      </w:pPr>
      <w:r>
        <w:t></w:t>
      </w:r>
    </w:p>
    <w:p>
      <w:pPr>
        <w:spacing w:after="60"/>
      </w:pPr>
      <w:r>
        <w:t>QA Gate (ворота контроля качества) проверяет границы и происхождение.</w:t>
      </w:r>
    </w:p>
    <w:p>
      <w:pPr>
        <w:spacing w:after="60"/>
      </w:pPr>
      <w:r>
        <w:t></w:t>
      </w:r>
    </w:p>
    <w:p>
      <w:pPr>
        <w:spacing w:after="60"/>
      </w:pPr>
      <w:r>
        <w:t>Human Decision (человеческое решение) определяет дальнейший статус: review</w:t>
      </w:r>
    </w:p>
    <w:p>
      <w:pPr>
        <w:spacing w:after="60"/>
      </w:pPr>
      <w:r>
        <w:t>(рассмотрение), decision (решение), canon (канон) или возврат на доработку.</w:t>
      </w:r>
    </w:p>
    <w:p>
      <w:pPr>
        <w:pStyle w:val="Heading2"/>
      </w:pPr>
      <w:r>
        <w:t>7. Что уже сделано</w:t>
      </w:r>
    </w:p>
    <w:p>
      <w:pPr>
        <w:spacing w:after="60"/>
      </w:pPr>
      <w:r>
        <w:t>На текущем этапе получены не только идеи, но и операционные контрольные точки. Это</w:t>
      </w:r>
    </w:p>
    <w:p>
      <w:pPr>
        <w:spacing w:after="60"/>
      </w:pPr>
      <w:r>
        <w:t>важно для демонстрации прогресса.</w:t>
      </w:r>
    </w:p>
    <w:p>
      <w:pPr>
        <w:spacing w:after="60"/>
      </w:pPr>
      <w:r>
        <w:t></w:t>
      </w:r>
    </w:p>
    <w:p>
      <w:pPr>
        <w:spacing w:after="60"/>
      </w:pPr>
      <w:r>
        <w:t>Project Supervisor (супервизор проекта) загружен и прошёл re-entry / recovery</w:t>
      </w:r>
    </w:p>
    <w:p>
      <w:pPr>
        <w:spacing w:after="60"/>
      </w:pPr>
      <w:r>
        <w:t>(повторный вход / восстановление).</w:t>
      </w:r>
    </w:p>
    <w:p>
      <w:pPr>
        <w:spacing w:after="60"/>
      </w:pPr>
      <w:r>
        <w:t></w:t>
      </w:r>
    </w:p>
    <w:p>
      <w:pPr>
        <w:spacing w:after="60"/>
      </w:pPr>
      <w:r>
        <w:t>ARCH-00 Resource Demand (ресурсный запрос ARCH-00) принят как operational</w:t>
      </w:r>
    </w:p>
    <w:p>
      <w:pPr>
        <w:spacing w:after="60"/>
      </w:pPr>
      <w:r>
        <w:t>checkpoint (операционная контрольная точка).</w:t>
      </w:r>
    </w:p>
    <w:p>
      <w:pPr>
        <w:spacing w:after="60"/>
      </w:pPr>
      <w:r>
        <w:t></w:t>
      </w:r>
    </w:p>
    <w:p>
      <w:pPr>
        <w:spacing w:after="60"/>
      </w:pPr>
      <w:r>
        <w:t>ARCH-01 Role &amp; Output Contract (карта роли и контракт выхода ARCH-01) подготовил</w:t>
      </w:r>
    </w:p>
    <w:p>
      <w:pPr>
        <w:spacing w:after="60"/>
      </w:pPr>
      <w:r>
        <w:t>границы для Conceptual OS Architect (концептуального архитектора ОС).</w:t>
      </w:r>
    </w:p>
    <w:p>
      <w:pPr>
        <w:spacing w:after="60"/>
      </w:pPr>
      <w:r>
        <w:t></w:t>
      </w:r>
    </w:p>
    <w:p>
      <w:pPr>
        <w:spacing w:after="60"/>
      </w:pPr>
      <w:r>
        <w:t>ARCH-02 Section 6 Outline Only (только контур раздела 6) подготовил структуру</w:t>
      </w:r>
    </w:p>
    <w:p>
      <w:pPr>
        <w:spacing w:after="60"/>
      </w:pPr>
      <w:r>
        <w:t>Architecture Candidate Overview (обзора архитектурного кандидата).</w:t>
      </w:r>
    </w:p>
    <w:p>
      <w:pPr>
        <w:spacing w:after="60"/>
      </w:pPr>
      <w:r>
        <w:t></w:t>
      </w:r>
    </w:p>
    <w:p>
      <w:pPr>
        <w:spacing w:after="60"/>
      </w:pPr>
      <w:r>
        <w:t>Текущий документ делает видимый review draft (черновик для рассмотрения), чтобы</w:t>
      </w:r>
    </w:p>
    <w:p>
      <w:pPr>
        <w:spacing w:after="60"/>
      </w:pPr>
      <w:r>
        <w:t>НИР имела предметный результат.</w:t>
      </w:r>
    </w:p>
    <w:p>
      <w:pPr>
        <w:pStyle w:val="Heading2"/>
      </w:pPr>
      <w:r>
        <w:t>8. Что является результатом уже сейчас</w:t>
      </w:r>
    </w:p>
    <w:p>
      <w:pPr>
        <w:spacing w:after="60"/>
      </w:pPr>
      <w:r>
        <w:t>Результат уже сейчас - не финальная операционная система, а управляемая</w:t>
      </w:r>
    </w:p>
    <w:p>
      <w:pPr>
        <w:spacing w:after="60"/>
      </w:pPr>
      <w:r>
        <w:t>архитектурная рамка и первый видимый документ. Это достаточно, чтобы показать, что</w:t>
      </w:r>
    </w:p>
    <w:p>
      <w:pPr>
        <w:spacing w:after="60"/>
      </w:pPr>
      <w:r>
        <w:t>тема не заторможена, а перешла от генерации видений к оформлению предмета</w:t>
      </w:r>
    </w:p>
    <w:p>
      <w:pPr>
        <w:spacing w:after="60"/>
      </w:pPr>
      <w:r>
        <w:t>разработки.</w:t>
      </w:r>
    </w:p>
    <w:p>
      <w:pPr>
        <w:spacing w:after="60"/>
      </w:pPr>
      <w:r>
        <w:t>Минимальный предъявляемый результат: есть название, статус, проблема, кандидатная</w:t>
      </w:r>
    </w:p>
    <w:p>
      <w:pPr>
        <w:spacing w:after="60"/>
      </w:pPr>
      <w:r>
        <w:t>формула, карта компонентов, операционный цикл, границы, риски и ближайшая</w:t>
      </w:r>
    </w:p>
    <w:p>
      <w:pPr>
        <w:spacing w:after="60"/>
      </w:pPr>
      <w:r>
        <w:t>программа работ.</w:t>
      </w:r>
    </w:p>
    <w:p>
      <w:pPr>
        <w:pStyle w:val="Heading2"/>
      </w:pPr>
      <w:r>
        <w:t>9. Ближайшая программа работ</w:t>
      </w:r>
    </w:p>
    <w:p>
      <w:pPr>
        <w:spacing w:after="60"/>
      </w:pPr>
      <w:r>
        <w:t>Чтобы двигаться быстро и не расползаться, предлагается короткая программа из трёх</w:t>
      </w:r>
    </w:p>
    <w:p>
      <w:pPr>
        <w:spacing w:after="60"/>
      </w:pPr>
      <w:r>
        <w:t>рабочих шагов.</w:t>
      </w:r>
    </w:p>
    <w:p>
      <w:pPr>
        <w:spacing w:after="60"/>
      </w:pPr>
      <w:r>
        <w:t>Шаг</w:t>
      </w:r>
    </w:p>
    <w:p>
      <w:pPr>
        <w:spacing w:after="60"/>
      </w:pPr>
      <w:r>
        <w:t>Название</w:t>
      </w:r>
    </w:p>
    <w:p>
      <w:pPr>
        <w:spacing w:after="60"/>
      </w:pPr>
      <w:r>
        <w:t>Результат</w:t>
      </w:r>
    </w:p>
    <w:p>
      <w:pPr>
        <w:spacing w:after="60"/>
      </w:pPr>
      <w:r>
        <w:t>Граница</w:t>
      </w:r>
    </w:p>
    <w:p>
      <w:pPr>
        <w:spacing w:after="60"/>
      </w:pPr>
      <w:r>
        <w:t>1</w:t>
      </w:r>
    </w:p>
    <w:p>
      <w:pPr>
        <w:spacing w:after="60"/>
      </w:pPr>
      <w:r>
        <w:t>Review Draft QA</w:t>
      </w:r>
    </w:p>
    <w:p>
      <w:pPr>
        <w:spacing w:after="60"/>
      </w:pPr>
      <w:r>
        <w:t>(контроль качества</w:t>
      </w:r>
    </w:p>
    <w:p>
      <w:pPr>
        <w:spacing w:after="60"/>
      </w:pPr>
      <w:r>
        <w:t>черновика)</w:t>
      </w:r>
    </w:p>
    <w:p>
      <w:pPr>
        <w:spacing w:after="60"/>
      </w:pPr>
      <w:r>
        <w:t>проверенный документ</w:t>
      </w:r>
    </w:p>
    <w:p>
      <w:pPr>
        <w:spacing w:after="60"/>
      </w:pPr>
      <w:r>
        <w:t>для показа</w:t>
      </w:r>
    </w:p>
    <w:p>
      <w:pPr>
        <w:spacing w:after="60"/>
      </w:pPr>
      <w:r>
        <w:t>не canon (не канон)</w:t>
      </w:r>
    </w:p>
    <w:p>
      <w:pPr>
        <w:spacing w:after="60"/>
      </w:pPr>
      <w:r>
        <w:t>2</w:t>
      </w:r>
    </w:p>
    <w:p>
      <w:pPr>
        <w:spacing w:after="60"/>
      </w:pPr>
      <w:r>
        <w:t>Section 6 First Fill</w:t>
      </w:r>
    </w:p>
    <w:p>
      <w:pPr>
        <w:spacing w:after="60"/>
      </w:pPr>
      <w:r>
        <w:t>(первое заполнение</w:t>
      </w:r>
    </w:p>
    <w:p>
      <w:pPr>
        <w:spacing w:after="60"/>
      </w:pPr>
      <w:r>
        <w:t>раздела 6)</w:t>
      </w:r>
    </w:p>
    <w:p>
      <w:pPr>
        <w:spacing w:after="60"/>
      </w:pPr>
      <w:r>
        <w:t>аккуратный overview</w:t>
      </w:r>
    </w:p>
    <w:p>
      <w:pPr>
        <w:spacing w:after="60"/>
      </w:pPr>
      <w:r>
        <w:t>(обзор)</w:t>
      </w:r>
    </w:p>
    <w:p>
      <w:pPr>
        <w:spacing w:after="60"/>
      </w:pPr>
      <w:r>
        <w:t>не заполнять разделы</w:t>
      </w:r>
    </w:p>
    <w:p>
      <w:pPr>
        <w:spacing w:after="60"/>
      </w:pPr>
      <w:r>
        <w:t>7-15</w:t>
      </w:r>
    </w:p>
    <w:p>
      <w:pPr>
        <w:spacing w:after="60"/>
      </w:pPr>
      <w:r>
        <w:t>3</w:t>
      </w:r>
    </w:p>
    <w:p>
      <w:pPr>
        <w:spacing w:after="60"/>
      </w:pPr>
      <w:r>
        <w:t>Operational Demo Plan</w:t>
      </w:r>
    </w:p>
    <w:p>
      <w:pPr>
        <w:spacing w:after="60"/>
      </w:pPr>
      <w:r>
        <w:t>(план операционной</w:t>
      </w:r>
    </w:p>
    <w:p>
      <w:pPr>
        <w:spacing w:after="60"/>
      </w:pPr>
      <w:r>
        <w:t>демонстрации)</w:t>
      </w:r>
    </w:p>
    <w:p>
      <w:pPr>
        <w:spacing w:after="60"/>
      </w:pPr>
      <w:r>
        <w:t>как показать IPaC OS</w:t>
      </w:r>
    </w:p>
    <w:p>
      <w:pPr>
        <w:spacing w:after="60"/>
      </w:pPr>
      <w:r>
        <w:t>(IPaC смысловую ОС) в</w:t>
      </w:r>
    </w:p>
    <w:p>
      <w:pPr>
        <w:spacing w:after="60"/>
      </w:pPr>
      <w:r>
        <w:t>работе</w:t>
      </w:r>
    </w:p>
    <w:p>
      <w:pPr>
        <w:spacing w:after="60"/>
      </w:pPr>
      <w:r>
        <w:t>не запускать Codex</w:t>
      </w:r>
    </w:p>
    <w:p>
      <w:pPr>
        <w:spacing w:after="60"/>
      </w:pPr>
      <w:r>
        <w:t>(Кодекс) без task pack</w:t>
      </w:r>
    </w:p>
    <w:p>
      <w:pPr>
        <w:spacing w:after="60"/>
      </w:pPr>
      <w:r>
        <w:t>(пакета задач)</w:t>
      </w:r>
    </w:p>
    <w:p>
      <w:pPr>
        <w:pStyle w:val="Heading1"/>
      </w:pPr>
      <w:r>
        <w:t>Page 5</w:t>
      </w:r>
    </w:p>
    <w:p>
      <w:pPr>
        <w:spacing w:after="60"/>
      </w:pPr>
      <w:r>
        <w:t>IPaC_NIR_SEMANTIC_OS - Visible Result Review Draft v0.1 - candidate / not_canon</w:t>
      </w:r>
    </w:p>
    <w:p>
      <w:pPr>
        <w:pStyle w:val="Heading2"/>
      </w:pPr>
      <w:r>
        <w:t>10. Риски и защита от провала</w:t>
      </w:r>
    </w:p>
    <w:p>
      <w:pPr>
        <w:spacing w:after="60"/>
      </w:pPr>
      <w:r>
        <w:t>Риск</w:t>
      </w:r>
    </w:p>
    <w:p>
      <w:pPr>
        <w:spacing w:after="60"/>
      </w:pPr>
      <w:r>
        <w:t>Защита</w:t>
      </w:r>
    </w:p>
    <w:p>
      <w:pPr>
        <w:spacing w:after="60"/>
      </w:pPr>
      <w:r>
        <w:t>Риск затягивания процесса</w:t>
      </w:r>
    </w:p>
    <w:p>
      <w:pPr>
        <w:spacing w:after="60"/>
      </w:pPr>
      <w:r>
        <w:t>Сократить протокол и показывать review draft</w:t>
      </w:r>
    </w:p>
    <w:p>
      <w:pPr>
        <w:spacing w:after="60"/>
      </w:pPr>
      <w:r>
        <w:t>(черновик для рассмотрения) как видимый</w:t>
      </w:r>
    </w:p>
    <w:p>
      <w:pPr>
        <w:spacing w:after="60"/>
      </w:pPr>
      <w:r>
        <w:t>результат.</w:t>
      </w:r>
    </w:p>
    <w:p>
      <w:pPr>
        <w:spacing w:after="60"/>
      </w:pPr>
      <w:r>
        <w:t>Риск преждевременной канонизации</w:t>
      </w:r>
    </w:p>
    <w:p>
      <w:pPr>
        <w:spacing w:after="60"/>
      </w:pPr>
      <w:r>
        <w:t>Везде держать status: candidate (кандидат),</w:t>
      </w:r>
    </w:p>
    <w:p>
      <w:pPr>
        <w:spacing w:after="60"/>
      </w:pPr>
      <w:r>
        <w:t>canon_status: not_canon (не канон).</w:t>
      </w:r>
    </w:p>
    <w:p>
      <w:pPr>
        <w:spacing w:after="60"/>
      </w:pPr>
      <w:r>
        <w:t>Риск потери контекста</w:t>
      </w:r>
    </w:p>
    <w:p>
      <w:pPr>
        <w:spacing w:after="60"/>
      </w:pPr>
      <w:r>
        <w:t>Использовать Context Working Set (рабочий набор</w:t>
      </w:r>
    </w:p>
    <w:p>
      <w:pPr>
        <w:spacing w:after="60"/>
      </w:pPr>
      <w:r>
        <w:t>контекста) и PAGE_FAULT (отсутствующая</w:t>
      </w:r>
    </w:p>
    <w:p>
      <w:pPr>
        <w:spacing w:after="60"/>
      </w:pPr>
      <w:r>
        <w:t>страница) вместо догадок.</w:t>
      </w:r>
    </w:p>
    <w:p>
      <w:pPr>
        <w:spacing w:after="60"/>
      </w:pPr>
      <w:r>
        <w:t>Риск tool capture (захвата инструментом)</w:t>
      </w:r>
    </w:p>
    <w:p>
      <w:pPr>
        <w:spacing w:after="60"/>
      </w:pPr>
      <w:r>
        <w:t>Codex + VS Code (Кодекс + VS Code) считать</w:t>
      </w:r>
    </w:p>
    <w:p>
      <w:pPr>
        <w:spacing w:after="60"/>
      </w:pPr>
      <w:r>
        <w:t>будущим I/O layer (слоем ввода-вывода), не</w:t>
      </w:r>
    </w:p>
    <w:p>
      <w:pPr>
        <w:spacing w:after="60"/>
      </w:pPr>
      <w:r>
        <w:t>главным интеллектом.</w:t>
      </w:r>
    </w:p>
    <w:p>
      <w:pPr>
        <w:spacing w:after="60"/>
      </w:pPr>
      <w:r>
        <w:t>Риск смешения статусов</w:t>
      </w:r>
    </w:p>
    <w:p>
      <w:pPr>
        <w:spacing w:after="60"/>
      </w:pPr>
      <w:r>
        <w:t>Разделять factography (фактографию),</w:t>
      </w:r>
    </w:p>
    <w:p>
      <w:pPr>
        <w:spacing w:after="60"/>
      </w:pPr>
      <w:r>
        <w:t>interpretation (интерпретацию), decision</w:t>
      </w:r>
    </w:p>
    <w:p>
      <w:pPr>
        <w:spacing w:after="60"/>
      </w:pPr>
      <w:r>
        <w:t>(решение), canon (канон).</w:t>
      </w:r>
    </w:p>
    <w:p>
      <w:pPr>
        <w:pStyle w:val="Heading2"/>
      </w:pPr>
      <w:r>
        <w:t>11. Что нельзя делать с этим документом</w:t>
      </w:r>
    </w:p>
    <w:p>
      <w:pPr>
        <w:spacing w:after="60"/>
      </w:pPr>
      <w:r>
        <w:t></w:t>
      </w:r>
    </w:p>
    <w:p>
      <w:pPr>
        <w:spacing w:after="60"/>
      </w:pPr>
      <w:r>
        <w:t>Нельзя считать его canon (каноном).</w:t>
      </w:r>
    </w:p>
    <w:p>
      <w:pPr>
        <w:spacing w:after="60"/>
      </w:pPr>
      <w:r>
        <w:t></w:t>
      </w:r>
    </w:p>
    <w:p>
      <w:pPr>
        <w:spacing w:after="60"/>
      </w:pPr>
      <w:r>
        <w:t>Нельзя считать его final architecture (финальной архитектурой).</w:t>
      </w:r>
    </w:p>
    <w:p>
      <w:pPr>
        <w:spacing w:after="60"/>
      </w:pPr>
      <w:r>
        <w:t></w:t>
      </w:r>
    </w:p>
    <w:p>
      <w:pPr>
        <w:spacing w:after="60"/>
      </w:pPr>
      <w:r>
        <w:t>Нельзя объявлять Куб №1 canon (каноном).</w:t>
      </w:r>
    </w:p>
    <w:p>
      <w:pPr>
        <w:spacing w:after="60"/>
      </w:pPr>
      <w:r>
        <w:t></w:t>
      </w:r>
    </w:p>
    <w:p>
      <w:pPr>
        <w:spacing w:after="60"/>
      </w:pPr>
      <w:r>
        <w:t>Нельзя выполнять Git action (Git-действие) на основании самого документа.</w:t>
      </w:r>
    </w:p>
    <w:p>
      <w:pPr>
        <w:spacing w:after="60"/>
      </w:pPr>
      <w:r>
        <w:t></w:t>
      </w:r>
    </w:p>
    <w:p>
      <w:pPr>
        <w:spacing w:after="60"/>
      </w:pPr>
      <w:r>
        <w:t>Нельзя утверждать live Git status (живой статус Git), если он не подан отдельной</w:t>
      </w:r>
    </w:p>
    <w:p>
      <w:pPr>
        <w:spacing w:after="60"/>
      </w:pPr>
      <w:r>
        <w:t>контролькой.</w:t>
      </w:r>
    </w:p>
    <w:p>
      <w:pPr>
        <w:spacing w:after="60"/>
      </w:pPr>
      <w:r>
        <w:t></w:t>
      </w:r>
    </w:p>
    <w:p>
      <w:pPr>
        <w:spacing w:after="60"/>
      </w:pPr>
      <w:r>
        <w:t>Нельзя запускать Codex (Кодекс) без отдельного approved task pack (утверждённого</w:t>
      </w:r>
    </w:p>
    <w:p>
      <w:pPr>
        <w:spacing w:after="60"/>
      </w:pPr>
      <w:r>
        <w:t>пакета задач).</w:t>
      </w:r>
    </w:p>
    <w:p>
      <w:pPr>
        <w:pStyle w:val="Heading2"/>
      </w:pPr>
      <w:r>
        <w:t>12. Решение, которое нужно от человека</w:t>
      </w:r>
    </w:p>
    <w:p>
      <w:pPr>
        <w:spacing w:after="60"/>
      </w:pPr>
      <w:r>
        <w:t>Этот документ можно использовать как предмет Human Review (человеческого</w:t>
      </w:r>
    </w:p>
    <w:p>
      <w:pPr>
        <w:spacing w:after="60"/>
      </w:pPr>
      <w:r>
        <w:t>рассмотрения). Возможные решения:</w:t>
      </w:r>
    </w:p>
    <w:p>
      <w:pPr>
        <w:spacing w:after="60"/>
      </w:pPr>
      <w:r>
        <w:t></w:t>
      </w:r>
    </w:p>
    <w:p>
      <w:pPr>
        <w:spacing w:after="60"/>
      </w:pPr>
      <w:r>
        <w:t>Принять как review draft (черновик для рассмотрения) и показывать как текущий</w:t>
      </w:r>
    </w:p>
    <w:p>
      <w:pPr>
        <w:spacing w:after="60"/>
      </w:pPr>
      <w:r>
        <w:t>результат НИР.</w:t>
      </w:r>
    </w:p>
    <w:p>
      <w:pPr>
        <w:spacing w:after="60"/>
      </w:pPr>
      <w:r>
        <w:t></w:t>
      </w:r>
    </w:p>
    <w:p>
      <w:pPr>
        <w:spacing w:after="60"/>
      </w:pPr>
      <w:r>
        <w:t>Вернуть на точечную редактуру.</w:t>
      </w:r>
    </w:p>
    <w:p>
      <w:pPr>
        <w:spacing w:after="60"/>
      </w:pPr>
      <w:r>
        <w:t></w:t>
      </w:r>
    </w:p>
    <w:p>
      <w:pPr>
        <w:spacing w:after="60"/>
      </w:pPr>
      <w:r>
        <w:t>Разрешить следующий Sprint (спринт): Section 6 First Fill (первое заполнение раздела</w:t>
      </w:r>
    </w:p>
    <w:p>
      <w:pPr>
        <w:spacing w:after="60"/>
      </w:pPr>
      <w:r>
        <w:t>6).</w:t>
      </w:r>
    </w:p>
    <w:p>
      <w:pPr>
        <w:spacing w:after="60"/>
      </w:pPr>
      <w:r>
        <w:t></w:t>
      </w:r>
    </w:p>
    <w:p>
      <w:pPr>
        <w:spacing w:after="60"/>
      </w:pPr>
      <w:r>
        <w:t>Подготовить короткую презентационную версию на 1-2 страницы для внешнего</w:t>
      </w:r>
    </w:p>
    <w:p>
      <w:pPr>
        <w:spacing w:after="60"/>
      </w:pPr>
      <w:r>
        <w:t>показа.</w:t>
      </w:r>
    </w:p>
    <w:p>
      <w:pPr>
        <w:pStyle w:val="Heading2"/>
      </w:pPr>
      <w:r>
        <w:t>13. Итоговая формула</w:t>
      </w:r>
    </w:p>
    <w:p>
      <w:pPr>
        <w:spacing w:after="60"/>
      </w:pPr>
      <w:r>
        <w:t>IPaC OS (IPaC смысловая ОС) - это Architecture Candidate (архитектурный кандидат)</w:t>
      </w:r>
    </w:p>
    <w:p>
      <w:pPr>
        <w:spacing w:after="60"/>
      </w:pPr>
      <w:r>
        <w:t>смысловой операционной системы для гибридной вычислительной среды Human</w:t>
      </w:r>
    </w:p>
    <w:p>
      <w:pPr>
        <w:spacing w:after="60"/>
      </w:pPr>
      <w:r>
        <w:t>Intelligence + Silicon Intelligence (человеческий интеллект + кремниевый интеллект). Её</w:t>
      </w:r>
    </w:p>
    <w:p>
      <w:pPr>
        <w:spacing w:after="60"/>
      </w:pPr>
      <w:r>
        <w:t>задача - не просто генерировать тексты, а управлять жизненным циклом Meaning</w:t>
      </w:r>
    </w:p>
    <w:p>
      <w:pPr>
        <w:spacing w:after="60"/>
      </w:pPr>
      <w:r>
        <w:t>(смысла): от события и фактографии до артефакта, проверки, решения и возможной</w:t>
      </w:r>
    </w:p>
    <w:p>
      <w:pPr>
        <w:spacing w:after="60"/>
      </w:pPr>
      <w:r>
        <w:t>канонизации.</w:t>
      </w:r>
    </w:p>
    <w:p>
      <w:pPr>
        <w:pStyle w:val="Heading1"/>
      </w:pPr>
      <w:r>
        <w:t>Page 6</w:t>
      </w:r>
    </w:p>
    <w:p>
      <w:pPr>
        <w:spacing w:after="60"/>
      </w:pPr>
      <w:r>
        <w:t>IPaC_NIR_SEMANTIC_OS - Visible Result Review Draft v0.1 - candidate / not_canon</w:t>
      </w:r>
    </w:p>
    <w:p>
      <w:pPr>
        <w:spacing w:after="60"/>
      </w:pPr>
      <w:r>
        <w:t>Текущий документ является видимым результатом НИР и точкой перехода к дальнейшей</w:t>
      </w:r>
    </w:p>
    <w:p>
      <w:pPr>
        <w:spacing w:after="60"/>
      </w:pPr>
      <w:r>
        <w:t>разработке. Он предназначен для review (рассмотрения), а не для canonization</w:t>
      </w:r>
    </w:p>
    <w:p>
      <w:pPr>
        <w:spacing w:after="60"/>
      </w:pPr>
      <w:r>
        <w:t>(канонизации).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