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№11</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Студент:</w:t>
      </w:r>
      <w:r>
        <w:t xml:space="preserve"> </w:t>
      </w:r>
      <w:r>
        <w:t xml:space="preserve">Махорин</w:t>
      </w:r>
      <w:r>
        <w:t xml:space="preserve"> </w:t>
      </w:r>
      <w:r>
        <w:t xml:space="preserve">Иван</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 Научится писать более сложные командные файлы с использованием логических управляющих конструкций и циклов.</w:t>
      </w:r>
    </w:p>
    <w:bookmarkEnd w:id="20"/>
    <w:bookmarkStart w:id="21" w:name="задание"/>
    <w:p>
      <w:pPr>
        <w:pStyle w:val="Heading1"/>
      </w:pPr>
      <w:r>
        <w:t xml:space="preserve">Задание</w:t>
      </w:r>
    </w:p>
    <w:p>
      <w:pPr>
        <w:numPr>
          <w:ilvl w:val="0"/>
          <w:numId w:val="1001"/>
        </w:numPr>
        <w:pStyle w:val="Compact"/>
      </w:pPr>
      <w:r>
        <w:t xml:space="preserve">Используя команды getopts grep, написать командный файл, который анализирует командную строку с ключами:</w:t>
      </w:r>
    </w:p>
    <w:p>
      <w:pPr>
        <w:numPr>
          <w:ilvl w:val="0"/>
          <w:numId w:val="1002"/>
        </w:numPr>
        <w:pStyle w:val="Compact"/>
      </w:pPr>
      <w:r>
        <w:t xml:space="preserve">-iinputfile — прочитать данные из указанного файла;</w:t>
      </w:r>
    </w:p>
    <w:p>
      <w:pPr>
        <w:numPr>
          <w:ilvl w:val="0"/>
          <w:numId w:val="1002"/>
        </w:numPr>
        <w:pStyle w:val="Compact"/>
      </w:pPr>
      <w:r>
        <w:t xml:space="preserve">-ooutputfile — вывести данные в указанный файл;</w:t>
      </w:r>
    </w:p>
    <w:p>
      <w:pPr>
        <w:numPr>
          <w:ilvl w:val="0"/>
          <w:numId w:val="1002"/>
        </w:numPr>
        <w:pStyle w:val="Compact"/>
      </w:pPr>
      <w:r>
        <w:t xml:space="preserve">-pшаблон — указать шаблон для поиска;</w:t>
      </w:r>
    </w:p>
    <w:p>
      <w:pPr>
        <w:numPr>
          <w:ilvl w:val="0"/>
          <w:numId w:val="1002"/>
        </w:numPr>
        <w:pStyle w:val="Compact"/>
      </w:pPr>
      <w:r>
        <w:t xml:space="preserve">-C — различать большие и малые буквы;</w:t>
      </w:r>
    </w:p>
    <w:p>
      <w:pPr>
        <w:numPr>
          <w:ilvl w:val="0"/>
          <w:numId w:val="1002"/>
        </w:numPr>
        <w:pStyle w:val="Compact"/>
      </w:pPr>
      <w:r>
        <w:t xml:space="preserve">-n — выдавать номера строк.</w:t>
      </w:r>
      <w:r>
        <w:t xml:space="preserve"> </w:t>
      </w:r>
      <w:r>
        <w:t xml:space="preserve">а затем ищет в указанном файле нужные строки, определяемые ключом -p.</w:t>
      </w:r>
    </w:p>
    <w:p>
      <w:pPr>
        <w:numPr>
          <w:ilvl w:val="0"/>
          <w:numId w:val="1003"/>
        </w:numPr>
        <w:pStyle w:val="Compact"/>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w:t>
      </w:r>
    </w:p>
    <w:p>
      <w:pPr>
        <w:numPr>
          <w:ilvl w:val="0"/>
          <w:numId w:val="1003"/>
        </w:numPr>
        <w:pStyle w:val="Compact"/>
      </w:pPr>
      <w:r>
        <w:t xml:space="preserve">Написать командный файл, создающий указанное число файлов, пронумерованных последовательно от 1 до N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numPr>
          <w:ilvl w:val="0"/>
          <w:numId w:val="1003"/>
        </w:numPr>
        <w:pStyle w:val="Compact"/>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w:t>
      </w:r>
    </w:p>
    <w:bookmarkEnd w:id="21"/>
    <w:bookmarkStart w:id="50" w:name="выполнение-лабораторной-работы"/>
    <w:p>
      <w:pPr>
        <w:pStyle w:val="Heading1"/>
      </w:pPr>
      <w:r>
        <w:t xml:space="preserve">Выполнение лабораторной работы</w:t>
      </w:r>
    </w:p>
    <w:p>
      <w:pPr>
        <w:pStyle w:val="FirstParagraph"/>
      </w:pPr>
      <w:r>
        <w:t xml:space="preserve">Откроем терминал и создадим в домашнем каталоге файл prog1.sh. После чего перейдём emacs (Рис.</w:t>
      </w:r>
      <w:r>
        <w:t xml:space="preserve"> </w:t>
      </w:r>
      <w:r>
        <w:t xml:space="preserve">[-@fig:001]</w:t>
      </w:r>
      <w:r>
        <w:t xml:space="preserve">).</w:t>
      </w:r>
    </w:p>
    <w:p>
      <w:pPr>
        <w:pStyle w:val="CaptionedFigure"/>
      </w:pPr>
      <w:bookmarkStart w:id="23" w:name="fig:001"/>
      <w:r>
        <w:drawing>
          <wp:inline>
            <wp:extent cx="4579684" cy="852927"/>
            <wp:effectExtent b="0" l="0" r="0" t="0"/>
            <wp:docPr descr="Создание нового файла для скрипта"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4579684" cy="852927"/>
                    </a:xfrm>
                    <a:prstGeom prst="rect">
                      <a:avLst/>
                    </a:prstGeom>
                    <a:noFill/>
                    <a:ln w="9525">
                      <a:noFill/>
                      <a:headEnd/>
                      <a:tailEnd/>
                    </a:ln>
                  </pic:spPr>
                </pic:pic>
              </a:graphicData>
            </a:graphic>
          </wp:inline>
        </w:drawing>
      </w:r>
      <w:bookmarkEnd w:id="23"/>
    </w:p>
    <w:p>
      <w:pPr>
        <w:pStyle w:val="ImageCaption"/>
      </w:pPr>
      <w:r>
        <w:t xml:space="preserve">Создание нового файла для скрипта</w:t>
      </w:r>
    </w:p>
    <w:p>
      <w:pPr>
        <w:pStyle w:val="BodyText"/>
      </w:pPr>
      <w:r>
        <w:t xml:space="preserve">В emacs откроем созданный файл prog1.sh и приступим к написанию скрипта, который анализирует командную строку с определёнными ключами, а затем ищет в указанном файле нужные строки, определяемые ключом p (Рис.</w:t>
      </w:r>
      <w:r>
        <w:t xml:space="preserve"> </w:t>
      </w:r>
      <w:r>
        <w:t xml:space="preserve">[-@fig:002]</w:t>
      </w:r>
      <w:r>
        <w:t xml:space="preserve">).</w:t>
      </w:r>
    </w:p>
    <w:p>
      <w:pPr>
        <w:pStyle w:val="CaptionedFigure"/>
      </w:pPr>
      <w:bookmarkStart w:id="25" w:name="fig:002"/>
      <w:r>
        <w:drawing>
          <wp:inline>
            <wp:extent cx="5334000" cy="4982658"/>
            <wp:effectExtent b="0" l="0" r="0" t="0"/>
            <wp:docPr descr="Написание первого скрипта"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4982658"/>
                    </a:xfrm>
                    <a:prstGeom prst="rect">
                      <a:avLst/>
                    </a:prstGeom>
                    <a:noFill/>
                    <a:ln w="9525">
                      <a:noFill/>
                      <a:headEnd/>
                      <a:tailEnd/>
                    </a:ln>
                  </pic:spPr>
                </pic:pic>
              </a:graphicData>
            </a:graphic>
          </wp:inline>
        </w:drawing>
      </w:r>
      <w:bookmarkEnd w:id="25"/>
    </w:p>
    <w:p>
      <w:pPr>
        <w:pStyle w:val="ImageCaption"/>
      </w:pPr>
      <w:r>
        <w:t xml:space="preserve">Написание первого скрипта</w:t>
      </w:r>
    </w:p>
    <w:p>
      <w:pPr>
        <w:pStyle w:val="BodyText"/>
      </w:pPr>
      <w:r>
        <w:t xml:space="preserve">После того как скрипт написан мы сохраняем файл и закрываем emacs. В терминале мы даём этому файлу право на выполнение. Также создаём через терминал два текстовых файла (a1.txt и a2.txt). Далее прописываем нужные нам команды и проверяем корректность работы скрипта (Рис.</w:t>
      </w:r>
      <w:r>
        <w:t xml:space="preserve"> </w:t>
      </w:r>
      <w:r>
        <w:t xml:space="preserve">[-@fig:003]</w:t>
      </w:r>
      <w:r>
        <w:t xml:space="preserve">).</w:t>
      </w:r>
    </w:p>
    <w:p>
      <w:pPr>
        <w:pStyle w:val="CaptionedFigure"/>
      </w:pPr>
      <w:bookmarkStart w:id="27" w:name="fig:003"/>
      <w:r>
        <w:drawing>
          <wp:inline>
            <wp:extent cx="5334000" cy="4056765"/>
            <wp:effectExtent b="0" l="0" r="0" t="0"/>
            <wp:docPr descr="Право на выполнение, запуск файла и проверка"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4056765"/>
                    </a:xfrm>
                    <a:prstGeom prst="rect">
                      <a:avLst/>
                    </a:prstGeom>
                    <a:noFill/>
                    <a:ln w="9525">
                      <a:noFill/>
                      <a:headEnd/>
                      <a:tailEnd/>
                    </a:ln>
                  </pic:spPr>
                </pic:pic>
              </a:graphicData>
            </a:graphic>
          </wp:inline>
        </w:drawing>
      </w:r>
      <w:bookmarkEnd w:id="27"/>
    </w:p>
    <w:p>
      <w:pPr>
        <w:pStyle w:val="ImageCaption"/>
      </w:pPr>
      <w:r>
        <w:t xml:space="preserve">Право на выполнение, запуск файла и проверка</w:t>
      </w:r>
    </w:p>
    <w:p>
      <w:pPr>
        <w:pStyle w:val="BodyText"/>
      </w:pPr>
      <w:r>
        <w:t xml:space="preserve">Теперь создадм в терминале два файла (chslo.c и chslo.sh), для второго задания. Открываем emacs (Рис.</w:t>
      </w:r>
      <w:r>
        <w:t xml:space="preserve"> </w:t>
      </w:r>
      <w:r>
        <w:t xml:space="preserve">[-@fig:004]</w:t>
      </w:r>
      <w:r>
        <w:t xml:space="preserve">).</w:t>
      </w:r>
    </w:p>
    <w:p>
      <w:pPr>
        <w:pStyle w:val="CaptionedFigure"/>
      </w:pPr>
      <w:bookmarkStart w:id="29" w:name="fig:004"/>
      <w:r>
        <w:drawing>
          <wp:inline>
            <wp:extent cx="4572000" cy="998924"/>
            <wp:effectExtent b="0" l="0" r="0" t="0"/>
            <wp:docPr descr="Создание двух файлов и открытие emacs"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4572000" cy="998924"/>
                    </a:xfrm>
                    <a:prstGeom prst="rect">
                      <a:avLst/>
                    </a:prstGeom>
                    <a:noFill/>
                    <a:ln w="9525">
                      <a:noFill/>
                      <a:headEnd/>
                      <a:tailEnd/>
                    </a:ln>
                  </pic:spPr>
                </pic:pic>
              </a:graphicData>
            </a:graphic>
          </wp:inline>
        </w:drawing>
      </w:r>
      <w:bookmarkEnd w:id="29"/>
    </w:p>
    <w:p>
      <w:pPr>
        <w:pStyle w:val="ImageCaption"/>
      </w:pPr>
      <w:r>
        <w:t xml:space="preserve">Создание двух файлов и открытие emacs</w:t>
      </w:r>
    </w:p>
    <w:p>
      <w:pPr>
        <w:pStyle w:val="BodyText"/>
      </w:pPr>
      <w:r>
        <w:t xml:space="preserve">Открываем файл chslo.c и начинаем 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exit(n), передавая информацию в о коде завершения в оболочку (Рис.</w:t>
      </w:r>
      <w:r>
        <w:t xml:space="preserve"> </w:t>
      </w:r>
      <w:r>
        <w:t xml:space="preserve">[-@fig:005]</w:t>
      </w:r>
      <w:r>
        <w:t xml:space="preserve">).</w:t>
      </w:r>
    </w:p>
    <w:p>
      <w:pPr>
        <w:pStyle w:val="CaptionedFigure"/>
      </w:pPr>
      <w:bookmarkStart w:id="31" w:name="fig:005"/>
      <w:r>
        <w:drawing>
          <wp:inline>
            <wp:extent cx="4333794" cy="3480867"/>
            <wp:effectExtent b="0" l="0" r="0" t="0"/>
            <wp:docPr descr="Написание программы на языке Си"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4333794" cy="3480867"/>
                    </a:xfrm>
                    <a:prstGeom prst="rect">
                      <a:avLst/>
                    </a:prstGeom>
                    <a:noFill/>
                    <a:ln w="9525">
                      <a:noFill/>
                      <a:headEnd/>
                      <a:tailEnd/>
                    </a:ln>
                  </pic:spPr>
                </pic:pic>
              </a:graphicData>
            </a:graphic>
          </wp:inline>
        </w:drawing>
      </w:r>
      <w:bookmarkEnd w:id="31"/>
    </w:p>
    <w:p>
      <w:pPr>
        <w:pStyle w:val="ImageCaption"/>
      </w:pPr>
      <w:r>
        <w:t xml:space="preserve">Написание программы на языке Си</w:t>
      </w:r>
    </w:p>
    <w:p>
      <w:pPr>
        <w:pStyle w:val="BodyText"/>
      </w:pPr>
      <w:r>
        <w:t xml:space="preserve">После программы на языке Си, в файле chslo.sh пишем командный файл, который должен вызывать эту программу и, проанализировав с помощью команды $?, выдать сообщение о том, какое число было введено (Рис.</w:t>
      </w:r>
      <w:r>
        <w:t xml:space="preserve"> </w:t>
      </w:r>
      <w:r>
        <w:t xml:space="preserve">[-@fig:006]</w:t>
      </w:r>
      <w:r>
        <w:t xml:space="preserve">).</w:t>
      </w:r>
    </w:p>
    <w:p>
      <w:pPr>
        <w:pStyle w:val="CaptionedFigure"/>
      </w:pPr>
      <w:bookmarkStart w:id="33" w:name="fig:006"/>
      <w:r>
        <w:drawing>
          <wp:inline>
            <wp:extent cx="4341478" cy="2966036"/>
            <wp:effectExtent b="0" l="0" r="0" t="0"/>
            <wp:docPr descr="Написание командного файла для второго задания"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4341478" cy="2966036"/>
                    </a:xfrm>
                    <a:prstGeom prst="rect">
                      <a:avLst/>
                    </a:prstGeom>
                    <a:noFill/>
                    <a:ln w="9525">
                      <a:noFill/>
                      <a:headEnd/>
                      <a:tailEnd/>
                    </a:ln>
                  </pic:spPr>
                </pic:pic>
              </a:graphicData>
            </a:graphic>
          </wp:inline>
        </w:drawing>
      </w:r>
      <w:bookmarkEnd w:id="33"/>
    </w:p>
    <w:p>
      <w:pPr>
        <w:pStyle w:val="ImageCaption"/>
      </w:pPr>
      <w:r>
        <w:t xml:space="preserve">Написание командного файла для второго задания</w:t>
      </w:r>
    </w:p>
    <w:p>
      <w:pPr>
        <w:pStyle w:val="BodyText"/>
      </w:pPr>
      <w:r>
        <w:t xml:space="preserve">Сохраняем файлы и также даём в терминале право на выполнение для файла chslo.sh. Запускаем файл chslo.sh (Рис.</w:t>
      </w:r>
      <w:r>
        <w:t xml:space="preserve"> </w:t>
      </w:r>
      <w:r>
        <w:t xml:space="preserve">[-@fig:007]</w:t>
      </w:r>
      <w:r>
        <w:t xml:space="preserve">).</w:t>
      </w:r>
    </w:p>
    <w:p>
      <w:pPr>
        <w:pStyle w:val="CaptionedFigure"/>
      </w:pPr>
      <w:bookmarkStart w:id="35" w:name="fig:007"/>
      <w:r>
        <w:drawing>
          <wp:inline>
            <wp:extent cx="4833257" cy="4372215"/>
            <wp:effectExtent b="0" l="0" r="0" t="0"/>
            <wp:docPr descr="Право на выполнение, запуск файла"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4833257" cy="4372215"/>
                    </a:xfrm>
                    <a:prstGeom prst="rect">
                      <a:avLst/>
                    </a:prstGeom>
                    <a:noFill/>
                    <a:ln w="9525">
                      <a:noFill/>
                      <a:headEnd/>
                      <a:tailEnd/>
                    </a:ln>
                  </pic:spPr>
                </pic:pic>
              </a:graphicData>
            </a:graphic>
          </wp:inline>
        </w:drawing>
      </w:r>
      <w:bookmarkEnd w:id="35"/>
    </w:p>
    <w:p>
      <w:pPr>
        <w:pStyle w:val="ImageCaption"/>
      </w:pPr>
      <w:r>
        <w:t xml:space="preserve">Право на выполнение, запуск файла</w:t>
      </w:r>
    </w:p>
    <w:p>
      <w:pPr>
        <w:pStyle w:val="BodyText"/>
      </w:pPr>
      <w:r>
        <w:t xml:space="preserve">Снова в домашнем каталоге создаём файл, но уже для третьего задания. Запускаем emacs (Рис.</w:t>
      </w:r>
      <w:r>
        <w:t xml:space="preserve"> </w:t>
      </w:r>
      <w:r>
        <w:t xml:space="preserve">[-@fig:008]</w:t>
      </w:r>
      <w:r>
        <w:t xml:space="preserve">).</w:t>
      </w:r>
    </w:p>
    <w:p>
      <w:pPr>
        <w:pStyle w:val="CaptionedFigure"/>
      </w:pPr>
      <w:bookmarkStart w:id="37" w:name="fig:008"/>
      <w:r>
        <w:drawing>
          <wp:inline>
            <wp:extent cx="4441371" cy="829875"/>
            <wp:effectExtent b="0" l="0" r="0" t="0"/>
            <wp:docPr descr="Создание третьего файла"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4441371" cy="829875"/>
                    </a:xfrm>
                    <a:prstGeom prst="rect">
                      <a:avLst/>
                    </a:prstGeom>
                    <a:noFill/>
                    <a:ln w="9525">
                      <a:noFill/>
                      <a:headEnd/>
                      <a:tailEnd/>
                    </a:ln>
                  </pic:spPr>
                </pic:pic>
              </a:graphicData>
            </a:graphic>
          </wp:inline>
        </w:drawing>
      </w:r>
      <w:bookmarkEnd w:id="37"/>
    </w:p>
    <w:p>
      <w:pPr>
        <w:pStyle w:val="ImageCaption"/>
      </w:pPr>
      <w:r>
        <w:t xml:space="preserve">Создание третьего файла</w:t>
      </w:r>
    </w:p>
    <w:p>
      <w:pPr>
        <w:pStyle w:val="BodyText"/>
      </w:pPr>
      <w:r>
        <w:t xml:space="preserve">После открытия файла files.sh напишем командный файл, создающий указанное число файлов, пронумерованных последовательно от 1 до N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 (Рис.</w:t>
      </w:r>
      <w:r>
        <w:t xml:space="preserve"> </w:t>
      </w:r>
      <w:r>
        <w:t xml:space="preserve">[-@fig:009]</w:t>
      </w:r>
      <w:r>
        <w:t xml:space="preserve">).</w:t>
      </w:r>
    </w:p>
    <w:p>
      <w:pPr>
        <w:pStyle w:val="CaptionedFigure"/>
      </w:pPr>
      <w:bookmarkStart w:id="39" w:name="fig:009"/>
      <w:r>
        <w:drawing>
          <wp:inline>
            <wp:extent cx="5309667" cy="5455663"/>
            <wp:effectExtent b="0" l="0" r="0" t="0"/>
            <wp:docPr descr="Написание третьего скрипта" title="" id="1" name="Picture"/>
            <a:graphic>
              <a:graphicData uri="http://schemas.openxmlformats.org/drawingml/2006/picture">
                <pic:pic>
                  <pic:nvPicPr>
                    <pic:cNvPr descr="image/9.png" id="0" name="Picture"/>
                    <pic:cNvPicPr>
                      <a:picLocks noChangeArrowheads="1" noChangeAspect="1"/>
                    </pic:cNvPicPr>
                  </pic:nvPicPr>
                  <pic:blipFill>
                    <a:blip r:embed="rId38"/>
                    <a:stretch>
                      <a:fillRect/>
                    </a:stretch>
                  </pic:blipFill>
                  <pic:spPr bwMode="auto">
                    <a:xfrm>
                      <a:off x="0" y="0"/>
                      <a:ext cx="5309667" cy="5455663"/>
                    </a:xfrm>
                    <a:prstGeom prst="rect">
                      <a:avLst/>
                    </a:prstGeom>
                    <a:noFill/>
                    <a:ln w="9525">
                      <a:noFill/>
                      <a:headEnd/>
                      <a:tailEnd/>
                    </a:ln>
                  </pic:spPr>
                </pic:pic>
              </a:graphicData>
            </a:graphic>
          </wp:inline>
        </w:drawing>
      </w:r>
      <w:bookmarkEnd w:id="39"/>
    </w:p>
    <w:p>
      <w:pPr>
        <w:pStyle w:val="ImageCaption"/>
      </w:pPr>
      <w:r>
        <w:t xml:space="preserve">Написание третьего скрипта</w:t>
      </w:r>
    </w:p>
    <w:p>
      <w:pPr>
        <w:pStyle w:val="BodyText"/>
      </w:pPr>
      <w:r>
        <w:t xml:space="preserve">Сохраняем наш скрипт и даём право на выполнение. Запускаем файл и создаём три текстовых файла. Удаляем эти три файла (Рис.</w:t>
      </w:r>
      <w:r>
        <w:t xml:space="preserve"> </w:t>
      </w:r>
      <w:r>
        <w:t xml:space="preserve">[-@fig:010]</w:t>
      </w:r>
      <w:r>
        <w:t xml:space="preserve">).</w:t>
      </w:r>
    </w:p>
    <w:p>
      <w:pPr>
        <w:pStyle w:val="CaptionedFigure"/>
      </w:pPr>
      <w:bookmarkStart w:id="41" w:name="fig:010"/>
      <w:r>
        <w:drawing>
          <wp:inline>
            <wp:extent cx="5334000" cy="2619022"/>
            <wp:effectExtent b="0" l="0" r="0" t="0"/>
            <wp:docPr descr="Право на выполнение, запуск файла"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2619022"/>
                    </a:xfrm>
                    <a:prstGeom prst="rect">
                      <a:avLst/>
                    </a:prstGeom>
                    <a:noFill/>
                    <a:ln w="9525">
                      <a:noFill/>
                      <a:headEnd/>
                      <a:tailEnd/>
                    </a:ln>
                  </pic:spPr>
                </pic:pic>
              </a:graphicData>
            </a:graphic>
          </wp:inline>
        </w:drawing>
      </w:r>
      <w:bookmarkEnd w:id="41"/>
    </w:p>
    <w:p>
      <w:pPr>
        <w:pStyle w:val="ImageCaption"/>
      </w:pPr>
      <w:r>
        <w:t xml:space="preserve">Право на выполнение, запуск файла</w:t>
      </w:r>
    </w:p>
    <w:p>
      <w:pPr>
        <w:pStyle w:val="BodyText"/>
      </w:pPr>
      <w:r>
        <w:t xml:space="preserve">Создаём последний файл для четвёртого скрипта. Запускаем emacs (Рис.</w:t>
      </w:r>
      <w:r>
        <w:t xml:space="preserve"> </w:t>
      </w:r>
      <w:r>
        <w:t xml:space="preserve">[-@fig:011]</w:t>
      </w:r>
      <w:r>
        <w:t xml:space="preserve">).</w:t>
      </w:r>
    </w:p>
    <w:p>
      <w:pPr>
        <w:pStyle w:val="CaptionedFigure"/>
      </w:pPr>
      <w:bookmarkStart w:id="43" w:name="fig:011"/>
      <w:r>
        <w:drawing>
          <wp:inline>
            <wp:extent cx="4733364" cy="883663"/>
            <wp:effectExtent b="0" l="0" r="0" t="0"/>
            <wp:docPr descr="Создание четвёртого файла"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4733364" cy="883663"/>
                    </a:xfrm>
                    <a:prstGeom prst="rect">
                      <a:avLst/>
                    </a:prstGeom>
                    <a:noFill/>
                    <a:ln w="9525">
                      <a:noFill/>
                      <a:headEnd/>
                      <a:tailEnd/>
                    </a:ln>
                  </pic:spPr>
                </pic:pic>
              </a:graphicData>
            </a:graphic>
          </wp:inline>
        </w:drawing>
      </w:r>
      <w:bookmarkEnd w:id="43"/>
    </w:p>
    <w:p>
      <w:pPr>
        <w:pStyle w:val="ImageCaption"/>
      </w:pPr>
      <w:r>
        <w:t xml:space="preserve">Создание четвёртого файла</w:t>
      </w:r>
    </w:p>
    <w:p>
      <w:pPr>
        <w:pStyle w:val="BodyText"/>
      </w:pPr>
      <w:r>
        <w:t xml:space="preserve">В четвёртом файле напишем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 (Рис.</w:t>
      </w:r>
      <w:r>
        <w:t xml:space="preserve"> </w:t>
      </w:r>
      <w:r>
        <w:t xml:space="preserve">[-@fig:012]</w:t>
      </w:r>
      <w:r>
        <w:t xml:space="preserve">).</w:t>
      </w:r>
    </w:p>
    <w:p>
      <w:pPr>
        <w:pStyle w:val="CaptionedFigure"/>
      </w:pPr>
      <w:bookmarkStart w:id="45" w:name="fig:012"/>
      <w:r>
        <w:drawing>
          <wp:inline>
            <wp:extent cx="4602736" cy="2512678"/>
            <wp:effectExtent b="0" l="0" r="0" t="0"/>
            <wp:docPr descr="Написание четвёртого скрипта" title="" id="1" name="Picture"/>
            <a:graphic>
              <a:graphicData uri="http://schemas.openxmlformats.org/drawingml/2006/picture">
                <pic:pic>
                  <pic:nvPicPr>
                    <pic:cNvPr descr="image/12.png" id="0" name="Picture"/>
                    <pic:cNvPicPr>
                      <a:picLocks noChangeArrowheads="1" noChangeAspect="1"/>
                    </pic:cNvPicPr>
                  </pic:nvPicPr>
                  <pic:blipFill>
                    <a:blip r:embed="rId44"/>
                    <a:stretch>
                      <a:fillRect/>
                    </a:stretch>
                  </pic:blipFill>
                  <pic:spPr bwMode="auto">
                    <a:xfrm>
                      <a:off x="0" y="0"/>
                      <a:ext cx="4602736" cy="2512678"/>
                    </a:xfrm>
                    <a:prstGeom prst="rect">
                      <a:avLst/>
                    </a:prstGeom>
                    <a:noFill/>
                    <a:ln w="9525">
                      <a:noFill/>
                      <a:headEnd/>
                      <a:tailEnd/>
                    </a:ln>
                  </pic:spPr>
                </pic:pic>
              </a:graphicData>
            </a:graphic>
          </wp:inline>
        </w:drawing>
      </w:r>
      <w:bookmarkEnd w:id="45"/>
    </w:p>
    <w:p>
      <w:pPr>
        <w:pStyle w:val="ImageCaption"/>
      </w:pPr>
      <w:r>
        <w:t xml:space="preserve">Написание четвёртого скрипта</w:t>
      </w:r>
    </w:p>
    <w:p>
      <w:pPr>
        <w:pStyle w:val="BodyText"/>
      </w:pPr>
      <w:r>
        <w:t xml:space="preserve">Сохраним файл и выйдем из emacs. Как делали ранее, дадим файлу право на выполнение и запустим его для каталога Catalog1 (который мы создали ранее в терминале и в который перенесли некоторые файлы из домашнего каталога) (Рис.</w:t>
      </w:r>
      <w:r>
        <w:t xml:space="preserve"> </w:t>
      </w:r>
      <w:r>
        <w:t xml:space="preserve">[-@fig:013]</w:t>
      </w:r>
      <w:r>
        <w:t xml:space="preserve">).</w:t>
      </w:r>
    </w:p>
    <w:p>
      <w:pPr>
        <w:pStyle w:val="CaptionedFigure"/>
      </w:pPr>
      <w:bookmarkStart w:id="47" w:name="fig:013"/>
      <w:r>
        <w:drawing>
          <wp:inline>
            <wp:extent cx="5334000" cy="3661140"/>
            <wp:effectExtent b="0" l="0" r="0" t="0"/>
            <wp:docPr descr="Право на выполнение, запуск файла для каталога Catalog1" title="" id="1" name="Picture"/>
            <a:graphic>
              <a:graphicData uri="http://schemas.openxmlformats.org/drawingml/2006/picture">
                <pic:pic>
                  <pic:nvPicPr>
                    <pic:cNvPr descr="image/13.png" id="0" name="Picture"/>
                    <pic:cNvPicPr>
                      <a:picLocks noChangeArrowheads="1" noChangeAspect="1"/>
                    </pic:cNvPicPr>
                  </pic:nvPicPr>
                  <pic:blipFill>
                    <a:blip r:embed="rId46"/>
                    <a:stretch>
                      <a:fillRect/>
                    </a:stretch>
                  </pic:blipFill>
                  <pic:spPr bwMode="auto">
                    <a:xfrm>
                      <a:off x="0" y="0"/>
                      <a:ext cx="5334000" cy="3661140"/>
                    </a:xfrm>
                    <a:prstGeom prst="rect">
                      <a:avLst/>
                    </a:prstGeom>
                    <a:noFill/>
                    <a:ln w="9525">
                      <a:noFill/>
                      <a:headEnd/>
                      <a:tailEnd/>
                    </a:ln>
                  </pic:spPr>
                </pic:pic>
              </a:graphicData>
            </a:graphic>
          </wp:inline>
        </w:drawing>
      </w:r>
      <w:bookmarkEnd w:id="47"/>
    </w:p>
    <w:p>
      <w:pPr>
        <w:pStyle w:val="ImageCaption"/>
      </w:pPr>
      <w:r>
        <w:t xml:space="preserve">Право на выполнение, запуск файла для каталога Catalog1</w:t>
      </w:r>
    </w:p>
    <w:p>
      <w:pPr>
        <w:pStyle w:val="BodyText"/>
      </w:pPr>
      <w:r>
        <w:t xml:space="preserve">Перейдем в файлы и выполним проверку архивации (Рис.</w:t>
      </w:r>
      <w:r>
        <w:t xml:space="preserve"> </w:t>
      </w:r>
      <w:r>
        <w:t xml:space="preserve">[-@fig:014]</w:t>
      </w:r>
      <w:r>
        <w:t xml:space="preserve">).</w:t>
      </w:r>
    </w:p>
    <w:p>
      <w:pPr>
        <w:pStyle w:val="CaptionedFigure"/>
      </w:pPr>
      <w:bookmarkStart w:id="49" w:name="fig:014"/>
      <w:r>
        <w:drawing>
          <wp:inline>
            <wp:extent cx="5334000" cy="854884"/>
            <wp:effectExtent b="0" l="0" r="0" t="0"/>
            <wp:docPr descr="Проверка" title="" id="1" name="Picture"/>
            <a:graphic>
              <a:graphicData uri="http://schemas.openxmlformats.org/drawingml/2006/picture">
                <pic:pic>
                  <pic:nvPicPr>
                    <pic:cNvPr descr="image/14.png" id="0" name="Picture"/>
                    <pic:cNvPicPr>
                      <a:picLocks noChangeArrowheads="1" noChangeAspect="1"/>
                    </pic:cNvPicPr>
                  </pic:nvPicPr>
                  <pic:blipFill>
                    <a:blip r:embed="rId48"/>
                    <a:stretch>
                      <a:fillRect/>
                    </a:stretch>
                  </pic:blipFill>
                  <pic:spPr bwMode="auto">
                    <a:xfrm>
                      <a:off x="0" y="0"/>
                      <a:ext cx="5334000" cy="854884"/>
                    </a:xfrm>
                    <a:prstGeom prst="rect">
                      <a:avLst/>
                    </a:prstGeom>
                    <a:noFill/>
                    <a:ln w="9525">
                      <a:noFill/>
                      <a:headEnd/>
                      <a:tailEnd/>
                    </a:ln>
                  </pic:spPr>
                </pic:pic>
              </a:graphicData>
            </a:graphic>
          </wp:inline>
        </w:drawing>
      </w:r>
      <w:bookmarkEnd w:id="49"/>
    </w:p>
    <w:p>
      <w:pPr>
        <w:pStyle w:val="ImageCaption"/>
      </w:pPr>
      <w:r>
        <w:t xml:space="preserve">Проверка</w:t>
      </w:r>
    </w:p>
    <w:bookmarkEnd w:id="50"/>
    <w:bookmarkStart w:id="51" w:name="контрольные-вопросы"/>
    <w:p>
      <w:pPr>
        <w:pStyle w:val="Heading1"/>
      </w:pPr>
      <w:r>
        <w:t xml:space="preserve">Контрольные вопросы</w:t>
      </w:r>
    </w:p>
    <w:p>
      <w:pPr>
        <w:numPr>
          <w:ilvl w:val="0"/>
          <w:numId w:val="1004"/>
        </w:numPr>
        <w:pStyle w:val="Compact"/>
      </w:pPr>
      <w:r>
        <w:t xml:space="preserve">Каково предназначение команды getopts?</w:t>
      </w:r>
    </w:p>
    <w:p>
      <w:pPr>
        <w:pStyle w:val="FirstParagraph"/>
      </w:pPr>
      <w:r>
        <w:t xml:space="preserve">Команда getopts осуществляет синтаксический анализ командной строки, выделяя флаги, ииспользуется для объявления переменных. Синтаксис команды следующий: getopts option-string variable [arg…] Флаги это опции командной строки, обычно помеченные знаком минус; Например, для команды ls флагом может являться -F. Строка опций option-string это 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Еслик оманда getopts может распознать аргумент, то она возвращает истину. Принято включать getopts в цикл while и анализировать введённые данные с помощью оператора case. Функция getopts включает две специальные переменные среды OPTARG и OPTIND. Если ожидается доплнительное значение,то OPTARG устанавливается в значение этого аргумента. 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p>
      <w:pPr>
        <w:numPr>
          <w:ilvl w:val="0"/>
          <w:numId w:val="1005"/>
        </w:numPr>
        <w:pStyle w:val="Compact"/>
      </w:pPr>
      <w:r>
        <w:t xml:space="preserve">Какое отношение метасимволы имеют к генерации имён файлов?</w:t>
      </w:r>
    </w:p>
    <w:p>
      <w:pPr>
        <w:pStyle w:val="FirstParagraph"/>
      </w:pPr>
      <w:r>
        <w:t xml:space="preserve">Приперечислении имён файлов текущего каталога можно использовать следующие символы: 1. соответствует произвольной, в том числе и пустой строке; 2. ? соответствует любому одинарному символу; 3. [c1-c2] соответствует любому символу, лексикографически находящемуся между символами с1 и с2. Например, 1.1 echo выведет имена всех файлов текущего каталога, что представляет собой простейший аналог команды ls; 1.2. ls.c выведет все файлы с последними двумя символами, совпадающими с.c. 1.3. echoprog.? выведет все файлы, состоящие из пяти или шести символов, первыми пятью символами которых являются prog.. 1.4.[a-z] соответствует произвольному имени файла в текущем каталоге, начинающемуся с любой строчной буквы латинского алфавита.</w:t>
      </w:r>
    </w:p>
    <w:p>
      <w:pPr>
        <w:numPr>
          <w:ilvl w:val="0"/>
          <w:numId w:val="1006"/>
        </w:numPr>
        <w:pStyle w:val="Compact"/>
      </w:pPr>
      <w:r>
        <w:t xml:space="preserve">Какие операторы управления действиями вы знаете?</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7"/>
        </w:numPr>
        <w:pStyle w:val="Compact"/>
      </w:pPr>
      <w:r>
        <w:t xml:space="preserve">Какие операторы используются для прерывания цикла?</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 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numPr>
          <w:ilvl w:val="0"/>
          <w:numId w:val="1008"/>
        </w:numPr>
        <w:pStyle w:val="Compact"/>
      </w:pPr>
      <w:r>
        <w:t xml:space="preserve">Для чего нужны команды false и true?</w:t>
      </w:r>
    </w:p>
    <w:p>
      <w:pPr>
        <w:pStyle w:val="FirstParagraph"/>
      </w:pPr>
      <w:r>
        <w:t xml:space="preserve">Следующие две команды ОСUNIX используются только совместно с управляющими конструкциями языка программирования bash: это команда true,которая всегда возвращает код завершения, равный нулю(т.е.истина),и команда false,которая всегда возвращает код завершения,неравный нулю(т.е.ложь).Примеры бесконечных циклов:while true do echo hello andy done until false do echo hello mike done.</w:t>
      </w:r>
    </w:p>
    <w:p>
      <w:pPr>
        <w:numPr>
          <w:ilvl w:val="0"/>
          <w:numId w:val="1009"/>
        </w:numPr>
        <w:pStyle w:val="Compact"/>
      </w:pPr>
      <w:r>
        <w:t xml:space="preserve">Что означает строка if test -f man</w:t>
      </w:r>
      <m:oMath>
        <m:r>
          <m:t>s</m:t>
        </m:r>
        <m:r>
          <m:rPr>
            <m:sty m:val="p"/>
          </m:rPr>
          <m:t>/</m:t>
        </m:r>
      </m:oMath>
      <w:r>
        <w:t xml:space="preserve">i.$s, встреченная в командном файле?</w:t>
      </w:r>
    </w:p>
    <w:p>
      <w:pPr>
        <w:pStyle w:val="FirstParagraph"/>
      </w:pPr>
      <w:r>
        <w:t xml:space="preserve">Строка if test-fmans/i.sпроверяет,существуетлифайлmans/i.s и является ли этот файл обычным файлом.Если данный файл является каталогом,то команда вернет нулевое значение (ложь).</w:t>
      </w:r>
    </w:p>
    <w:p>
      <w:pPr>
        <w:numPr>
          <w:ilvl w:val="0"/>
          <w:numId w:val="1010"/>
        </w:numPr>
        <w:pStyle w:val="Compact"/>
      </w:pPr>
      <w:r>
        <w:t xml:space="preserve">Объясните различия между конструкциями while и until.</w:t>
      </w:r>
    </w:p>
    <w:p>
      <w:pPr>
        <w:pStyle w:val="FirstParagraph"/>
      </w:pPr>
      <w:r>
        <w:t xml:space="preserve">Выполнение оператора цикла while сводится к тому,что сначала выполняется последовательность команд(операторов), которую задаёт список-команд в строке, содержащей служебное слово while,а затем,если последняя выполненная команда из этой последовательности команд возвращает нулевой код завершения(истина),выполняется последовательность команд(операторов),которую задаёт список-команд в строке,содержащей служебное слово do,после чего осуществляется безусловный переход на начало оператора цикла while.Выход из цикла будет осуществлён тогда,когда последняя выполненная команда из последовательности команд (операторов),которую задаёт список-команд в строке,содержащей служебное слово while, возвратит ненулевой код завершения(ложь). При замене в операторе цикла while служебного слова while на until условие,при выполнении которого осуществляется выход из цикла,меняется на противоположное.В остальном оператор цикла while и оператор цикла until идентичны.</w:t>
      </w:r>
    </w:p>
    <w:bookmarkEnd w:id="51"/>
    <w:bookmarkStart w:id="52" w:name="выводы"/>
    <w:p>
      <w:pPr>
        <w:pStyle w:val="Heading1"/>
      </w:pPr>
      <w:r>
        <w:t xml:space="preserve">Выводы</w:t>
      </w:r>
    </w:p>
    <w:p>
      <w:pPr>
        <w:pStyle w:val="FirstParagraph"/>
      </w:pPr>
      <w:r>
        <w:t xml:space="preserve">В ходе выполнения лабораторной работы мы изучили основы программирования в оболочке ОС UNIX и научились писать более сложные командные файлы с использованием логических управляющих конструкций и циклов.</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№11</dc:title>
  <dc:creator>Студент: Махорин Иван Сергеевич</dc:creator>
  <dc:language>ru-RU</dc:language>
  <cp:keywords/>
  <dcterms:created xsi:type="dcterms:W3CDTF">2022-05-24T23:58:47Z</dcterms:created>
  <dcterms:modified xsi:type="dcterms:W3CDTF">2022-05-24T23:58:47Z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дисциплина: Операционные системы</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