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Разместить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6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Скачаем исполняемый файл hugo на сайте https://github.com/gohugoio/hugo/releases. Нам нужен архив hugo_extended_0.98.0_Linux-64bit.tar.gz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5334000" cy="3791049"/>
            <wp:effectExtent b="0" l="0" r="0" t="0"/>
            <wp:docPr descr="Скачивание исполняемого файл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1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Скачивание исполняемого файла</w:t>
      </w:r>
    </w:p>
    <w:p>
      <w:pPr>
        <w:pStyle w:val="BodyText"/>
      </w:pPr>
      <w:r>
        <w:t xml:space="preserve">В разделе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извлекаем файлы из архива в текущую папку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5334000" cy="3143122"/>
            <wp:effectExtent b="0" l="0" r="0" t="0"/>
            <wp:docPr descr="Разархивация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3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Разархивация</w:t>
      </w:r>
    </w:p>
    <w:p>
      <w:pPr>
        <w:pStyle w:val="BodyText"/>
      </w:pPr>
      <w:r>
        <w:t xml:space="preserve">В домашнем каталоге создаём каталог</w:t>
      </w:r>
      <w:r>
        <w:t xml:space="preserve"> </w:t>
      </w:r>
      <w:r>
        <w:t xml:space="preserve">“</w:t>
      </w:r>
      <w:r>
        <w:t xml:space="preserve">bin</w:t>
      </w:r>
      <w:r>
        <w:t xml:space="preserve">”</w:t>
      </w:r>
      <w:r>
        <w:t xml:space="preserve">, после чего переходим в него и вставляем</w:t>
      </w:r>
      <w:r>
        <w:t xml:space="preserve"> </w:t>
      </w:r>
      <w:r>
        <w:t xml:space="preserve">“</w:t>
      </w:r>
      <w:r>
        <w:t xml:space="preserve">hugo</w:t>
      </w:r>
      <w:r>
        <w:t xml:space="preserve">”</w:t>
      </w:r>
      <w:r>
        <w:t xml:space="preserve"> </w:t>
      </w:r>
      <w:r>
        <w:t xml:space="preserve">(hugo мы скопировали из разархивированной папки)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bookmarkStart w:id="27" w:name="fig:003"/>
      <w:r>
        <w:drawing>
          <wp:inline>
            <wp:extent cx="4595052" cy="1775011"/>
            <wp:effectExtent b="0" l="0" r="0" t="0"/>
            <wp:docPr descr="Создание каталога “bin” и перенос в него “hugo”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052" cy="177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Создание каталога</w:t>
      </w:r>
      <w:r>
        <w:t xml:space="preserve"> </w:t>
      </w:r>
      <w:r>
        <w:t xml:space="preserve">“</w:t>
      </w:r>
      <w:r>
        <w:t xml:space="preserve">bin</w:t>
      </w:r>
      <w:r>
        <w:t xml:space="preserve">”</w:t>
      </w:r>
      <w:r>
        <w:t xml:space="preserve"> </w:t>
      </w:r>
      <w:r>
        <w:t xml:space="preserve">и перенос в него</w:t>
      </w:r>
      <w:r>
        <w:t xml:space="preserve"> </w:t>
      </w:r>
      <w:r>
        <w:t xml:space="preserve">“</w:t>
      </w:r>
      <w:r>
        <w:t xml:space="preserve">hugo</w:t>
      </w:r>
      <w:r>
        <w:t xml:space="preserve">”</w:t>
      </w:r>
    </w:p>
    <w:p>
      <w:pPr>
        <w:pStyle w:val="BodyText"/>
      </w:pPr>
      <w:r>
        <w:t xml:space="preserve">Создаём новый репозиторий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при помощью шаблона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bookmarkStart w:id="29" w:name="fig:004"/>
      <w:r>
        <w:drawing>
          <wp:inline>
            <wp:extent cx="5334000" cy="3126218"/>
            <wp:effectExtent b="0" l="0" r="0" t="0"/>
            <wp:docPr descr="Нов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6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Новый репозиторий</w:t>
      </w:r>
    </w:p>
    <w:p>
      <w:pPr>
        <w:pStyle w:val="BodyText"/>
      </w:pPr>
      <w:r>
        <w:t xml:space="preserve">Далее возвращаемся в терминал и переходим в каталог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, в который клонируем наш новый репозиторий. После чего переходим в наш новый каталог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5248194" cy="1675119"/>
            <wp:effectExtent b="0" l="0" r="0" t="0"/>
            <wp:docPr descr="Клон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194" cy="1675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производим установку</w:t>
      </w:r>
      <w:r>
        <w:t xml:space="preserve"> </w:t>
      </w:r>
      <w:r>
        <w:t xml:space="preserve">“</w:t>
      </w:r>
      <w:r>
        <w:t xml:space="preserve">go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bookmarkStart w:id="33" w:name="fig:006"/>
      <w:r>
        <w:drawing>
          <wp:inline>
            <wp:extent cx="5334000" cy="3517556"/>
            <wp:effectExtent b="0" l="0" r="0" t="0"/>
            <wp:docPr descr="Установка “go”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Установка</w:t>
      </w:r>
      <w:r>
        <w:t xml:space="preserve"> </w:t>
      </w:r>
      <w:r>
        <w:t xml:space="preserve">“</w:t>
      </w:r>
      <w:r>
        <w:t xml:space="preserve">go</w:t>
      </w:r>
      <w:r>
        <w:t xml:space="preserve">”</w:t>
      </w:r>
    </w:p>
    <w:p>
      <w:pPr>
        <w:pStyle w:val="BodyText"/>
      </w:pPr>
      <w:r>
        <w:t xml:space="preserve">Выполняем команду</w:t>
      </w:r>
      <w:r>
        <w:t xml:space="preserve"> </w:t>
      </w:r>
      <w:r>
        <w:t xml:space="preserve">“</w:t>
      </w:r>
      <w:r>
        <w:t xml:space="preserve">~/bin/hugo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bookmarkStart w:id="35" w:name="fig:007"/>
      <w:r>
        <w:drawing>
          <wp:inline>
            <wp:extent cx="5334000" cy="2218886"/>
            <wp:effectExtent b="0" l="0" r="0" t="0"/>
            <wp:docPr descr="~/bin/hugo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~/bin/hugo</w:t>
      </w:r>
    </w:p>
    <w:p>
      <w:pPr>
        <w:pStyle w:val="BodyText"/>
      </w:pPr>
      <w:r>
        <w:t xml:space="preserve">Вводим команду</w:t>
      </w:r>
      <w:r>
        <w:t xml:space="preserve"> </w:t>
      </w:r>
      <w:r>
        <w:t xml:space="preserve">“</w:t>
      </w:r>
      <w:r>
        <w:t xml:space="preserve">mc</w:t>
      </w:r>
      <w:r>
        <w:t xml:space="preserve">”</w:t>
      </w:r>
      <w:r>
        <w:t xml:space="preserve"> </w:t>
      </w:r>
      <w:r>
        <w:t xml:space="preserve">и выполняем удаление 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bookmarkStart w:id="37" w:name="fig:008"/>
      <w:r>
        <w:drawing>
          <wp:inline>
            <wp:extent cx="5334000" cy="5059349"/>
            <wp:effectExtent b="0" l="0" r="0" t="0"/>
            <wp:docPr descr="Удаление каталога “public”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9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Удаление 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p>
      <w:pPr>
        <w:pStyle w:val="BodyText"/>
      </w:pPr>
      <w:r>
        <w:t xml:space="preserve">После успешного удаления и возвращения в терминал, вводим команду</w:t>
      </w:r>
      <w:r>
        <w:t xml:space="preserve"> </w:t>
      </w:r>
      <w:r>
        <w:t xml:space="preserve">“</w:t>
      </w:r>
      <w:r>
        <w:t xml:space="preserve">~/bin/hugo server</w:t>
      </w:r>
      <w:r>
        <w:t xml:space="preserve">”</w:t>
      </w:r>
      <w:r>
        <w:t xml:space="preserve"> </w:t>
      </w:r>
      <w:r>
        <w:t xml:space="preserve">и получаем ссылку на наш локальный сайт 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bookmarkStart w:id="39" w:name="fig:009"/>
      <w:r>
        <w:drawing>
          <wp:inline>
            <wp:extent cx="5334000" cy="3423851"/>
            <wp:effectExtent b="0" l="0" r="0" t="0"/>
            <wp:docPr descr="Получение ссылки на локальный сайт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Получение ссылки на локальный сайт</w:t>
      </w:r>
    </w:p>
    <w:p>
      <w:pPr>
        <w:pStyle w:val="BodyText"/>
      </w:pPr>
      <w:r>
        <w:t xml:space="preserve">Переходим на этот сайт через браузер 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bookmarkStart w:id="41" w:name="fig:010"/>
      <w:r>
        <w:drawing>
          <wp:inline>
            <wp:extent cx="5334000" cy="3548513"/>
            <wp:effectExtent b="0" l="0" r="0" t="0"/>
            <wp:docPr descr="Просмотр локального сайт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8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Просмотр локального сайта</w:t>
      </w:r>
    </w:p>
    <w:p>
      <w:pPr>
        <w:pStyle w:val="BodyText"/>
      </w:pPr>
      <w:r>
        <w:t xml:space="preserve">На сайте мы видим предупреждение, которое требуется убрать. Для этого мы переходим в файлы домашнего каталога и выполняем следующий путь: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content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home</w:t>
      </w:r>
      <w:r>
        <w:t xml:space="preserve">”</w:t>
      </w:r>
      <w:r>
        <w:t xml:space="preserve">. После чего удаляем файл</w:t>
      </w:r>
      <w:r>
        <w:t xml:space="preserve"> </w:t>
      </w:r>
      <w:r>
        <w:t xml:space="preserve">“</w:t>
      </w:r>
      <w:r>
        <w:t xml:space="preserve">demo.md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[-@fig:011]</w:t>
      </w:r>
      <w:r>
        <w:t xml:space="preserve">).</w:t>
      </w:r>
    </w:p>
    <w:p>
      <w:pPr>
        <w:pStyle w:val="CaptionedFigure"/>
      </w:pPr>
      <w:bookmarkStart w:id="43" w:name="fig:011"/>
      <w:r>
        <w:drawing>
          <wp:inline>
            <wp:extent cx="5334000" cy="2711917"/>
            <wp:effectExtent b="0" l="0" r="0" t="0"/>
            <wp:docPr descr="Удаление файла “demo.md”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1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Удаление файла</w:t>
      </w:r>
      <w:r>
        <w:t xml:space="preserve"> </w:t>
      </w:r>
      <w:r>
        <w:t xml:space="preserve">“</w:t>
      </w:r>
      <w:r>
        <w:t xml:space="preserve">demo.md</w:t>
      </w:r>
      <w:r>
        <w:t xml:space="preserve">”</w:t>
      </w:r>
    </w:p>
    <w:p>
      <w:pPr>
        <w:pStyle w:val="BodyText"/>
      </w:pPr>
      <w:r>
        <w:t xml:space="preserve">Снова переходим на github и создаём еще один репозиторий, но уже со специальным названием (Ivan-Mahorin.github.io) (рис.</w:t>
      </w:r>
      <w:r>
        <w:t xml:space="preserve"> </w:t>
      </w:r>
      <w:r>
        <w:t xml:space="preserve">[-@fig:012]</w:t>
      </w:r>
      <w:r>
        <w:t xml:space="preserve">).</w:t>
      </w:r>
    </w:p>
    <w:p>
      <w:pPr>
        <w:pStyle w:val="CaptionedFigure"/>
      </w:pPr>
      <w:bookmarkStart w:id="45" w:name="fig:012"/>
      <w:r>
        <w:drawing>
          <wp:inline>
            <wp:extent cx="5334000" cy="2649903"/>
            <wp:effectExtent b="0" l="0" r="0" t="0"/>
            <wp:docPr descr="Создания репозитория со специальным названием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Создания репозитория со специальным названием</w:t>
      </w:r>
    </w:p>
    <w:p>
      <w:pPr>
        <w:pStyle w:val="BodyText"/>
      </w:pPr>
      <w:r>
        <w:t xml:space="preserve">Возвращаемся в терминал и переходим в каталог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. В него мы клонируем наш репозиторий. Выполняем проверку с помощью команды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[-@fig:013]</w:t>
      </w:r>
      <w:r>
        <w:t xml:space="preserve">).</w:t>
      </w:r>
    </w:p>
    <w:p>
      <w:pPr>
        <w:pStyle w:val="CaptionedFigure"/>
      </w:pPr>
      <w:bookmarkStart w:id="47" w:name="fig:013"/>
      <w:r>
        <w:drawing>
          <wp:inline>
            <wp:extent cx="5334000" cy="1326252"/>
            <wp:effectExtent b="0" l="0" r="0" t="0"/>
            <wp:docPr descr="Клонирование репозитория и выполнение проверки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6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Клонирование репозитория и выполнение проверки</w:t>
      </w:r>
    </w:p>
    <w:p>
      <w:pPr>
        <w:pStyle w:val="BodyText"/>
      </w:pPr>
      <w:r>
        <w:t xml:space="preserve">Переходим в наш новый каталог и переключаемся на ветку</w:t>
      </w:r>
      <w:r>
        <w:t xml:space="preserve"> </w:t>
      </w:r>
      <w:r>
        <w:t xml:space="preserve">“</w:t>
      </w:r>
      <w:r>
        <w:t xml:space="preserve">main</w:t>
      </w:r>
      <w:r>
        <w:t xml:space="preserve">”</w:t>
      </w:r>
      <w:r>
        <w:t xml:space="preserve">. Создаём пустой файл и отправляем его на github для активации нашего репозитория (рис.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CaptionedFigure"/>
      </w:pPr>
      <w:bookmarkStart w:id="49" w:name="fig:014"/>
      <w:r>
        <w:drawing>
          <wp:inline>
            <wp:extent cx="5334000" cy="2215883"/>
            <wp:effectExtent b="0" l="0" r="0" t="0"/>
            <wp:docPr descr="Создание пустого файла и добавлени его на github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Создание пустого файла и добавлени его на github</w:t>
      </w:r>
    </w:p>
    <w:p>
      <w:pPr>
        <w:pStyle w:val="BodyText"/>
      </w:pPr>
      <w:r>
        <w:t xml:space="preserve">Снова возвращаемся в терминал и переходим в каталог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. Выполняем команду для подключения нашего 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к новому репозиторию (рис.</w:t>
      </w:r>
      <w:r>
        <w:t xml:space="preserve"> </w:t>
      </w:r>
      <w:r>
        <w:t xml:space="preserve">[-@fig:015]</w:t>
      </w:r>
      <w:r>
        <w:t xml:space="preserve">).</w:t>
      </w:r>
    </w:p>
    <w:p>
      <w:pPr>
        <w:pStyle w:val="CaptionedFigure"/>
      </w:pPr>
      <w:bookmarkStart w:id="51" w:name="fig:015"/>
      <w:r>
        <w:drawing>
          <wp:inline>
            <wp:extent cx="5334000" cy="2362614"/>
            <wp:effectExtent b="0" l="0" r="0" t="0"/>
            <wp:docPr descr="Попытка подключения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Попытка подключения</w:t>
      </w:r>
    </w:p>
    <w:p>
      <w:pPr>
        <w:pStyle w:val="BodyText"/>
      </w:pPr>
      <w:r>
        <w:t xml:space="preserve">Запускаем команду</w:t>
      </w:r>
      <w:r>
        <w:t xml:space="preserve"> </w:t>
      </w:r>
      <w:r>
        <w:t xml:space="preserve">“</w:t>
      </w:r>
      <w:r>
        <w:t xml:space="preserve">mc</w:t>
      </w:r>
      <w:r>
        <w:t xml:space="preserve">”</w:t>
      </w:r>
      <w:r>
        <w:t xml:space="preserve">, далее находим</w:t>
      </w:r>
      <w:r>
        <w:t xml:space="preserve"> </w:t>
      </w:r>
      <w:r>
        <w:t xml:space="preserve">“</w:t>
      </w:r>
      <w:r>
        <w:t xml:space="preserve">.gitignore</w:t>
      </w:r>
      <w:r>
        <w:t xml:space="preserve">”</w:t>
      </w:r>
      <w:r>
        <w:t xml:space="preserve"> </w:t>
      </w:r>
      <w:r>
        <w:t xml:space="preserve">и переходим в него. Комментируем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[-@fig:016]</w:t>
      </w:r>
      <w:r>
        <w:t xml:space="preserve">).</w:t>
      </w:r>
    </w:p>
    <w:p>
      <w:pPr>
        <w:pStyle w:val="CaptionedFigure"/>
      </w:pPr>
      <w:bookmarkStart w:id="53" w:name="fig:016"/>
      <w:r>
        <w:drawing>
          <wp:inline>
            <wp:extent cx="5334000" cy="2784191"/>
            <wp:effectExtent b="0" l="0" r="0" t="0"/>
            <wp:docPr descr="Комментирование “public”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4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Комментирование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cat .gitignore</w:t>
      </w:r>
      <w:r>
        <w:t xml:space="preserve">”</w:t>
      </w:r>
      <w:r>
        <w:t xml:space="preserve"> </w:t>
      </w:r>
      <w:r>
        <w:t xml:space="preserve">выполняем проверку, после чего повторяем действия с подключением каталога (рис.</w:t>
      </w:r>
      <w:r>
        <w:t xml:space="preserve"> </w:t>
      </w:r>
      <w:r>
        <w:t xml:space="preserve">[-@fig:017]</w:t>
      </w:r>
      <w:r>
        <w:t xml:space="preserve">).</w:t>
      </w:r>
    </w:p>
    <w:p>
      <w:pPr>
        <w:pStyle w:val="CaptionedFigure"/>
      </w:pPr>
      <w:bookmarkStart w:id="55" w:name="fig:017"/>
      <w:r>
        <w:drawing>
          <wp:inline>
            <wp:extent cx="5334000" cy="1982229"/>
            <wp:effectExtent b="0" l="0" r="0" t="0"/>
            <wp:docPr descr="Подключение каталога к новому репозиторию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2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Подключение каталога к новому репозиторию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~/bin/hugo</w:t>
      </w:r>
      <w:r>
        <w:t xml:space="preserve">”</w:t>
      </w:r>
      <w:r>
        <w:t xml:space="preserve"> </w:t>
      </w:r>
      <w:r>
        <w:t xml:space="preserve">генирируем автоматически файлы в папку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[-@fig:018]</w:t>
      </w:r>
      <w:r>
        <w:t xml:space="preserve">).</w:t>
      </w:r>
    </w:p>
    <w:p>
      <w:pPr>
        <w:pStyle w:val="CaptionedFigure"/>
      </w:pPr>
      <w:bookmarkStart w:id="57" w:name="fig:018"/>
      <w:r>
        <w:drawing>
          <wp:inline>
            <wp:extent cx="5334000" cy="2332275"/>
            <wp:effectExtent b="0" l="0" r="0" t="0"/>
            <wp:docPr descr="Автоматическая генирация файлов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2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Автоматическая генирация файлов</w:t>
      </w:r>
    </w:p>
    <w:p>
      <w:pPr>
        <w:pStyle w:val="BodyText"/>
      </w:pPr>
      <w:r>
        <w:t xml:space="preserve">Синхронизируем файлы из 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с репозиторием. Для этого переходим в 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и проверяем подключение этого каталога к репозиторию. После этого проделываем стандартные действия с выгрузкой файлов в наш репозиторий (рис.</w:t>
      </w:r>
      <w:r>
        <w:t xml:space="preserve"> </w:t>
      </w:r>
      <w:r>
        <w:t xml:space="preserve">[-@fig:019]</w:t>
      </w:r>
      <w:r>
        <w:t xml:space="preserve">).</w:t>
      </w:r>
    </w:p>
    <w:p>
      <w:pPr>
        <w:pStyle w:val="CaptionedFigure"/>
      </w:pPr>
      <w:bookmarkStart w:id="59" w:name="fig:019"/>
      <w:r>
        <w:drawing>
          <wp:inline>
            <wp:extent cx="4510527" cy="875979"/>
            <wp:effectExtent b="0" l="0" r="0" t="0"/>
            <wp:docPr descr="Проверка подключения каталога и вы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27" cy="87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Проверка подключения каталога и выгрузка файлов в репозиторий</w:t>
      </w:r>
    </w:p>
    <w:p>
      <w:pPr>
        <w:pStyle w:val="BodyText"/>
      </w:pPr>
      <w:r>
        <w:t xml:space="preserve">Переходим на github и обновляем страницу репозитория (рис.</w:t>
      </w:r>
      <w:r>
        <w:t xml:space="preserve"> </w:t>
      </w:r>
      <w:r>
        <w:t xml:space="preserve">[-@fig:020]</w:t>
      </w:r>
      <w:r>
        <w:t xml:space="preserve">).</w:t>
      </w:r>
    </w:p>
    <w:p>
      <w:pPr>
        <w:pStyle w:val="CaptionedFigure"/>
      </w:pPr>
      <w:bookmarkStart w:id="61" w:name="fig:020"/>
      <w:r>
        <w:drawing>
          <wp:inline>
            <wp:extent cx="5334000" cy="2494844"/>
            <wp:effectExtent b="0" l="0" r="0" t="0"/>
            <wp:docPr descr="Обновле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4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Обновление репозитория</w:t>
      </w:r>
    </w:p>
    <w:p>
      <w:pPr>
        <w:pStyle w:val="BodyText"/>
      </w:pPr>
      <w:r>
        <w:t xml:space="preserve">Копируем ссылку на наш новый сайт и переходим на него (рис.</w:t>
      </w:r>
      <w:r>
        <w:t xml:space="preserve"> </w:t>
      </w:r>
      <w:r>
        <w:t xml:space="preserve">[-@fig:021]</w:t>
      </w:r>
      <w:r>
        <w:t xml:space="preserve">).</w:t>
      </w:r>
    </w:p>
    <w:p>
      <w:pPr>
        <w:pStyle w:val="CaptionedFigure"/>
      </w:pPr>
      <w:bookmarkStart w:id="63" w:name="fig:021"/>
      <w:r>
        <w:drawing>
          <wp:inline>
            <wp:extent cx="5334000" cy="2067830"/>
            <wp:effectExtent b="0" l="0" r="0" t="0"/>
            <wp:docPr descr="Переход на сайт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7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Переход на сайт</w:t>
      </w:r>
    </w:p>
    <w:bookmarkEnd w:id="64"/>
    <w:bookmarkStart w:id="6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первого этапа индивидуального проекта мы научились размещать на Github pages заготовки для персонального сайта.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первому этапу индивидуального проекта</dc:title>
  <dc:creator>Студент: Махорин Иван Сергеевич</dc:creator>
  <dc:language>ru-RU</dc:language>
  <cp:keywords/>
  <dcterms:created xsi:type="dcterms:W3CDTF">2022-04-29T17:38:31Z</dcterms:created>
  <dcterms:modified xsi:type="dcterms:W3CDTF">2022-04-29T17:38:31Z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Операционные системы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