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Освоить на практике применение режима однократного гаммирования на примере кодирования различных исходных текстов</w:t>
      </w:r>
      <w:r>
        <w:t xml:space="preserve"> </w:t>
      </w:r>
      <w:r>
        <w:t xml:space="preserve">одним ключом.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</w:t>
      </w:r>
      <w:r>
        <w:t xml:space="preserve"> </w:t>
      </w:r>
      <w:r>
        <w:t xml:space="preserve">прочитать оба текста. Необходимо разработать приложение, позволяющее шифровать и дешифровать тексты P1 и P2 в режиме</w:t>
      </w:r>
      <w:r>
        <w:t xml:space="preserve"> </w:t>
      </w:r>
      <w:r>
        <w:t xml:space="preserve">однократного гаммирования. Приложение должно определить вид шифротекстов C1 и C2 обоих текстов P1 и P2 при известном</w:t>
      </w:r>
      <w:r>
        <w:t xml:space="preserve"> </w:t>
      </w:r>
      <w:r>
        <w:t xml:space="preserve">ключе; Необходимо определить и выразить аналитически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 [1].</w:t>
      </w:r>
    </w:p>
    <w:p>
      <w:pPr>
        <w:pStyle w:val="BodyText"/>
      </w:pPr>
      <w:r>
        <w:t xml:space="preserve">Для решения задачи был написан программный код: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  </w:t>
      </w:r>
      <w:r>
        <w:rPr>
          <w:rStyle w:val="CommentTok"/>
        </w:rPr>
        <w:t xml:space="preserve"># Импортируем модуль os для генерации случайных байтов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generate_key(length):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Функция для генерации ключа заданной длины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os.urandom(length)  </w:t>
      </w:r>
      <w:r>
        <w:rPr>
          <w:rStyle w:val="CommentTok"/>
        </w:rPr>
        <w:t xml:space="preserve"># Возвращает случайный ключ в виде байтов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encrypt(plaintext, key):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Функция для шифрования текста с использованием ключа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(plaintext.encode(), key))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XOR (исключающее ИЛИ) каждого байта текста с соответствующим байтом ключа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decrypt(ciphertext, key):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Функция для дешифрования текста с использованием ключа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(ciphertext, key)).decode()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XOR шифротекста с ключом и декодирование результата в строку</w:t>
      </w:r>
      <w:r>
        <w:br/>
      </w:r>
      <w:r>
        <w:br/>
      </w:r>
      <w:r>
        <w:br/>
      </w:r>
      <w:r>
        <w:rPr>
          <w:rStyle w:val="CommentTok"/>
        </w:rPr>
        <w:t xml:space="preserve"># Примеры использования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Первый текст для шифрования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 Programming"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Второй текст для шифрования</w:t>
      </w:r>
      <w:r>
        <w:br/>
      </w:r>
      <w:r>
        <w:br/>
      </w:r>
      <w:r>
        <w:rPr>
          <w:rStyle w:val="CommentTok"/>
        </w:rPr>
        <w:t xml:space="preserve"># Генерация ключа</w:t>
      </w:r>
      <w:r>
        <w:br/>
      </w:r>
      <w:r>
        <w:rPr>
          <w:rStyle w:val="NormalTok"/>
        </w:rPr>
        <w:t xml:space="preserve">key_length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(P2))  </w:t>
      </w:r>
      <w:r>
        <w:rPr>
          <w:rStyle w:val="CommentTok"/>
        </w:rPr>
        <w:t xml:space="preserve"># Определяем длину ключа как </w:t>
      </w:r>
      <w:r>
        <w:br/>
      </w:r>
      <w:r>
        <w:rPr>
          <w:rStyle w:val="CommentTok"/>
        </w:rPr>
        <w:t xml:space="preserve"># максимальную длину из двух текстов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generate_key(key_length)  </w:t>
      </w:r>
      <w:r>
        <w:rPr>
          <w:rStyle w:val="CommentTok"/>
        </w:rPr>
        <w:t xml:space="preserve"># Генерируем ключ заданной длины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encrypt(P1, key)  </w:t>
      </w:r>
      <w:r>
        <w:rPr>
          <w:rStyle w:val="CommentTok"/>
        </w:rPr>
        <w:t xml:space="preserve"># Шифруем первый текст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encrypt(P2, key)  </w:t>
      </w:r>
      <w:r>
        <w:rPr>
          <w:rStyle w:val="CommentTok"/>
        </w:rPr>
        <w:t xml:space="preserve"># Шифруем второй текст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"Шифротекст C1:"</w:t>
      </w:r>
      <w:r>
        <w:rPr>
          <w:rStyle w:val="NormalTok"/>
        </w:rPr>
        <w:t xml:space="preserve">, C1)  </w:t>
      </w:r>
      <w:r>
        <w:rPr>
          <w:rStyle w:val="CommentTok"/>
        </w:rPr>
        <w:t xml:space="preserve"># Выводим шифротекст первого текста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"Шифротекст C2:"</w:t>
      </w:r>
      <w:r>
        <w:rPr>
          <w:rStyle w:val="NormalTok"/>
        </w:rPr>
        <w:t xml:space="preserve">, C2)  </w:t>
      </w:r>
      <w:r>
        <w:rPr>
          <w:rStyle w:val="CommentTok"/>
        </w:rPr>
        <w:t xml:space="preserve"># Выводим шифротекст второго текста</w:t>
      </w:r>
      <w:r>
        <w:br/>
      </w:r>
      <w:r>
        <w:br/>
      </w:r>
      <w:r>
        <w:rPr>
          <w:rStyle w:val="CommentTok"/>
        </w:rPr>
        <w:t xml:space="preserve"># Дешифровка</w:t>
      </w:r>
      <w:r>
        <w:br/>
      </w:r>
      <w:r>
        <w:rPr>
          <w:rStyle w:val="NormalTok"/>
        </w:rPr>
        <w:t xml:space="preserve">decrypted_P1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decrypt(C1, key)  </w:t>
      </w:r>
      <w:r>
        <w:rPr>
          <w:rStyle w:val="CommentTok"/>
        </w:rPr>
        <w:t xml:space="preserve"># Дешифруем первый шифротекст</w:t>
      </w:r>
      <w:r>
        <w:br/>
      </w:r>
      <w:r>
        <w:rPr>
          <w:rStyle w:val="NormalTok"/>
        </w:rPr>
        <w:t xml:space="preserve">decrypted_P2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decrypt(C2, key)  </w:t>
      </w:r>
      <w:r>
        <w:rPr>
          <w:rStyle w:val="CommentTok"/>
        </w:rPr>
        <w:t xml:space="preserve"># Дешифруем второй шифротекст</w:t>
      </w:r>
      <w:r>
        <w:br/>
      </w:r>
      <w:r>
        <w:br/>
      </w:r>
      <w:r>
        <w:rPr>
          <w:rStyle w:val="CommentTok"/>
        </w:rPr>
        <w:t xml:space="preserve"># Выводим расшифрованный первый текст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"Дешифрованный текст P1:"</w:t>
      </w:r>
      <w:r>
        <w:rPr>
          <w:rStyle w:val="NormalTok"/>
        </w:rPr>
        <w:t xml:space="preserve">, decrypted_P1) </w:t>
      </w:r>
      <w:r>
        <w:br/>
      </w:r>
      <w:r>
        <w:rPr>
          <w:rStyle w:val="CommentTok"/>
        </w:rPr>
        <w:t xml:space="preserve"># Выводим расшифрованный второй текст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"Дешифрованный текст P2:"</w:t>
      </w:r>
      <w:r>
        <w:rPr>
          <w:rStyle w:val="NormalTok"/>
        </w:rPr>
        <w:t xml:space="preserve">, decrypted_P2)  </w:t>
      </w:r>
    </w:p>
    <w:bookmarkEnd w:id="21"/>
    <w:bookmarkStart w:id="2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освоено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2"/>
    <w:bookmarkStart w:id="23" w:name="список-литературы.-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Методические материалы курса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Информационная безопасность</dc:title>
  <dc:creator>Выполнил: Махорин Иван Сергеевич, НПИбд-02-21, 1032211221</dc:creator>
  <dc:language>ru-RU</dc:language>
  <cp:keywords/>
  <dcterms:created xsi:type="dcterms:W3CDTF">2024-09-25T04:55:51Z</dcterms:created>
  <dcterms:modified xsi:type="dcterms:W3CDTF">2024-09-25T04:55:51Z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