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  <w:r>
        <w:br/>
      </w:r>
      <w:r>
        <w:t xml:space="preserve">Математические</w:t>
      </w:r>
      <w:r>
        <w:t xml:space="preserve"> </w:t>
      </w:r>
      <w:r>
        <w:t xml:space="preserve">основы</w:t>
      </w:r>
      <w:r>
        <w:t xml:space="preserve"> </w:t>
      </w:r>
      <w:r>
        <w:t xml:space="preserve">защиты</w:t>
      </w:r>
      <w:r>
        <w:t xml:space="preserve"> </w:t>
      </w:r>
      <w:r>
        <w:t xml:space="preserve">информации</w:t>
      </w:r>
      <w:r>
        <w:t xml:space="preserve"> </w:t>
      </w:r>
      <w:r>
        <w:t xml:space="preserve">и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Subtitle"/>
      </w:pPr>
      <w:r>
        <w:t xml:space="preserve">Дискретное</w:t>
      </w:r>
      <w:r>
        <w:t xml:space="preserve"> </w:t>
      </w:r>
      <w:r>
        <w:t xml:space="preserve">логарифмирование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конечном</w:t>
      </w:r>
      <w:r>
        <w:t xml:space="preserve"> </w:t>
      </w:r>
      <w:r>
        <w:t xml:space="preserve">поле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Махорин</w:t>
      </w:r>
      <w:r>
        <w:t xml:space="preserve"> </w:t>
      </w:r>
      <w:r>
        <w:t xml:space="preserve">Иван</w:t>
      </w:r>
      <w:r>
        <w:t xml:space="preserve"> </w:t>
      </w:r>
      <w:r>
        <w:t xml:space="preserve">Сергеевич,</w:t>
      </w:r>
      <w:r>
        <w:br/>
      </w:r>
      <w:r>
        <w:t xml:space="preserve">НФИмд-02-21,</w:t>
      </w:r>
      <w:r>
        <w:t xml:space="preserve"> </w:t>
      </w:r>
      <w:r>
        <w:t xml:space="preserve">1032259380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алгоритм дискретного логарифмирования в конечном поле и научиться его реализовывать.</w:t>
      </w:r>
    </w:p>
    <w:bookmarkEnd w:id="20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3" w:name="X0cd52a6f8224fafd6aec2b78c55ba24868f864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Реализация алгоритма, реализующего Р-Метод Полларда для задач дискретного логарифмирования</w:t>
      </w:r>
    </w:p>
    <w:p>
      <w:pPr>
        <w:pStyle w:val="FirstParagraph"/>
      </w:pPr>
      <w:r>
        <w:t xml:space="preserve">Дискретное логарифмирование — задача обращения функции</w:t>
      </w:r>
      <w:r>
        <w:t xml:space="preserve"> </w:t>
      </w:r>
      <m:oMath>
        <m:sSup>
          <m:e>
            <m:r>
              <m:t>g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в некоторой конечной мультипликативной группе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Наиболее часто задачу дискретного логарифмирования рассматривают в мультипликативной группе кольца вычетов или конечного поля,</w:t>
      </w:r>
      <w:r>
        <w:t xml:space="preserve"> </w:t>
      </w:r>
      <w:r>
        <w:t xml:space="preserve">а также в группе точек эллиптической кривой над конечным полем. Эффективные алгоритмы для решения задачи дискретного логарифмирования</w:t>
      </w:r>
      <w:r>
        <w:t xml:space="preserve"> </w:t>
      </w:r>
      <w:r>
        <w:t xml:space="preserve">в общем случае неизвестны.</w:t>
      </w:r>
    </w:p>
    <w:p>
      <w:pPr>
        <w:pStyle w:val="BodyText"/>
      </w:pPr>
      <w:r>
        <w:t xml:space="preserve">Выполним реализацию этого алгоритма на языке Julia (рис. 1 - рис. 3):</w:t>
      </w:r>
    </w:p>
    <w:p>
      <w:pPr>
        <w:pStyle w:val="CaptionedFigure"/>
      </w:pPr>
      <w:r>
        <w:drawing>
          <wp:inline>
            <wp:extent cx="5334000" cy="5059405"/>
            <wp:effectExtent b="0" l="0" r="0" t="0"/>
            <wp:docPr descr="Реализация алгоритма, реализующего Р-Метод Полларда для задач дискретного логарифмировани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9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Реализация алгоритма, реализующего Р-Метод Полларда для задач дискретного логарифмирования</w:t>
      </w:r>
    </w:p>
    <w:p>
      <w:pPr>
        <w:pStyle w:val="CaptionedFigure"/>
      </w:pPr>
      <w:r>
        <w:drawing>
          <wp:inline>
            <wp:extent cx="5334000" cy="5523459"/>
            <wp:effectExtent b="0" l="0" r="0" t="0"/>
            <wp:docPr descr="Реализация алгоритма, реализующего Р-Метод Полларда для задач дискретного логарифмирования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3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Реализация алгоритма, реализующего Р-Метод Полларда для задач дискретного логарифмирования</w:t>
      </w:r>
    </w:p>
    <w:p>
      <w:pPr>
        <w:pStyle w:val="CaptionedFigure"/>
      </w:pPr>
      <w:r>
        <w:drawing>
          <wp:inline>
            <wp:extent cx="4840941" cy="1459966"/>
            <wp:effectExtent b="0" l="0" r="0" t="0"/>
            <wp:docPr descr="Реализация алгоритма, реализующего Р-Метод Полларда для задач дискретного логарифмирования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941" cy="1459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Реализация алгоритма, реализующего Р-Метод Полларда для задач дискретного логарифмирования</w:t>
      </w:r>
    </w:p>
    <w:p>
      <w:pPr>
        <w:pStyle w:val="BodyText"/>
      </w:pPr>
      <w:r>
        <w:t xml:space="preserve">Проверим работу алгоритмов (рис. 4):</w:t>
      </w:r>
    </w:p>
    <w:p>
      <w:pPr>
        <w:pStyle w:val="CaptionedFigure"/>
      </w:pPr>
      <w:r>
        <w:drawing>
          <wp:inline>
            <wp:extent cx="4840941" cy="3035193"/>
            <wp:effectExtent b="0" l="0" r="0" t="0"/>
            <wp:docPr descr="Проверк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941" cy="3035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</w:t>
      </w:r>
    </w:p>
    <w:bookmarkEnd w:id="33"/>
    <w:bookmarkEnd w:id="34"/>
    <w:bookmarkStart w:id="35" w:name="список-литературы.-библиограф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Julia: https://docs.julialang.org/en/v1/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 Математические основы защиты информации и информационной безопасности</dc:title>
  <dc:creator>Выполнил: Махорин Иван Сергеевич, НФИмд-02-21, 1032259380</dc:creator>
  <dc:language>ru-RU</dc:language>
  <cp:keywords/>
  <dcterms:created xsi:type="dcterms:W3CDTF">2025-11-04T21:28:11Z</dcterms:created>
  <dcterms:modified xsi:type="dcterms:W3CDTF">2025-11-04T21:28:11Z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_resources/csl/gost-r-7-0-5-2008-numeric.csl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Дискретное логарифмирование в конечном поле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